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DF30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28AC261B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6F3EA256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0E6B6D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E019B8B" w14:textId="50479E23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 xml:space="preserve">: </w:t>
      </w:r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19 April 2019</w:t>
      </w:r>
    </w:p>
    <w:p w14:paraId="5EB8EEDF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14:paraId="77B0D6DF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301E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Vivanco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14:paraId="0F0EE72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9C65DB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Olivier </w:t>
      </w:r>
      <w:proofErr w:type="spellStart"/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Crépin-Leblond</w:t>
      </w:r>
      <w:proofErr w:type="spellEnd"/>
    </w:p>
    <w:p w14:paraId="5A0534AD" w14:textId="77777777"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4C2C7D6" w14:textId="519EB30B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color w:val="000000"/>
          <w:sz w:val="30"/>
          <w:szCs w:val="30"/>
        </w:rPr>
        <w:t>900</w:t>
      </w:r>
    </w:p>
    <w:p w14:paraId="0F79214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4FF6888" w14:textId="6A09F5A5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7-8 May 2019</w:t>
      </w:r>
    </w:p>
    <w:p w14:paraId="4559EFE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1F0E48C" w14:textId="5F2F5952" w:rsidR="0029605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bookmarkStart w:id="0" w:name="_GoBack"/>
      <w:proofErr w:type="spellStart"/>
      <w:r w:rsidR="00A745B5" w:rsidRPr="00A745B5">
        <w:rPr>
          <w:rFonts w:ascii="Arial" w:eastAsia="Times New Roman" w:hAnsi="Arial" w:cs="Arial"/>
          <w:b/>
          <w:color w:val="000000"/>
          <w:sz w:val="30"/>
          <w:szCs w:val="30"/>
        </w:rPr>
        <w:t>Nenad</w:t>
      </w:r>
      <w:proofErr w:type="spellEnd"/>
      <w:r w:rsidR="00A745B5" w:rsidRPr="00A745B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proofErr w:type="spellStart"/>
      <w:r w:rsidR="00A745B5" w:rsidRPr="00A745B5">
        <w:rPr>
          <w:rFonts w:ascii="Arial" w:eastAsia="Times New Roman" w:hAnsi="Arial" w:cs="Arial"/>
          <w:b/>
          <w:color w:val="000000"/>
          <w:sz w:val="30"/>
          <w:szCs w:val="30"/>
        </w:rPr>
        <w:t>Marinkovic</w:t>
      </w:r>
      <w:proofErr w:type="spellEnd"/>
      <w:r w:rsidR="00A745B5" w:rsidRPr="00A745B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A745B5">
        <w:rPr>
          <w:rFonts w:ascii="Arial" w:eastAsia="Times New Roman" w:hAnsi="Arial" w:cs="Arial"/>
          <w:b/>
          <w:color w:val="000000"/>
          <w:sz w:val="30"/>
          <w:szCs w:val="30"/>
        </w:rPr>
        <w:t>Attendance at</w:t>
      </w:r>
      <w:r w:rsidR="004F243E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b/>
          <w:color w:val="000000"/>
          <w:sz w:val="30"/>
          <w:szCs w:val="30"/>
        </w:rPr>
        <w:t>SEEDIG in Bucharest</w:t>
      </w:r>
    </w:p>
    <w:bookmarkEnd w:id="0"/>
    <w:p w14:paraId="517CAF84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14:paraId="376640EE" w14:textId="760A45C0" w:rsidR="003B0BE7" w:rsidRPr="003B0BE7" w:rsidRDefault="00484C8E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sponsorship [</w:t>
      </w:r>
      <w:r w:rsidR="003B0BE7" w:rsidRPr="003B0BE7">
        <w:rPr>
          <w:rFonts w:ascii="Arial" w:eastAsia="Times New Roman" w:hAnsi="Arial" w:cs="Arial"/>
          <w:color w:val="000000"/>
          <w:sz w:val="30"/>
          <w:szCs w:val="30"/>
        </w:rPr>
        <w:t>] catering/meeting space</w:t>
      </w:r>
      <w:r w:rsid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 w:rsidR="003B0BE7"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14:paraId="68D5CC77" w14:textId="1D2EB080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services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>[</w:t>
      </w:r>
      <w:r w:rsidR="00484C8E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="00F234BA"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] </w:t>
      </w:r>
      <w:r w:rsidR="00F234BA">
        <w:rPr>
          <w:rFonts w:ascii="Arial" w:eastAsia="Times New Roman" w:hAnsi="Arial" w:cs="Arial"/>
          <w:color w:val="000000"/>
          <w:sz w:val="30"/>
          <w:szCs w:val="30"/>
        </w:rPr>
        <w:t xml:space="preserve">travel (including flight, accommodation and stipend,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_______________________</w:t>
      </w:r>
    </w:p>
    <w:p w14:paraId="6D11E18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2069C69" w14:textId="159A0AD8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117BA4">
        <w:rPr>
          <w:rFonts w:ascii="Arial" w:eastAsia="Times New Roman" w:hAnsi="Arial" w:cs="Arial"/>
          <w:color w:val="000000"/>
          <w:sz w:val="30"/>
          <w:szCs w:val="30"/>
        </w:rPr>
        <w:t xml:space="preserve">Matthias </w:t>
      </w:r>
      <w:proofErr w:type="spellStart"/>
      <w:r w:rsidR="00117BA4">
        <w:rPr>
          <w:rFonts w:ascii="Arial" w:eastAsia="Times New Roman" w:hAnsi="Arial" w:cs="Arial"/>
          <w:color w:val="000000"/>
          <w:sz w:val="30"/>
          <w:szCs w:val="30"/>
        </w:rPr>
        <w:t>Hudobnik</w:t>
      </w:r>
      <w:proofErr w:type="spellEnd"/>
    </w:p>
    <w:p w14:paraId="32AB5F5B" w14:textId="77777777"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75FF85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0D88CE0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14:paraId="5EA13514" w14:textId="77777777"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14:paraId="697E39F2" w14:textId="77777777" w:rsidR="002E60AD" w:rsidRDefault="002E60AD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14:paraId="2A81F885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14:paraId="5727C69B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2BFAFC4E" w14:textId="73FEE931" w:rsidR="002E60AD" w:rsidRDefault="00A37B66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This request is completely in-line with the RALO Strategic plan, as representation at SEEDIG is one of the strategic initiatives which have been detailed in the EURALO Strategic Plan.</w:t>
      </w:r>
    </w:p>
    <w:p w14:paraId="6D65073C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7D38687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6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68DCBB1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6CBAA53" w14:textId="77777777" w:rsidR="00CE6778" w:rsidRDefault="00CE6778" w:rsidP="00CE6778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77023738" w14:textId="11D9C8B8" w:rsidR="003B0BE7" w:rsidRDefault="00A37B66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SEEDIG is a major event for South Eastern Europe. EURALO has funded travel to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EuroDIG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in the past, but it is the first time that travelers are supported for SEEDIG – and it is time that EURALO uses the opportunity of a Regional meeting to fulfil its aim of having at least one At-Large Structure in every Country in its region.</w:t>
      </w:r>
    </w:p>
    <w:p w14:paraId="2B0D65B1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C030501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5AE3B8B3" w14:textId="77777777"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9362863" w14:textId="107EC4AF" w:rsidR="00CE6778" w:rsidRDefault="00CE6778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in order to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ensure the health of the multi-stakeholder model. </w:t>
      </w:r>
      <w:r w:rsidR="00484C8E">
        <w:rPr>
          <w:rFonts w:ascii="Arial" w:eastAsia="Times New Roman" w:hAnsi="Arial" w:cs="Arial"/>
          <w:color w:val="000000"/>
          <w:sz w:val="30"/>
          <w:szCs w:val="30"/>
        </w:rPr>
        <w:t>This activity is a follow-up to an activity that was sponsored by the ICANN GSE for Europe.</w:t>
      </w:r>
    </w:p>
    <w:p w14:paraId="218E8718" w14:textId="1854E1A2" w:rsidR="00484C8E" w:rsidRDefault="00A37B66" w:rsidP="00A37B66">
      <w:pPr>
        <w:shd w:val="clear" w:color="auto" w:fill="FFFFFF"/>
        <w:spacing w:after="0" w:line="240" w:lineRule="auto"/>
        <w:ind w:firstLine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SEEDIG is an event that is sponsored by ICANN.</w:t>
      </w:r>
    </w:p>
    <w:p w14:paraId="6D3193D9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201F075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F727F76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9458633" w14:textId="77777777" w:rsidR="00CE6778" w:rsidRDefault="00CE6778" w:rsidP="00CE6778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E15D90" w14:textId="7BA2701C" w:rsidR="00484C8E" w:rsidRDefault="00644838" w:rsidP="00A37B66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It reinforces the links between local actors across the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multistakeholder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model silos – </w:t>
      </w:r>
      <w:r w:rsidR="00A37B66">
        <w:rPr>
          <w:rFonts w:ascii="Arial" w:eastAsia="Times New Roman" w:hAnsi="Arial" w:cs="Arial"/>
          <w:color w:val="000000"/>
          <w:sz w:val="30"/>
          <w:szCs w:val="30"/>
        </w:rPr>
        <w:t xml:space="preserve">SEEDIG is South Eastern Europe’s premier Internet Governance discussion forum – a recognized Regional Internet Governance Forum which is complementary to </w:t>
      </w:r>
      <w:proofErr w:type="spellStart"/>
      <w:r w:rsidR="00A37B66">
        <w:rPr>
          <w:rFonts w:ascii="Arial" w:eastAsia="Times New Roman" w:hAnsi="Arial" w:cs="Arial"/>
          <w:color w:val="000000"/>
          <w:sz w:val="30"/>
          <w:szCs w:val="30"/>
        </w:rPr>
        <w:t>EuroDIG</w:t>
      </w:r>
      <w:proofErr w:type="spellEnd"/>
      <w:r w:rsidR="00A37B66">
        <w:rPr>
          <w:rFonts w:ascii="Arial" w:eastAsia="Times New Roman" w:hAnsi="Arial" w:cs="Arial"/>
          <w:color w:val="000000"/>
          <w:sz w:val="30"/>
          <w:szCs w:val="30"/>
        </w:rPr>
        <w:t>, the European Dialogue in Internet Governance.</w:t>
      </w:r>
    </w:p>
    <w:p w14:paraId="2690AC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72C2F8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527E43A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366B2F8E" w14:textId="615978B8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lastRenderedPageBreak/>
        <w:t xml:space="preserve"> [</w:t>
      </w:r>
      <w:proofErr w:type="gramStart"/>
      <w:r w:rsidR="00A745B5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490C340D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435ABEA" w14:textId="7E0053C6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A745B5">
        <w:rPr>
          <w:rFonts w:ascii="Arial" w:eastAsia="Times New Roman" w:hAnsi="Arial" w:cs="Arial"/>
          <w:b/>
          <w:color w:val="000000"/>
          <w:sz w:val="30"/>
          <w:szCs w:val="30"/>
        </w:rPr>
        <w:t>24 April 2019</w:t>
      </w:r>
    </w:p>
    <w:p w14:paraId="4A111E0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0DB8D8B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075EC1D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93F3B62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Not to include </w:t>
      </w:r>
      <w:commentRangeStart w:id="1"/>
      <w:r w:rsidRPr="003B0BE7">
        <w:rPr>
          <w:rFonts w:ascii="Arial" w:eastAsia="Times New Roman" w:hAnsi="Arial" w:cs="Arial"/>
          <w:color w:val="000000"/>
          <w:sz w:val="25"/>
          <w:szCs w:val="25"/>
        </w:rPr>
        <w:t>travel</w:t>
      </w:r>
      <w:commentRangeEnd w:id="1"/>
      <w:r w:rsidR="00A72A4F">
        <w:rPr>
          <w:rStyle w:val="CommentReference"/>
        </w:rPr>
        <w:commentReference w:id="1"/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>, lodging, creation of content, graphic design, printing of materials and paid social media campaigns [for which other support programs exist].</w:t>
      </w:r>
    </w:p>
    <w:p w14:paraId="69D5F61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04FBCB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1E0837F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OCL" w:date="2018-08-06T09:12:00Z" w:initials="O">
    <w:p w14:paraId="301F8584" w14:textId="77777777" w:rsidR="00A72A4F" w:rsidRDefault="00A72A4F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That has changed in FY19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1F85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F8584" w16cid:durableId="206AC63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011F"/>
    <w:multiLevelType w:val="hybridMultilevel"/>
    <w:tmpl w:val="5ACA7FC2"/>
    <w:lvl w:ilvl="0" w:tplc="25C69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CL">
    <w15:presenceInfo w15:providerId="None" w15:userId="OC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E7"/>
    <w:rsid w:val="000B68FB"/>
    <w:rsid w:val="00117BA4"/>
    <w:rsid w:val="00275D07"/>
    <w:rsid w:val="00296059"/>
    <w:rsid w:val="002E60AD"/>
    <w:rsid w:val="002F35D2"/>
    <w:rsid w:val="003B0BE7"/>
    <w:rsid w:val="003D3DCB"/>
    <w:rsid w:val="003E784F"/>
    <w:rsid w:val="00455A40"/>
    <w:rsid w:val="00484C8E"/>
    <w:rsid w:val="00487588"/>
    <w:rsid w:val="004F243E"/>
    <w:rsid w:val="005947DA"/>
    <w:rsid w:val="005B1CD3"/>
    <w:rsid w:val="00644838"/>
    <w:rsid w:val="006F26ED"/>
    <w:rsid w:val="006F340E"/>
    <w:rsid w:val="007A6779"/>
    <w:rsid w:val="00805F0D"/>
    <w:rsid w:val="00900FDB"/>
    <w:rsid w:val="00933177"/>
    <w:rsid w:val="009707A7"/>
    <w:rsid w:val="00A37B66"/>
    <w:rsid w:val="00A72A4F"/>
    <w:rsid w:val="00A745B5"/>
    <w:rsid w:val="00C47C35"/>
    <w:rsid w:val="00CE6778"/>
    <w:rsid w:val="00D5555E"/>
    <w:rsid w:val="00DD1108"/>
    <w:rsid w:val="00E860AF"/>
    <w:rsid w:val="00F234BA"/>
    <w:rsid w:val="00F34DB0"/>
    <w:rsid w:val="00F66732"/>
    <w:rsid w:val="00F7072A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7D0F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A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A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A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mmunity.icann.org/display/CRALO/Criteria+for+RALO+Discretionary+Funding+Requests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17636-6ED2-4BD7-A173-CF665648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2019-04-24T18:28:00Z</dcterms:created>
  <dcterms:modified xsi:type="dcterms:W3CDTF">2019-04-24T18:28:00Z</dcterms:modified>
</cp:coreProperties>
</file>