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0AD" w:rsidRDefault="002E60AD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FY18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RALO </w:t>
      </w:r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DISCRETIONARY FUNDING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REQUEST </w:t>
      </w:r>
      <w:r>
        <w:rPr>
          <w:rFonts w:ascii="Arial" w:eastAsia="Times New Roman" w:hAnsi="Arial" w:cs="Arial"/>
          <w:b/>
          <w:color w:val="000000"/>
          <w:sz w:val="30"/>
          <w:szCs w:val="30"/>
        </w:rPr>
        <w:t>FORM</w:t>
      </w:r>
    </w:p>
    <w:p w:rsidR="003B0BE7" w:rsidRP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Submission Date: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(</w:t>
      </w:r>
      <w:proofErr w:type="gramStart"/>
      <w:r w:rsidRPr="003B0BE7">
        <w:rPr>
          <w:rFonts w:ascii="Arial" w:eastAsia="Times New Roman" w:hAnsi="Arial" w:cs="Arial"/>
          <w:color w:val="000000"/>
          <w:sz w:val="25"/>
          <w:szCs w:val="25"/>
        </w:rPr>
        <w:t>recommended</w:t>
      </w:r>
      <w:proofErr w:type="gramEnd"/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 at least three weeks before the date funding is required) </w:t>
      </w:r>
    </w:p>
    <w:p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To: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Heidi Ullrich, VP for Policy and At-Large Relations, and Silvia Vivanco, Manager, At-Large Regional Affairs: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From: Designated RALO Coordinator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(name):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 xml:space="preserve">Olivier </w:t>
      </w:r>
      <w:proofErr w:type="spellStart"/>
      <w:r w:rsidR="000B5937">
        <w:rPr>
          <w:rFonts w:ascii="Arial" w:eastAsia="Times New Roman" w:hAnsi="Arial" w:cs="Arial"/>
          <w:color w:val="000000"/>
          <w:sz w:val="30"/>
          <w:szCs w:val="30"/>
        </w:rPr>
        <w:t>Crépin-Leblond</w:t>
      </w:r>
      <w:proofErr w:type="spellEnd"/>
      <w:r w:rsidR="000B5937">
        <w:rPr>
          <w:rFonts w:ascii="Arial" w:eastAsia="Times New Roman" w:hAnsi="Arial" w:cs="Arial"/>
          <w:color w:val="000000"/>
          <w:sz w:val="30"/>
          <w:szCs w:val="30"/>
        </w:rPr>
        <w:t xml:space="preserve"> (EURALO Chair)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Amoun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t Requested USD: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9707A7">
        <w:rPr>
          <w:rFonts w:ascii="Arial" w:eastAsia="Times New Roman" w:hAnsi="Arial" w:cs="Arial"/>
          <w:color w:val="000000"/>
          <w:sz w:val="30"/>
          <w:szCs w:val="30"/>
        </w:rPr>
        <w:t xml:space="preserve"> $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>262.50</w:t>
      </w:r>
      <w:r w:rsidR="005B1CD3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Date / Timeframe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/Deadline for Request:</w:t>
      </w:r>
      <w:r w:rsidR="000B593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 xml:space="preserve">12 May </w:t>
      </w:r>
      <w:r w:rsidR="005B1CD3">
        <w:rPr>
          <w:rFonts w:ascii="Arial" w:eastAsia="Times New Roman" w:hAnsi="Arial" w:cs="Arial"/>
          <w:color w:val="000000"/>
          <w:sz w:val="30"/>
          <w:szCs w:val="30"/>
        </w:rPr>
        <w:t xml:space="preserve">2018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0B593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Description of Request: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 xml:space="preserve"> Reimbursement of expenses in Bulgaria and reimbursement of local travel for RIPE meeting in Marseille. This request is part of the Outreach strategy of EURALO, including effecting the RIPE-EURALO MoU signed at the AGM 2017.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Category of Request: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[ ] sponsorship </w:t>
      </w:r>
      <w:proofErr w:type="gramStart"/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[ 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>X</w:t>
      </w:r>
      <w:proofErr w:type="gramEnd"/>
      <w:r w:rsidRPr="003B0BE7">
        <w:rPr>
          <w:rFonts w:ascii="Arial" w:eastAsia="Times New Roman" w:hAnsi="Arial" w:cs="Arial"/>
          <w:color w:val="000000"/>
          <w:sz w:val="30"/>
          <w:szCs w:val="30"/>
        </w:rPr>
        <w:t>] catering/meeting space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 equipment</w:t>
      </w:r>
      <w:r>
        <w:rPr>
          <w:rFonts w:ascii="Arial" w:eastAsia="Times New Roman" w:hAnsi="Arial" w:cs="Arial"/>
          <w:color w:val="000000"/>
          <w:sz w:val="30"/>
          <w:szCs w:val="30"/>
        </w:rPr>
        <w:t>/materials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[ ] services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proofErr w:type="gramStart"/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[ 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>X</w:t>
      </w:r>
      <w:proofErr w:type="gramEnd"/>
      <w:r w:rsidRPr="003B0BE7">
        <w:rPr>
          <w:rFonts w:ascii="Arial" w:eastAsia="Times New Roman" w:hAnsi="Arial" w:cs="Arial"/>
          <w:color w:val="000000"/>
          <w:sz w:val="30"/>
          <w:szCs w:val="30"/>
        </w:rPr>
        <w:t>] other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(specify) _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>local travel_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__________________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Payment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, upon receipt of invoice, should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be made to: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 xml:space="preserve">Olivier </w:t>
      </w:r>
      <w:proofErr w:type="spellStart"/>
      <w:r w:rsidR="000B5937">
        <w:rPr>
          <w:rFonts w:ascii="Arial" w:eastAsia="Times New Roman" w:hAnsi="Arial" w:cs="Arial"/>
          <w:color w:val="000000"/>
          <w:sz w:val="30"/>
          <w:szCs w:val="30"/>
        </w:rPr>
        <w:t>Crépin-Leblond</w:t>
      </w:r>
      <w:proofErr w:type="spellEnd"/>
    </w:p>
    <w:p w:rsidR="002E60AD" w:rsidRDefault="002E60A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Reporting Requirement: </w:t>
      </w:r>
    </w:p>
    <w:p w:rsidR="002E60AD" w:rsidRPr="003B0BE7" w:rsidRDefault="000B5937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A tweet referencing EURALO and ICANN At-Large was sent out about the meeting in Bulgaria.</w:t>
      </w:r>
    </w:p>
    <w:p w:rsidR="002E60AD" w:rsidRDefault="000B5937">
      <w:pPr>
        <w:rPr>
          <w:rFonts w:ascii="Arial" w:eastAsia="Times New Roman" w:hAnsi="Arial" w:cs="Arial"/>
          <w:b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Several tweets referencing EURALO and ICANN At-Large were sent out from the RIPE meeting in Marseille.</w:t>
      </w:r>
      <w:r w:rsidR="002E60AD">
        <w:rPr>
          <w:rFonts w:ascii="Arial" w:eastAsia="Times New Roman" w:hAnsi="Arial" w:cs="Arial"/>
          <w:b/>
          <w:color w:val="000000"/>
          <w:sz w:val="30"/>
          <w:szCs w:val="30"/>
        </w:rPr>
        <w:br w:type="page"/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lastRenderedPageBreak/>
        <w:t>Qualifying Questions:</w:t>
      </w:r>
    </w:p>
    <w:p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 the local RALO Outreach Plan?</w:t>
      </w:r>
    </w:p>
    <w:p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5B1CD3" w:rsidRDefault="000B5937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The outreach in Eastern Europe is part of the EURALO outreach strategy plan for several years. Our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ALSes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 xml:space="preserve"> in Bulgaria have not been particularly active in recent years and it was important to find out why.</w:t>
      </w:r>
    </w:p>
    <w:p w:rsidR="000B5937" w:rsidRDefault="000B5937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Attendance at the RIPE meeting in Marseille was planned in the yearly EURALO outreach strategy, as a way to build on last year’s step to sign a MoU of collaboration with RIPE.</w:t>
      </w:r>
    </w:p>
    <w:p w:rsidR="00440197" w:rsidRDefault="00440197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In addition to this, a presentation of EURALO and At-Large was made at the RIPE Coordination working group meeting.</w:t>
      </w:r>
    </w:p>
    <w:p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5" w:history="1">
        <w:r w:rsidRPr="003D3DCB">
          <w:rPr>
            <w:rStyle w:val="Hyperlink"/>
            <w:rFonts w:ascii="Arial" w:eastAsia="Times New Roman" w:hAnsi="Arial" w:cs="Arial"/>
            <w:sz w:val="30"/>
            <w:szCs w:val="30"/>
          </w:rPr>
          <w:t xml:space="preserve">RALO </w:t>
        </w:r>
        <w:r w:rsidR="002E60AD" w:rsidRPr="003D3DCB">
          <w:rPr>
            <w:rStyle w:val="Hyperlink"/>
            <w:rFonts w:ascii="Arial" w:eastAsia="Times New Roman" w:hAnsi="Arial" w:cs="Arial"/>
            <w:sz w:val="30"/>
            <w:szCs w:val="30"/>
          </w:rPr>
          <w:t>Discretionary Funding Criteria</w:t>
        </w:r>
      </w:hyperlink>
      <w:r w:rsidR="002E60AD"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5B1CD3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This request meets all criteria, specifically: </w:t>
      </w:r>
      <w:r w:rsidRPr="005B1CD3">
        <w:rPr>
          <w:rFonts w:ascii="Arial" w:eastAsia="Times New Roman" w:hAnsi="Arial" w:cs="Arial"/>
          <w:color w:val="000000"/>
          <w:sz w:val="30"/>
          <w:szCs w:val="30"/>
        </w:rPr>
        <w:t>To provide opportunities for members of all RALOs to do local outreach and engagement about ICANN and ICANN policy related issues within the region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>.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:rsidR="003B0BE7" w:rsidRDefault="003B0BE7" w:rsidP="003B0BE7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 and Commitments?</w:t>
      </w:r>
    </w:p>
    <w:p w:rsidR="002E60AD" w:rsidRDefault="002E60AD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5B1CD3" w:rsidRDefault="005B1CD3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Outreach is a key element in order to ensure the health of the multi-stakeholder model. 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>It falls in line with the ALAC’s bylaws to reach out to end users.</w:t>
      </w:r>
    </w:p>
    <w:p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How, in your view, does this support ICANN’s regional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engagement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strategy?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5B1CD3" w:rsidRDefault="000B5937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ICANN’s regional engagement strategy has placed a particular focus for engagement in parts of the world that currently contribute less to ICANN’s processes. Eastern Europe is one such area.</w:t>
      </w:r>
    </w:p>
    <w:p w:rsidR="00440197" w:rsidRDefault="00440197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Attending the RIPE meeting in Marseille is supported by ICANN’s support of the Multistakeholder model and in particular, </w:t>
      </w:r>
      <w:r>
        <w:rPr>
          <w:rFonts w:ascii="Arial" w:eastAsia="Times New Roman" w:hAnsi="Arial" w:cs="Arial"/>
          <w:color w:val="000000"/>
          <w:sz w:val="30"/>
          <w:szCs w:val="30"/>
        </w:rPr>
        <w:lastRenderedPageBreak/>
        <w:t xml:space="preserve">collaboration with other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organisations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 xml:space="preserve"> within the “I star” realm, such as Regional Internet Registries. This also supports further coordination with the Address Supporting </w:t>
      </w:r>
      <w:proofErr w:type="spellStart"/>
      <w:r>
        <w:rPr>
          <w:rFonts w:ascii="Arial" w:eastAsia="Times New Roman" w:hAnsi="Arial" w:cs="Arial"/>
          <w:color w:val="000000"/>
          <w:sz w:val="30"/>
          <w:szCs w:val="30"/>
        </w:rPr>
        <w:t>Organisation</w:t>
      </w:r>
      <w:proofErr w:type="spellEnd"/>
      <w:r>
        <w:rPr>
          <w:rFonts w:ascii="Arial" w:eastAsia="Times New Roman" w:hAnsi="Arial" w:cs="Arial"/>
          <w:color w:val="000000"/>
          <w:sz w:val="30"/>
          <w:szCs w:val="30"/>
        </w:rPr>
        <w:t xml:space="preserve"> (ASO).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Staff Notes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[ ] Approved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OR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Not Approved.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Decision Date: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Not to include travel, lodging, creation of content, graphic design, printing of materials and paid social media campaigns [for which other support programs exist].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Funding cannot be used to reimburse a community group or individual member for work </w:t>
      </w:r>
      <w:r w:rsidR="002E60AD">
        <w:rPr>
          <w:rFonts w:ascii="Arial" w:eastAsia="Times New Roman" w:hAnsi="Arial" w:cs="Arial"/>
          <w:color w:val="000000"/>
          <w:sz w:val="25"/>
          <w:szCs w:val="25"/>
        </w:rPr>
        <w:t>they perform themselves.</w:t>
      </w:r>
    </w:p>
    <w:p w:rsidR="006F340E" w:rsidRDefault="006F340E" w:rsidP="003B0BE7"/>
    <w:sectPr w:rsidR="006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608F2"/>
    <w:multiLevelType w:val="hybridMultilevel"/>
    <w:tmpl w:val="E7F4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D1C35"/>
    <w:multiLevelType w:val="hybridMultilevel"/>
    <w:tmpl w:val="68587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BE7"/>
    <w:rsid w:val="0009319A"/>
    <w:rsid w:val="000B5937"/>
    <w:rsid w:val="002E60AD"/>
    <w:rsid w:val="003B0BE7"/>
    <w:rsid w:val="003D3DCB"/>
    <w:rsid w:val="00440197"/>
    <w:rsid w:val="005B1CD3"/>
    <w:rsid w:val="006F340E"/>
    <w:rsid w:val="009707A7"/>
    <w:rsid w:val="00BB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FE8F38-2E5A-4F96-BBBF-D652E491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D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511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29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9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94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4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6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22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00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32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19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84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97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5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78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86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68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65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26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1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04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7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36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71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48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9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7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22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5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30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06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61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5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88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40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33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30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07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6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00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8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7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6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13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52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83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37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99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9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48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56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26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78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7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27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2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9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41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35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mmunity.icann.org/display/CRALO/Criteria+for+RALO+Discretionary+Funding+Reques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Ullrich</dc:creator>
  <cp:keywords/>
  <dc:description/>
  <cp:lastModifiedBy>Heidi Ullrich</cp:lastModifiedBy>
  <cp:revision>2</cp:revision>
  <dcterms:created xsi:type="dcterms:W3CDTF">2018-05-30T22:21:00Z</dcterms:created>
  <dcterms:modified xsi:type="dcterms:W3CDTF">2018-05-30T22:21:00Z</dcterms:modified>
</cp:coreProperties>
</file>