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47D" w:rsidRPr="005E0A66" w:rsidRDefault="005E0A66" w:rsidP="005E0A66">
      <w:pPr>
        <w:jc w:val="center"/>
        <w:rPr>
          <w:rStyle w:val="hps"/>
          <w:b/>
          <w:noProof/>
          <w:sz w:val="24"/>
          <w:szCs w:val="24"/>
          <w:lang w:val="en"/>
        </w:rPr>
      </w:pPr>
      <w:r w:rsidRPr="005E0A66">
        <w:rPr>
          <w:rStyle w:val="hps"/>
          <w:b/>
          <w:sz w:val="24"/>
          <w:szCs w:val="24"/>
          <w:lang w:val="en"/>
        </w:rPr>
        <w:t>Summary</w:t>
      </w:r>
      <w:r w:rsidRPr="005E0A66">
        <w:rPr>
          <w:rStyle w:val="shorttext"/>
          <w:b/>
          <w:sz w:val="24"/>
          <w:szCs w:val="24"/>
          <w:lang w:val="en"/>
        </w:rPr>
        <w:t xml:space="preserve"> </w:t>
      </w:r>
      <w:r w:rsidRPr="005E0A66">
        <w:rPr>
          <w:rStyle w:val="hps"/>
          <w:b/>
          <w:sz w:val="24"/>
          <w:szCs w:val="24"/>
          <w:lang w:val="en"/>
        </w:rPr>
        <w:t>survey</w:t>
      </w:r>
      <w:r w:rsidRPr="005E0A66">
        <w:rPr>
          <w:rStyle w:val="shorttext"/>
          <w:b/>
          <w:sz w:val="24"/>
          <w:szCs w:val="24"/>
          <w:lang w:val="en"/>
        </w:rPr>
        <w:t xml:space="preserve"> </w:t>
      </w:r>
      <w:r w:rsidRPr="005E0A66">
        <w:rPr>
          <w:rStyle w:val="hps"/>
          <w:b/>
          <w:sz w:val="24"/>
          <w:szCs w:val="24"/>
          <w:lang w:val="en"/>
        </w:rPr>
        <w:t>capabilities in</w:t>
      </w:r>
      <w:r w:rsidRPr="005E0A66">
        <w:rPr>
          <w:rStyle w:val="shorttext"/>
          <w:b/>
          <w:sz w:val="24"/>
          <w:szCs w:val="24"/>
          <w:lang w:val="en"/>
        </w:rPr>
        <w:t xml:space="preserve"> </w:t>
      </w:r>
      <w:r w:rsidRPr="005E0A66">
        <w:rPr>
          <w:rStyle w:val="hps"/>
          <w:b/>
          <w:noProof/>
          <w:sz w:val="24"/>
          <w:szCs w:val="24"/>
          <w:lang w:val="en"/>
        </w:rPr>
        <w:t>RALO</w:t>
      </w:r>
      <w:r>
        <w:rPr>
          <w:rStyle w:val="hps"/>
          <w:b/>
          <w:noProof/>
          <w:sz w:val="24"/>
          <w:szCs w:val="24"/>
          <w:lang w:val="en"/>
        </w:rPr>
        <w:t>s</w:t>
      </w:r>
    </w:p>
    <w:p w:rsidR="005E0A66" w:rsidRPr="005E0A66" w:rsidRDefault="005E0A66" w:rsidP="005E0A66">
      <w:pPr>
        <w:jc w:val="center"/>
        <w:rPr>
          <w:rStyle w:val="hps"/>
          <w:b/>
          <w:noProof/>
          <w:sz w:val="24"/>
          <w:szCs w:val="24"/>
          <w:lang w:val="en"/>
        </w:rPr>
      </w:pPr>
    </w:p>
    <w:p w:rsidR="005E0A66" w:rsidRDefault="005E0A66" w:rsidP="005E0A66">
      <w:pPr>
        <w:jc w:val="both"/>
        <w:rPr>
          <w:rStyle w:val="hps"/>
          <w:noProof/>
          <w:sz w:val="24"/>
          <w:szCs w:val="24"/>
          <w:lang w:val="en"/>
        </w:rPr>
      </w:pPr>
      <w:r w:rsidRPr="005E0A66">
        <w:rPr>
          <w:rStyle w:val="hps"/>
          <w:noProof/>
          <w:sz w:val="24"/>
          <w:szCs w:val="24"/>
          <w:lang w:val="en"/>
        </w:rPr>
        <w:tab/>
        <w:t>The next</w:t>
      </w:r>
      <w:r>
        <w:rPr>
          <w:rStyle w:val="hps"/>
          <w:noProof/>
          <w:sz w:val="24"/>
          <w:szCs w:val="24"/>
          <w:lang w:val="en"/>
        </w:rPr>
        <w:t xml:space="preserve"> graph </w:t>
      </w:r>
      <w:r w:rsidRPr="005E0A66">
        <w:rPr>
          <w:rStyle w:val="hps"/>
          <w:noProof/>
          <w:sz w:val="24"/>
          <w:szCs w:val="24"/>
          <w:lang w:val="en"/>
        </w:rPr>
        <w:t>summ</w:t>
      </w:r>
      <w:r>
        <w:rPr>
          <w:rStyle w:val="hps"/>
          <w:noProof/>
          <w:sz w:val="24"/>
          <w:szCs w:val="24"/>
          <w:lang w:val="en"/>
        </w:rPr>
        <w:t>ari</w:t>
      </w:r>
      <w:r w:rsidRPr="005E0A66">
        <w:rPr>
          <w:rStyle w:val="hps"/>
          <w:noProof/>
          <w:sz w:val="24"/>
          <w:szCs w:val="24"/>
          <w:lang w:val="en"/>
        </w:rPr>
        <w:t>ses</w:t>
      </w:r>
      <w:r>
        <w:rPr>
          <w:rStyle w:val="hps"/>
          <w:noProof/>
          <w:sz w:val="24"/>
          <w:szCs w:val="24"/>
          <w:lang w:val="en"/>
        </w:rPr>
        <w:t xml:space="preserve"> the main aspects of the investigation</w:t>
      </w:r>
      <w:r w:rsidRPr="005E0A66">
        <w:rPr>
          <w:rStyle w:val="shorttext"/>
          <w:sz w:val="24"/>
          <w:szCs w:val="24"/>
          <w:lang w:val="en"/>
        </w:rPr>
        <w:t xml:space="preserve"> </w:t>
      </w:r>
      <w:r w:rsidRPr="005E0A66">
        <w:rPr>
          <w:rStyle w:val="hps"/>
          <w:sz w:val="24"/>
          <w:szCs w:val="24"/>
          <w:lang w:val="en"/>
        </w:rPr>
        <w:t>capabilities</w:t>
      </w:r>
      <w:r w:rsidRPr="005E0A66">
        <w:rPr>
          <w:rStyle w:val="hps"/>
          <w:sz w:val="24"/>
          <w:szCs w:val="24"/>
          <w:lang w:val="en"/>
        </w:rPr>
        <w:t xml:space="preserve"> in the </w:t>
      </w:r>
      <w:r w:rsidRPr="005E0A66">
        <w:rPr>
          <w:rStyle w:val="hps"/>
          <w:noProof/>
          <w:sz w:val="24"/>
          <w:szCs w:val="24"/>
          <w:lang w:val="en"/>
        </w:rPr>
        <w:t>RALOS:</w:t>
      </w:r>
    </w:p>
    <w:p w:rsidR="005E0A66" w:rsidRDefault="005E0A66" w:rsidP="005E0A66">
      <w:pPr>
        <w:jc w:val="both"/>
        <w:rPr>
          <w:rStyle w:val="hps"/>
          <w:noProof/>
          <w:sz w:val="24"/>
          <w:szCs w:val="24"/>
          <w:lang w:val="en"/>
        </w:rPr>
      </w:pPr>
    </w:p>
    <w:tbl>
      <w:tblPr>
        <w:tblW w:w="99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7"/>
        <w:gridCol w:w="190"/>
        <w:gridCol w:w="1077"/>
        <w:gridCol w:w="190"/>
        <w:gridCol w:w="1296"/>
        <w:gridCol w:w="475"/>
        <w:gridCol w:w="1077"/>
        <w:gridCol w:w="583"/>
        <w:gridCol w:w="190"/>
        <w:gridCol w:w="1399"/>
        <w:gridCol w:w="693"/>
        <w:gridCol w:w="1077"/>
        <w:gridCol w:w="730"/>
      </w:tblGrid>
      <w:tr w:rsidR="005E0A66" w:rsidRPr="005E0A66" w:rsidTr="005E0A66">
        <w:trPr>
          <w:trHeight w:val="285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b/>
                <w:bCs/>
                <w:noProof/>
                <w:color w:val="FFFFFF"/>
                <w:lang w:val="es-MX" w:eastAsia="es-MX"/>
              </w:rPr>
              <w:t>RALOS</w:t>
            </w:r>
          </w:p>
        </w:tc>
        <w:tc>
          <w:tcPr>
            <w:tcW w:w="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b/>
                <w:bCs/>
                <w:color w:val="FFFFFF"/>
                <w:lang w:val="es-MX" w:eastAsia="es-MX"/>
              </w:rPr>
              <w:t> 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b/>
                <w:bCs/>
                <w:color w:val="FFFFFF"/>
                <w:lang w:val="es-MX" w:eastAsia="es-MX"/>
              </w:rPr>
              <w:t>Answers</w:t>
            </w:r>
          </w:p>
        </w:tc>
        <w:tc>
          <w:tcPr>
            <w:tcW w:w="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b/>
                <w:bCs/>
                <w:color w:val="FFFFFF"/>
                <w:lang w:val="es-MX" w:eastAsia="es-MX"/>
              </w:rPr>
              <w:t> 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b/>
                <w:bCs/>
                <w:color w:val="FFFFFF"/>
                <w:lang w:val="es-MX" w:eastAsia="es-MX"/>
              </w:rPr>
              <w:t>PROFFESION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b/>
                <w:bCs/>
                <w:color w:val="FFFFFF"/>
                <w:lang w:val="es-MX" w:eastAsia="es-MX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b/>
                <w:bCs/>
                <w:color w:val="FFFFFF"/>
                <w:lang w:val="es-MX" w:eastAsia="es-MX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b/>
                <w:bCs/>
                <w:color w:val="FFFFFF"/>
                <w:lang w:val="es-MX" w:eastAsia="es-MX"/>
              </w:rPr>
              <w:t>%</w:t>
            </w:r>
          </w:p>
        </w:tc>
        <w:tc>
          <w:tcPr>
            <w:tcW w:w="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b/>
                <w:bCs/>
                <w:color w:val="FFFFFF"/>
                <w:lang w:val="es-MX" w:eastAsia="es-MX"/>
              </w:rPr>
              <w:t> 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b/>
                <w:bCs/>
                <w:color w:val="FFFFFF"/>
                <w:lang w:val="es-MX" w:eastAsia="es-MX"/>
              </w:rPr>
              <w:t>Specialization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b/>
                <w:bCs/>
                <w:color w:val="FFFFFF"/>
                <w:lang w:val="es-MX" w:eastAsia="es-MX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b/>
                <w:bCs/>
                <w:color w:val="FFFFFF"/>
                <w:lang w:val="es-MX" w:eastAsia="es-MX"/>
              </w:rPr>
              <w:t> 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b/>
                <w:bCs/>
                <w:color w:val="FFFFFF"/>
                <w:lang w:val="es-MX" w:eastAsia="es-MX"/>
              </w:rPr>
              <w:t>%</w:t>
            </w:r>
          </w:p>
        </w:tc>
      </w:tr>
      <w:tr w:rsidR="005E0A66" w:rsidRPr="005E0A66" w:rsidTr="005E0A66">
        <w:trPr>
          <w:trHeight w:val="28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5E0A66" w:rsidRPr="005E0A66" w:rsidTr="005E0A66">
        <w:trPr>
          <w:trHeight w:val="28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1st PLACE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2nd PLACE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1st PLACE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2nd PLACE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5E0A66" w:rsidRPr="005E0A66" w:rsidTr="005E0A66">
        <w:trPr>
          <w:trHeight w:val="28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5E0A66" w:rsidRPr="005E0A66" w:rsidTr="005E0A66">
        <w:trPr>
          <w:trHeight w:val="856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lang w:val="es-MX" w:eastAsia="es-MX"/>
              </w:rPr>
              <w:t>LACRALO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34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Other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35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Lawyer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29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Internet Gov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76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Other / Domain Names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41</w:t>
            </w:r>
          </w:p>
        </w:tc>
      </w:tr>
      <w:tr w:rsidR="005E0A66" w:rsidRPr="005E0A66" w:rsidTr="005E0A66">
        <w:trPr>
          <w:trHeight w:val="28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5E0A66" w:rsidRPr="005E0A66" w:rsidTr="005E0A66">
        <w:trPr>
          <w:trHeight w:val="28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lang w:val="es-MX" w:eastAsia="es-MX"/>
              </w:rPr>
              <w:t>NARALO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7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Other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No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0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Other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86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Internet Gov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57</w:t>
            </w:r>
          </w:p>
        </w:tc>
      </w:tr>
      <w:tr w:rsidR="005E0A66" w:rsidRPr="005E0A66" w:rsidTr="005E0A66">
        <w:trPr>
          <w:trHeight w:val="28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5E0A66" w:rsidRPr="005E0A66" w:rsidTr="005E0A66">
        <w:trPr>
          <w:trHeight w:val="28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EURALO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19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Other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37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Engineer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32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Internet Gov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79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Other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58</w:t>
            </w:r>
          </w:p>
        </w:tc>
      </w:tr>
      <w:tr w:rsidR="005E0A66" w:rsidRPr="005E0A66" w:rsidTr="005E0A66">
        <w:trPr>
          <w:trHeight w:val="28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5E0A66" w:rsidRPr="005E0A66" w:rsidTr="005E0A66">
        <w:trPr>
          <w:trHeight w:val="570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AFRALO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23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Other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35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 xml:space="preserve">Engineer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35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Internet Gov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74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Domain Names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48</w:t>
            </w:r>
          </w:p>
        </w:tc>
      </w:tr>
      <w:tr w:rsidR="005E0A66" w:rsidRPr="005E0A66" w:rsidTr="005E0A66">
        <w:trPr>
          <w:trHeight w:val="285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5E0A66" w:rsidRPr="005E0A66" w:rsidTr="005E0A66">
        <w:trPr>
          <w:trHeight w:val="570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APRALO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32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Academic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34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Technical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28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Internet Gov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90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Domain names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66" w:rsidRPr="005E0A66" w:rsidRDefault="005E0A66" w:rsidP="005E0A6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5E0A66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47</w:t>
            </w:r>
          </w:p>
        </w:tc>
      </w:tr>
    </w:tbl>
    <w:p w:rsidR="005E0A66" w:rsidRDefault="005E0A66" w:rsidP="005E0A66">
      <w:pPr>
        <w:jc w:val="both"/>
        <w:rPr>
          <w:rStyle w:val="hps"/>
          <w:noProof/>
          <w:sz w:val="24"/>
          <w:szCs w:val="24"/>
          <w:lang w:val="en"/>
        </w:rPr>
      </w:pPr>
    </w:p>
    <w:p w:rsidR="005E0A66" w:rsidRDefault="005E0A66" w:rsidP="005E0A66">
      <w:pPr>
        <w:jc w:val="both"/>
        <w:rPr>
          <w:rStyle w:val="hps"/>
          <w:noProof/>
          <w:sz w:val="24"/>
          <w:szCs w:val="24"/>
          <w:lang w:val="en"/>
        </w:rPr>
      </w:pPr>
      <w:r w:rsidRPr="005E0A66">
        <w:rPr>
          <w:rStyle w:val="hps"/>
          <w:noProof/>
          <w:sz w:val="24"/>
          <w:szCs w:val="24"/>
          <w:lang w:val="en"/>
        </w:rPr>
        <w:t>The key findings</w:t>
      </w:r>
      <w:r>
        <w:rPr>
          <w:rStyle w:val="hps"/>
          <w:noProof/>
          <w:sz w:val="24"/>
          <w:szCs w:val="24"/>
          <w:lang w:val="en"/>
        </w:rPr>
        <w:t xml:space="preserve"> are:</w:t>
      </w:r>
    </w:p>
    <w:p w:rsidR="005E0A66" w:rsidRDefault="005E0A66" w:rsidP="005E0A66">
      <w:pPr>
        <w:jc w:val="both"/>
        <w:rPr>
          <w:rStyle w:val="hps"/>
          <w:noProof/>
          <w:sz w:val="24"/>
          <w:szCs w:val="24"/>
          <w:lang w:val="en"/>
        </w:rPr>
      </w:pPr>
    </w:p>
    <w:p w:rsidR="005E0A66" w:rsidRDefault="005E0A66" w:rsidP="005E0A66">
      <w:pPr>
        <w:jc w:val="both"/>
        <w:rPr>
          <w:rStyle w:val="hps"/>
          <w:noProof/>
          <w:sz w:val="24"/>
          <w:szCs w:val="24"/>
          <w:lang w:val="en"/>
        </w:rPr>
      </w:pPr>
      <w:r>
        <w:rPr>
          <w:rStyle w:val="hps"/>
          <w:noProof/>
          <w:sz w:val="24"/>
          <w:szCs w:val="24"/>
          <w:lang w:val="en"/>
        </w:rPr>
        <w:t xml:space="preserve">1.- LACRALO and APRALO </w:t>
      </w:r>
      <w:r w:rsidRPr="005E0A66">
        <w:rPr>
          <w:rStyle w:val="hps"/>
          <w:noProof/>
          <w:sz w:val="24"/>
          <w:szCs w:val="24"/>
          <w:lang w:val="en"/>
        </w:rPr>
        <w:t>had the greatest response to the survey</w:t>
      </w:r>
      <w:r>
        <w:rPr>
          <w:rStyle w:val="hps"/>
          <w:noProof/>
          <w:sz w:val="24"/>
          <w:szCs w:val="24"/>
          <w:lang w:val="en"/>
        </w:rPr>
        <w:t xml:space="preserve"> (34 and 32).</w:t>
      </w:r>
    </w:p>
    <w:p w:rsidR="005E0A66" w:rsidRDefault="005E0A66" w:rsidP="005E0A66">
      <w:pPr>
        <w:jc w:val="both"/>
        <w:rPr>
          <w:rStyle w:val="hps"/>
          <w:noProof/>
          <w:sz w:val="24"/>
          <w:szCs w:val="24"/>
          <w:lang w:val="en"/>
        </w:rPr>
      </w:pPr>
      <w:r>
        <w:rPr>
          <w:rStyle w:val="hps"/>
          <w:noProof/>
          <w:sz w:val="24"/>
          <w:szCs w:val="24"/>
          <w:lang w:val="en"/>
        </w:rPr>
        <w:t xml:space="preserve">2.- </w:t>
      </w:r>
      <w:r w:rsidRPr="005E0A66">
        <w:rPr>
          <w:rStyle w:val="hps"/>
          <w:noProof/>
          <w:sz w:val="24"/>
          <w:szCs w:val="24"/>
          <w:lang w:val="en"/>
        </w:rPr>
        <w:t xml:space="preserve">There is a diversity </w:t>
      </w:r>
      <w:r>
        <w:rPr>
          <w:rStyle w:val="hps"/>
          <w:noProof/>
          <w:sz w:val="24"/>
          <w:szCs w:val="24"/>
          <w:lang w:val="en"/>
        </w:rPr>
        <w:t xml:space="preserve">of </w:t>
      </w:r>
      <w:r w:rsidRPr="005E0A66">
        <w:rPr>
          <w:rStyle w:val="hps"/>
          <w:noProof/>
          <w:sz w:val="24"/>
          <w:szCs w:val="24"/>
          <w:lang w:val="en"/>
        </w:rPr>
        <w:t xml:space="preserve">professions that exist in the different RALOs. However, </w:t>
      </w:r>
      <w:r>
        <w:rPr>
          <w:rStyle w:val="hps"/>
          <w:noProof/>
          <w:sz w:val="24"/>
          <w:szCs w:val="24"/>
          <w:lang w:val="en"/>
        </w:rPr>
        <w:t>there are some RALOs where most</w:t>
      </w:r>
      <w:r w:rsidRPr="005E0A66">
        <w:rPr>
          <w:rStyle w:val="hps"/>
          <w:noProof/>
          <w:sz w:val="24"/>
          <w:szCs w:val="24"/>
          <w:lang w:val="en"/>
        </w:rPr>
        <w:t xml:space="preserve"> members</w:t>
      </w:r>
      <w:r>
        <w:rPr>
          <w:rStyle w:val="hps"/>
          <w:noProof/>
          <w:sz w:val="24"/>
          <w:szCs w:val="24"/>
          <w:lang w:val="en"/>
        </w:rPr>
        <w:t xml:space="preserve"> </w:t>
      </w:r>
      <w:r w:rsidRPr="005E0A66">
        <w:rPr>
          <w:rStyle w:val="hps"/>
          <w:noProof/>
          <w:sz w:val="24"/>
          <w:szCs w:val="24"/>
          <w:lang w:val="en"/>
        </w:rPr>
        <w:t>belong</w:t>
      </w:r>
      <w:r>
        <w:rPr>
          <w:rStyle w:val="hps"/>
          <w:noProof/>
          <w:sz w:val="24"/>
          <w:szCs w:val="24"/>
          <w:lang w:val="en"/>
        </w:rPr>
        <w:t xml:space="preserve"> </w:t>
      </w:r>
      <w:r w:rsidRPr="005E0A66">
        <w:rPr>
          <w:rStyle w:val="hps"/>
          <w:noProof/>
          <w:sz w:val="24"/>
          <w:szCs w:val="24"/>
          <w:lang w:val="en"/>
        </w:rPr>
        <w:t>to the technical area or enginee</w:t>
      </w:r>
      <w:r>
        <w:rPr>
          <w:rStyle w:val="hps"/>
          <w:noProof/>
          <w:sz w:val="24"/>
          <w:szCs w:val="24"/>
          <w:lang w:val="en"/>
        </w:rPr>
        <w:t xml:space="preserve">ring (EURALO, AFRALO and APRALO).  </w:t>
      </w:r>
      <w:r w:rsidRPr="005E0A66">
        <w:rPr>
          <w:rStyle w:val="hps"/>
          <w:noProof/>
          <w:sz w:val="24"/>
          <w:szCs w:val="24"/>
          <w:lang w:val="en"/>
        </w:rPr>
        <w:t>In one RALO</w:t>
      </w:r>
      <w:r>
        <w:rPr>
          <w:rStyle w:val="hps"/>
          <w:noProof/>
          <w:sz w:val="24"/>
          <w:szCs w:val="24"/>
          <w:lang w:val="en"/>
        </w:rPr>
        <w:t xml:space="preserve">, </w:t>
      </w:r>
      <w:r w:rsidRPr="005E0A66">
        <w:rPr>
          <w:rStyle w:val="hps"/>
          <w:noProof/>
          <w:sz w:val="24"/>
          <w:szCs w:val="24"/>
          <w:lang w:val="en"/>
        </w:rPr>
        <w:t xml:space="preserve">they are </w:t>
      </w:r>
      <w:r>
        <w:rPr>
          <w:rStyle w:val="hps"/>
          <w:noProof/>
          <w:sz w:val="24"/>
          <w:szCs w:val="24"/>
          <w:lang w:val="en"/>
        </w:rPr>
        <w:t>part of</w:t>
      </w:r>
      <w:r w:rsidRPr="005E0A66">
        <w:rPr>
          <w:rStyle w:val="hps"/>
          <w:noProof/>
          <w:sz w:val="24"/>
          <w:szCs w:val="24"/>
          <w:lang w:val="en"/>
        </w:rPr>
        <w:t xml:space="preserve"> social sciences (LACRALO).</w:t>
      </w:r>
    </w:p>
    <w:p w:rsidR="005E0A66" w:rsidRDefault="005E0A66" w:rsidP="005E0A66">
      <w:pPr>
        <w:jc w:val="both"/>
        <w:rPr>
          <w:rStyle w:val="hps"/>
          <w:noProof/>
          <w:sz w:val="24"/>
          <w:szCs w:val="24"/>
          <w:lang w:val="en"/>
        </w:rPr>
      </w:pPr>
      <w:r>
        <w:rPr>
          <w:rStyle w:val="hps"/>
          <w:noProof/>
          <w:sz w:val="24"/>
          <w:szCs w:val="24"/>
          <w:lang w:val="en"/>
        </w:rPr>
        <w:t xml:space="preserve">3.- </w:t>
      </w:r>
      <w:r w:rsidRPr="005E0A66">
        <w:rPr>
          <w:rStyle w:val="hps"/>
          <w:noProof/>
          <w:sz w:val="24"/>
          <w:szCs w:val="24"/>
          <w:lang w:val="en"/>
        </w:rPr>
        <w:t>Most</w:t>
      </w:r>
      <w:r w:rsidRPr="005E0A66">
        <w:rPr>
          <w:rStyle w:val="hps"/>
          <w:noProof/>
          <w:sz w:val="24"/>
          <w:szCs w:val="24"/>
        </w:rPr>
        <w:t xml:space="preserve"> </w:t>
      </w:r>
      <w:r w:rsidRPr="005E0A66">
        <w:rPr>
          <w:rStyle w:val="hps"/>
          <w:noProof/>
          <w:sz w:val="24"/>
          <w:szCs w:val="24"/>
          <w:lang w:val="en"/>
        </w:rPr>
        <w:t>members of the</w:t>
      </w:r>
      <w:r w:rsidRPr="005E0A66">
        <w:rPr>
          <w:rStyle w:val="hps"/>
          <w:noProof/>
          <w:sz w:val="24"/>
          <w:szCs w:val="24"/>
        </w:rPr>
        <w:t xml:space="preserve"> </w:t>
      </w:r>
      <w:r w:rsidRPr="005E0A66">
        <w:rPr>
          <w:rStyle w:val="hps"/>
          <w:noProof/>
          <w:sz w:val="24"/>
          <w:szCs w:val="24"/>
          <w:lang w:val="en"/>
        </w:rPr>
        <w:t>RALOs</w:t>
      </w:r>
      <w:r w:rsidRPr="005E0A66">
        <w:rPr>
          <w:rStyle w:val="hps"/>
          <w:noProof/>
          <w:sz w:val="24"/>
          <w:szCs w:val="24"/>
        </w:rPr>
        <w:t xml:space="preserve"> </w:t>
      </w:r>
      <w:r w:rsidRPr="005E0A66">
        <w:rPr>
          <w:rStyle w:val="hps"/>
          <w:noProof/>
          <w:sz w:val="24"/>
          <w:szCs w:val="24"/>
          <w:lang w:val="en"/>
        </w:rPr>
        <w:t>are specialized</w:t>
      </w:r>
      <w:r w:rsidRPr="005E0A66">
        <w:rPr>
          <w:rStyle w:val="hps"/>
          <w:noProof/>
          <w:sz w:val="24"/>
          <w:szCs w:val="24"/>
        </w:rPr>
        <w:t xml:space="preserve"> </w:t>
      </w:r>
      <w:r w:rsidRPr="005E0A66">
        <w:rPr>
          <w:rStyle w:val="hps"/>
          <w:noProof/>
          <w:sz w:val="24"/>
          <w:szCs w:val="24"/>
          <w:lang w:val="en"/>
        </w:rPr>
        <w:t>in</w:t>
      </w:r>
      <w:r w:rsidRPr="005E0A66">
        <w:rPr>
          <w:rStyle w:val="hps"/>
          <w:noProof/>
          <w:sz w:val="24"/>
          <w:szCs w:val="24"/>
        </w:rPr>
        <w:t xml:space="preserve"> </w:t>
      </w:r>
      <w:r>
        <w:rPr>
          <w:rStyle w:val="hps"/>
          <w:noProof/>
          <w:sz w:val="24"/>
          <w:szCs w:val="24"/>
        </w:rPr>
        <w:t xml:space="preserve">Internet Governance </w:t>
      </w:r>
      <w:r w:rsidRPr="005E0A66">
        <w:rPr>
          <w:rStyle w:val="hps"/>
          <w:noProof/>
          <w:sz w:val="24"/>
          <w:szCs w:val="24"/>
          <w:lang w:val="en"/>
        </w:rPr>
        <w:t>issues</w:t>
      </w:r>
      <w:r>
        <w:rPr>
          <w:rStyle w:val="hps"/>
          <w:noProof/>
          <w:sz w:val="24"/>
          <w:szCs w:val="24"/>
          <w:lang w:val="en"/>
        </w:rPr>
        <w:t xml:space="preserve"> (LACRALO, EURALO, </w:t>
      </w:r>
      <w:r w:rsidRPr="005E0A66">
        <w:rPr>
          <w:rStyle w:val="hps"/>
          <w:noProof/>
          <w:sz w:val="24"/>
          <w:szCs w:val="24"/>
          <w:lang w:val="en"/>
        </w:rPr>
        <w:t>AFRALO</w:t>
      </w:r>
      <w:r>
        <w:rPr>
          <w:rStyle w:val="hps"/>
          <w:noProof/>
          <w:sz w:val="24"/>
          <w:szCs w:val="24"/>
          <w:lang w:val="en"/>
        </w:rPr>
        <w:t>, AND APRALO. Domain names are in the second place.</w:t>
      </w:r>
    </w:p>
    <w:p w:rsidR="005E0A66" w:rsidRDefault="005E0A66" w:rsidP="005E0A66">
      <w:pPr>
        <w:jc w:val="both"/>
        <w:rPr>
          <w:rStyle w:val="hps"/>
          <w:noProof/>
          <w:sz w:val="24"/>
          <w:szCs w:val="24"/>
          <w:lang w:val="en"/>
        </w:rPr>
      </w:pPr>
      <w:r>
        <w:rPr>
          <w:rStyle w:val="hps"/>
          <w:noProof/>
          <w:sz w:val="24"/>
          <w:szCs w:val="24"/>
          <w:lang w:val="en"/>
        </w:rPr>
        <w:t>4.- Finally, It is necessary to prepare</w:t>
      </w:r>
      <w:r w:rsidRPr="005E0A66">
        <w:rPr>
          <w:rStyle w:val="hps"/>
          <w:noProof/>
          <w:sz w:val="24"/>
          <w:szCs w:val="24"/>
          <w:lang w:val="en"/>
        </w:rPr>
        <w:t xml:space="preserve"> a new survey in the future to obtain more detailed information from members of the RALOs.</w:t>
      </w:r>
      <w:r>
        <w:rPr>
          <w:rStyle w:val="hps"/>
          <w:noProof/>
          <w:sz w:val="24"/>
          <w:szCs w:val="24"/>
          <w:lang w:val="en"/>
        </w:rPr>
        <w:t xml:space="preserve">  Also, it is relevant to </w:t>
      </w:r>
      <w:r w:rsidRPr="005E0A66">
        <w:rPr>
          <w:rStyle w:val="hps"/>
          <w:noProof/>
          <w:sz w:val="24"/>
          <w:szCs w:val="24"/>
          <w:lang w:val="en"/>
        </w:rPr>
        <w:t>have as many</w:t>
      </w:r>
      <w:r>
        <w:rPr>
          <w:rStyle w:val="hps"/>
          <w:noProof/>
          <w:sz w:val="24"/>
          <w:szCs w:val="24"/>
          <w:lang w:val="en"/>
        </w:rPr>
        <w:t xml:space="preserve"> </w:t>
      </w:r>
      <w:r w:rsidRPr="005E0A66">
        <w:rPr>
          <w:rStyle w:val="hps"/>
          <w:noProof/>
          <w:sz w:val="24"/>
          <w:szCs w:val="24"/>
          <w:lang w:val="en"/>
        </w:rPr>
        <w:t>answers</w:t>
      </w:r>
      <w:r>
        <w:rPr>
          <w:rStyle w:val="hps"/>
          <w:noProof/>
          <w:sz w:val="24"/>
          <w:szCs w:val="24"/>
          <w:lang w:val="en"/>
        </w:rPr>
        <w:t xml:space="preserve"> as</w:t>
      </w:r>
      <w:r w:rsidRPr="005E0A66">
        <w:rPr>
          <w:rStyle w:val="hps"/>
          <w:noProof/>
          <w:sz w:val="24"/>
          <w:szCs w:val="24"/>
          <w:lang w:val="en"/>
        </w:rPr>
        <w:t xml:space="preserve"> possible</w:t>
      </w:r>
      <w:r>
        <w:rPr>
          <w:rStyle w:val="hps"/>
          <w:noProof/>
          <w:sz w:val="24"/>
          <w:szCs w:val="24"/>
          <w:lang w:val="en"/>
        </w:rPr>
        <w:t>.</w:t>
      </w:r>
      <w:r w:rsidRPr="005E0A66">
        <w:rPr>
          <w:rStyle w:val="hps"/>
          <w:noProof/>
          <w:sz w:val="24"/>
          <w:szCs w:val="24"/>
          <w:lang w:val="en"/>
        </w:rPr>
        <w:t xml:space="preserve"> </w:t>
      </w:r>
    </w:p>
    <w:p w:rsidR="005E0A66" w:rsidRPr="005E0A66" w:rsidRDefault="005E0A66" w:rsidP="005E0A66">
      <w:pPr>
        <w:jc w:val="center"/>
        <w:rPr>
          <w:sz w:val="24"/>
          <w:szCs w:val="24"/>
          <w:lang w:val="en-US"/>
        </w:rPr>
      </w:pPr>
      <w:bookmarkStart w:id="0" w:name="_GoBack"/>
      <w:bookmarkEnd w:id="0"/>
    </w:p>
    <w:sectPr w:rsidR="005E0A66" w:rsidRPr="005E0A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941" w:rsidRDefault="00115941" w:rsidP="005E0A66">
      <w:pPr>
        <w:spacing w:after="0" w:line="240" w:lineRule="auto"/>
      </w:pPr>
      <w:r>
        <w:separator/>
      </w:r>
    </w:p>
  </w:endnote>
  <w:endnote w:type="continuationSeparator" w:id="0">
    <w:p w:rsidR="00115941" w:rsidRDefault="00115941" w:rsidP="005E0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941" w:rsidRDefault="00115941" w:rsidP="005E0A66">
      <w:pPr>
        <w:spacing w:after="0" w:line="240" w:lineRule="auto"/>
      </w:pPr>
      <w:r>
        <w:separator/>
      </w:r>
    </w:p>
  </w:footnote>
  <w:footnote w:type="continuationSeparator" w:id="0">
    <w:p w:rsidR="00115941" w:rsidRDefault="00115941" w:rsidP="005E0A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wtzQzMDc1NzM3MDQ3sTRR0lEKTi0uzszPAykwrAUAmNQzRSwAAAA="/>
  </w:docVars>
  <w:rsids>
    <w:rsidRoot w:val="005E0A66"/>
    <w:rsid w:val="00115941"/>
    <w:rsid w:val="005E0A66"/>
    <w:rsid w:val="006C76BB"/>
    <w:rsid w:val="007B547D"/>
    <w:rsid w:val="00E7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F1E1DC-FD99-4B02-89FA-42ED7FA8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rsid w:val="005E0A66"/>
    <w:pPr>
      <w:spacing w:after="0" w:line="240" w:lineRule="auto"/>
      <w:jc w:val="both"/>
    </w:pPr>
    <w:rPr>
      <w:rFonts w:eastAsiaTheme="minorEastAsia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5E0A66"/>
    <w:rPr>
      <w:rFonts w:eastAsiaTheme="minorEastAsia"/>
      <w:sz w:val="20"/>
      <w:szCs w:val="20"/>
    </w:rPr>
  </w:style>
  <w:style w:type="character" w:styleId="Refdenotaalpie">
    <w:name w:val="footnote reference"/>
    <w:basedOn w:val="Fuentedeprrafopredeter"/>
    <w:uiPriority w:val="99"/>
    <w:rsid w:val="005E0A66"/>
    <w:rPr>
      <w:position w:val="0"/>
      <w:vertAlign w:val="superscript"/>
    </w:rPr>
  </w:style>
  <w:style w:type="paragraph" w:customStyle="1" w:styleId="PreformattedText">
    <w:name w:val="Preformatted Text"/>
    <w:basedOn w:val="Normal"/>
    <w:rsid w:val="005E0A66"/>
    <w:pPr>
      <w:widowControl w:val="0"/>
      <w:spacing w:after="0" w:line="240" w:lineRule="auto"/>
      <w:jc w:val="both"/>
    </w:pPr>
    <w:rPr>
      <w:rFonts w:ascii="Courier New" w:eastAsia="NSimSun" w:hAnsi="Courier New" w:cs="Courier New"/>
      <w:kern w:val="3"/>
      <w:sz w:val="20"/>
      <w:szCs w:val="20"/>
      <w:lang w:val="es-MX" w:eastAsia="zh-CN" w:bidi="hi-IN"/>
    </w:rPr>
  </w:style>
  <w:style w:type="character" w:customStyle="1" w:styleId="shorttext">
    <w:name w:val="short_text"/>
    <w:basedOn w:val="Fuentedeprrafopredeter"/>
    <w:rsid w:val="005E0A66"/>
  </w:style>
  <w:style w:type="character" w:customStyle="1" w:styleId="hps">
    <w:name w:val="hps"/>
    <w:basedOn w:val="Fuentedeprrafopredeter"/>
    <w:rsid w:val="005E0A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32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CARRASCO Humberto</dc:creator>
  <cp:keywords/>
  <dc:description/>
  <cp:lastModifiedBy>CARRASCO Humberto</cp:lastModifiedBy>
  <cp:revision>2</cp:revision>
  <dcterms:created xsi:type="dcterms:W3CDTF">2015-06-24T08:19:00Z</dcterms:created>
  <dcterms:modified xsi:type="dcterms:W3CDTF">2015-06-24T10:29:00Z</dcterms:modified>
</cp:coreProperties>
</file>