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C0E" w:rsidRPr="003040BA" w:rsidRDefault="006A7C0E" w:rsidP="006A7C0E">
      <w:pPr>
        <w:widowControl w:val="0"/>
        <w:overflowPunct w:val="0"/>
        <w:autoSpaceDE w:val="0"/>
        <w:autoSpaceDN w:val="0"/>
        <w:adjustRightInd w:val="0"/>
        <w:spacing w:after="0" w:line="335" w:lineRule="auto"/>
        <w:ind w:left="140" w:right="140"/>
        <w:jc w:val="center"/>
        <w:rPr>
          <w:rFonts w:ascii="Calibri" w:eastAsiaTheme="minorEastAsia" w:hAnsi="Calibri" w:cs="Calibri"/>
          <w:sz w:val="24"/>
          <w:szCs w:val="24"/>
        </w:rPr>
      </w:pPr>
      <w:bookmarkStart w:id="0" w:name="_GoBack"/>
      <w:bookmarkEnd w:id="0"/>
      <w:r w:rsidRPr="003040BA">
        <w:rPr>
          <w:rFonts w:ascii="Calibri" w:eastAsiaTheme="minorEastAsia" w:hAnsiTheme="minorEastAsia" w:cs="Calibri"/>
          <w:b/>
          <w:color w:val="0B0B0B"/>
          <w:sz w:val="32"/>
        </w:rPr>
        <w:t>负责命名相关职能的跨社群工作组（</w:t>
      </w:r>
      <w:r w:rsidRPr="003040BA">
        <w:rPr>
          <w:rFonts w:ascii="Calibri" w:eastAsiaTheme="minorEastAsia" w:hAnsi="Calibri" w:cs="Calibri"/>
          <w:b/>
          <w:color w:val="0B0B0B"/>
          <w:sz w:val="32"/>
        </w:rPr>
        <w:t>CWG-</w:t>
      </w:r>
      <w:r w:rsidRPr="003040BA">
        <w:rPr>
          <w:rFonts w:ascii="Calibri" w:eastAsiaTheme="minorEastAsia" w:hAnsiTheme="minorEastAsia" w:cs="Calibri"/>
          <w:b/>
          <w:color w:val="0B0B0B"/>
          <w:sz w:val="32"/>
        </w:rPr>
        <w:t>管理权）对</w:t>
      </w:r>
      <w:r w:rsidRPr="003040BA">
        <w:rPr>
          <w:rFonts w:ascii="Calibri" w:eastAsiaTheme="minorEastAsia" w:hAnsi="Calibri" w:cs="Calibri"/>
          <w:b/>
          <w:color w:val="0B0B0B"/>
          <w:sz w:val="32"/>
        </w:rPr>
        <w:t xml:space="preserve"> IANA </w:t>
      </w:r>
      <w:r w:rsidRPr="003040BA">
        <w:rPr>
          <w:rFonts w:ascii="Calibri" w:eastAsiaTheme="minorEastAsia" w:hAnsiTheme="minorEastAsia" w:cs="Calibri"/>
          <w:b/>
          <w:color w:val="0B0B0B"/>
          <w:sz w:val="32"/>
        </w:rPr>
        <w:t>管理权移交协调小组请求针对</w:t>
      </w:r>
      <w:r w:rsidRPr="003040BA">
        <w:rPr>
          <w:rFonts w:ascii="Calibri" w:eastAsiaTheme="minorEastAsia" w:hAnsi="Calibri" w:cs="Calibri"/>
          <w:b/>
          <w:color w:val="0B0B0B"/>
          <w:sz w:val="32"/>
        </w:rPr>
        <w:t xml:space="preserve"> IANA </w:t>
      </w:r>
      <w:r w:rsidRPr="003040BA">
        <w:rPr>
          <w:rFonts w:ascii="Calibri" w:eastAsiaTheme="minorEastAsia" w:hAnsiTheme="minorEastAsia" w:cs="Calibri"/>
          <w:b/>
          <w:color w:val="0B0B0B"/>
          <w:sz w:val="32"/>
        </w:rPr>
        <w:t>管理权移交征求提案的答复</w:t>
      </w:r>
    </w:p>
    <w:p w:rsidR="003040BA" w:rsidRDefault="00A10DE8">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3040BA">
        <w:rPr>
          <w:rFonts w:ascii="Calibri" w:eastAsiaTheme="minorEastAsia" w:hAnsi="Calibri" w:cs="Calibri"/>
          <w:sz w:val="22"/>
          <w:szCs w:val="22"/>
        </w:rPr>
        <w:fldChar w:fldCharType="begin"/>
      </w:r>
      <w:r w:rsidR="006A7C0E" w:rsidRPr="003040BA">
        <w:rPr>
          <w:rFonts w:ascii="Calibri" w:eastAsiaTheme="minorEastAsia" w:hAnsi="Calibri" w:cs="Calibri"/>
          <w:sz w:val="22"/>
          <w:szCs w:val="22"/>
        </w:rPr>
        <w:instrText xml:space="preserve"> TOC \o "1-1" \t "Heading 4;2" </w:instrText>
      </w:r>
      <w:r w:rsidRPr="003040BA">
        <w:rPr>
          <w:rFonts w:ascii="Calibri" w:eastAsiaTheme="minorEastAsia" w:hAnsi="Calibri" w:cs="Calibri"/>
          <w:sz w:val="22"/>
          <w:szCs w:val="22"/>
        </w:rPr>
        <w:fldChar w:fldCharType="separate"/>
      </w:r>
      <w:r w:rsidR="003040BA" w:rsidRPr="0075634F">
        <w:rPr>
          <w:rFonts w:ascii="Calibri" w:eastAsiaTheme="minorEastAsia" w:hAnsiTheme="minorEastAsia" w:cs="Calibri" w:hint="eastAsia"/>
          <w:noProof/>
        </w:rPr>
        <w:t>术语表</w:t>
      </w:r>
      <w:r w:rsidR="003040BA">
        <w:rPr>
          <w:noProof/>
        </w:rPr>
        <w:tab/>
      </w:r>
      <w:r>
        <w:rPr>
          <w:noProof/>
        </w:rPr>
        <w:fldChar w:fldCharType="begin"/>
      </w:r>
      <w:r w:rsidR="003040BA">
        <w:rPr>
          <w:noProof/>
        </w:rPr>
        <w:instrText xml:space="preserve"> PAGEREF _Toc419816289 \h </w:instrText>
      </w:r>
      <w:r>
        <w:rPr>
          <w:noProof/>
        </w:rPr>
      </w:r>
      <w:r>
        <w:rPr>
          <w:noProof/>
        </w:rPr>
        <w:fldChar w:fldCharType="separate"/>
      </w:r>
      <w:r w:rsidR="003040BA">
        <w:rPr>
          <w:noProof/>
        </w:rPr>
        <w:t>3</w:t>
      </w:r>
      <w:r>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摘要</w:t>
      </w:r>
      <w:r>
        <w:rPr>
          <w:noProof/>
        </w:rPr>
        <w:tab/>
      </w:r>
      <w:r w:rsidR="00A10DE8">
        <w:rPr>
          <w:noProof/>
        </w:rPr>
        <w:fldChar w:fldCharType="begin"/>
      </w:r>
      <w:r>
        <w:rPr>
          <w:noProof/>
        </w:rPr>
        <w:instrText xml:space="preserve"> PAGEREF _Toc419816290 \h </w:instrText>
      </w:r>
      <w:r w:rsidR="00A10DE8">
        <w:rPr>
          <w:noProof/>
        </w:rPr>
      </w:r>
      <w:r w:rsidR="00A10DE8">
        <w:rPr>
          <w:noProof/>
        </w:rPr>
        <w:fldChar w:fldCharType="separate"/>
      </w:r>
      <w:r>
        <w:rPr>
          <w:noProof/>
        </w:rPr>
        <w:t>4</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提案类型</w:t>
      </w:r>
      <w:r>
        <w:rPr>
          <w:noProof/>
        </w:rPr>
        <w:tab/>
      </w:r>
      <w:r w:rsidR="00A10DE8">
        <w:rPr>
          <w:noProof/>
        </w:rPr>
        <w:fldChar w:fldCharType="begin"/>
      </w:r>
      <w:r>
        <w:rPr>
          <w:noProof/>
        </w:rPr>
        <w:instrText xml:space="preserve"> PAGEREF _Toc419816291 \h </w:instrText>
      </w:r>
      <w:r w:rsidR="00A10DE8">
        <w:rPr>
          <w:noProof/>
        </w:rPr>
      </w:r>
      <w:r w:rsidR="00A10DE8">
        <w:rPr>
          <w:noProof/>
        </w:rPr>
        <w:fldChar w:fldCharType="separate"/>
      </w:r>
      <w:r>
        <w:rPr>
          <w:noProof/>
        </w:rPr>
        <w:t>4</w:t>
      </w:r>
      <w:r w:rsidR="00A10DE8">
        <w:rPr>
          <w:noProof/>
        </w:rPr>
        <w:fldChar w:fldCharType="end"/>
      </w:r>
    </w:p>
    <w:p w:rsidR="003040BA" w:rsidRDefault="003040BA">
      <w:pPr>
        <w:pStyle w:val="TOC1"/>
        <w:tabs>
          <w:tab w:val="left" w:pos="420"/>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Calibri" w:cs="Calibri"/>
          <w:noProof/>
        </w:rPr>
        <w:t>I.</w:t>
      </w:r>
      <w:r>
        <w:rPr>
          <w:rFonts w:asciiTheme="minorHAnsi" w:eastAsiaTheme="minorEastAsia" w:hAnsiTheme="minorHAnsi" w:cstheme="minorBidi"/>
          <w:b w:val="0"/>
          <w:caps w:val="0"/>
          <w:noProof/>
          <w:kern w:val="2"/>
          <w:sz w:val="21"/>
          <w:szCs w:val="22"/>
          <w:lang w:val="en-US" w:bidi="ar-SA"/>
        </w:rPr>
        <w:tab/>
      </w:r>
      <w:r w:rsidRPr="0075634F">
        <w:rPr>
          <w:rFonts w:ascii="Calibri" w:eastAsiaTheme="minorEastAsia" w:hAnsiTheme="minorEastAsia" w:cs="Calibri" w:hint="eastAsia"/>
          <w:noProof/>
        </w:rPr>
        <w:t>社群对</w:t>
      </w:r>
      <w:r w:rsidRPr="0075634F">
        <w:rPr>
          <w:rFonts w:ascii="Calibri" w:eastAsiaTheme="minorEastAsia" w:hAnsi="Calibri" w:cs="Calibri"/>
          <w:noProof/>
        </w:rPr>
        <w:t xml:space="preserve"> IANA </w:t>
      </w:r>
      <w:r w:rsidRPr="0075634F">
        <w:rPr>
          <w:rFonts w:ascii="Calibri" w:eastAsiaTheme="minorEastAsia" w:hAnsiTheme="minorEastAsia" w:cs="Calibri" w:hint="eastAsia"/>
          <w:noProof/>
        </w:rPr>
        <w:t>的使用</w:t>
      </w:r>
      <w:r>
        <w:rPr>
          <w:noProof/>
        </w:rPr>
        <w:tab/>
      </w:r>
      <w:r w:rsidR="00A10DE8">
        <w:rPr>
          <w:noProof/>
        </w:rPr>
        <w:fldChar w:fldCharType="begin"/>
      </w:r>
      <w:r>
        <w:rPr>
          <w:noProof/>
        </w:rPr>
        <w:instrText xml:space="preserve"> PAGEREF _Toc419816292 \h </w:instrText>
      </w:r>
      <w:r w:rsidR="00A10DE8">
        <w:rPr>
          <w:noProof/>
        </w:rPr>
      </w:r>
      <w:r w:rsidR="00A10DE8">
        <w:rPr>
          <w:noProof/>
        </w:rPr>
        <w:fldChar w:fldCharType="separate"/>
      </w:r>
      <w:r>
        <w:rPr>
          <w:noProof/>
        </w:rPr>
        <w:t>4</w:t>
      </w:r>
      <w:r w:rsidR="00A10DE8">
        <w:rPr>
          <w:noProof/>
        </w:rPr>
        <w:fldChar w:fldCharType="end"/>
      </w:r>
    </w:p>
    <w:p w:rsidR="003040BA" w:rsidRDefault="003040BA">
      <w:pPr>
        <w:pStyle w:val="TOC1"/>
        <w:tabs>
          <w:tab w:val="left" w:pos="420"/>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Calibri" w:cs="Calibri"/>
          <w:noProof/>
        </w:rPr>
        <w:t>II.</w:t>
      </w:r>
      <w:r>
        <w:rPr>
          <w:rFonts w:asciiTheme="minorHAnsi" w:eastAsiaTheme="minorEastAsia" w:hAnsiTheme="minorHAnsi" w:cstheme="minorBidi"/>
          <w:b w:val="0"/>
          <w:caps w:val="0"/>
          <w:noProof/>
          <w:kern w:val="2"/>
          <w:sz w:val="21"/>
          <w:szCs w:val="22"/>
          <w:lang w:val="en-US" w:bidi="ar-SA"/>
        </w:rPr>
        <w:tab/>
      </w:r>
      <w:r w:rsidRPr="0075634F">
        <w:rPr>
          <w:rFonts w:ascii="Calibri" w:eastAsiaTheme="minorEastAsia" w:hAnsiTheme="minorEastAsia" w:cs="Calibri" w:hint="eastAsia"/>
          <w:noProof/>
        </w:rPr>
        <w:t>现有的移交前安排</w:t>
      </w:r>
      <w:r>
        <w:rPr>
          <w:noProof/>
        </w:rPr>
        <w:tab/>
      </w:r>
      <w:r w:rsidR="00A10DE8">
        <w:rPr>
          <w:noProof/>
        </w:rPr>
        <w:fldChar w:fldCharType="begin"/>
      </w:r>
      <w:r>
        <w:rPr>
          <w:noProof/>
        </w:rPr>
        <w:instrText xml:space="preserve"> PAGEREF _Toc419816293 \h </w:instrText>
      </w:r>
      <w:r w:rsidR="00A10DE8">
        <w:rPr>
          <w:noProof/>
        </w:rPr>
      </w:r>
      <w:r w:rsidR="00A10DE8">
        <w:rPr>
          <w:noProof/>
        </w:rPr>
        <w:fldChar w:fldCharType="separate"/>
      </w:r>
      <w:r>
        <w:rPr>
          <w:noProof/>
        </w:rPr>
        <w:t>6</w:t>
      </w:r>
      <w:r w:rsidR="00A10DE8">
        <w:rPr>
          <w:noProof/>
        </w:rPr>
        <w:fldChar w:fldCharType="end"/>
      </w:r>
    </w:p>
    <w:p w:rsidR="003040BA" w:rsidRDefault="003040BA">
      <w:pPr>
        <w:pStyle w:val="TOC1"/>
        <w:tabs>
          <w:tab w:val="left" w:pos="630"/>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Calibri" w:cs="Calibri"/>
          <w:noProof/>
        </w:rPr>
        <w:t>III.</w:t>
      </w:r>
      <w:r>
        <w:rPr>
          <w:rFonts w:asciiTheme="minorHAnsi" w:eastAsiaTheme="minorEastAsia" w:hAnsiTheme="minorHAnsi" w:cstheme="minorBidi"/>
          <w:b w:val="0"/>
          <w:caps w:val="0"/>
          <w:noProof/>
          <w:kern w:val="2"/>
          <w:sz w:val="21"/>
          <w:szCs w:val="22"/>
          <w:lang w:val="en-US" w:bidi="ar-SA"/>
        </w:rPr>
        <w:tab/>
      </w:r>
      <w:r w:rsidRPr="0075634F">
        <w:rPr>
          <w:rFonts w:ascii="Calibri" w:eastAsiaTheme="minorEastAsia" w:hAnsiTheme="minorEastAsia" w:cs="Calibri" w:hint="eastAsia"/>
          <w:noProof/>
        </w:rPr>
        <w:t>提议的移交后监督和问责</w:t>
      </w:r>
      <w:r>
        <w:rPr>
          <w:noProof/>
        </w:rPr>
        <w:tab/>
      </w:r>
      <w:r w:rsidR="00A10DE8">
        <w:rPr>
          <w:noProof/>
        </w:rPr>
        <w:fldChar w:fldCharType="begin"/>
      </w:r>
      <w:r>
        <w:rPr>
          <w:noProof/>
        </w:rPr>
        <w:instrText xml:space="preserve"> PAGEREF _Toc419816294 \h </w:instrText>
      </w:r>
      <w:r w:rsidR="00A10DE8">
        <w:rPr>
          <w:noProof/>
        </w:rPr>
      </w:r>
      <w:r w:rsidR="00A10DE8">
        <w:rPr>
          <w:noProof/>
        </w:rPr>
        <w:fldChar w:fldCharType="separate"/>
      </w:r>
      <w:r>
        <w:rPr>
          <w:noProof/>
        </w:rPr>
        <w:t>15</w:t>
      </w:r>
      <w:r w:rsidR="00A10DE8">
        <w:rPr>
          <w:noProof/>
        </w:rPr>
        <w:fldChar w:fldCharType="end"/>
      </w:r>
    </w:p>
    <w:p w:rsidR="003040BA" w:rsidRDefault="003040BA">
      <w:pPr>
        <w:pStyle w:val="TOC1"/>
        <w:tabs>
          <w:tab w:val="left" w:pos="630"/>
          <w:tab w:val="right" w:leader="dot" w:pos="9350"/>
        </w:tabs>
        <w:rPr>
          <w:rFonts w:asciiTheme="minorHAnsi" w:eastAsiaTheme="minorEastAsia" w:hAnsiTheme="minorHAnsi" w:cstheme="minorBidi" w:hint="eastAsia"/>
          <w:b w:val="0"/>
          <w:caps w:val="0"/>
          <w:noProof/>
          <w:kern w:val="2"/>
          <w:sz w:val="21"/>
          <w:szCs w:val="22"/>
          <w:lang w:val="en-US" w:bidi="ar-SA"/>
        </w:rPr>
      </w:pPr>
      <w:r w:rsidRPr="003040BA">
        <w:rPr>
          <w:rFonts w:ascii="Calibri" w:eastAsiaTheme="minorEastAsia" w:hAnsi="Calibri" w:cs="Calibri"/>
          <w:noProof/>
          <w:lang w:val="en-US"/>
        </w:rPr>
        <w:t>IV.</w:t>
      </w:r>
      <w:r>
        <w:rPr>
          <w:rFonts w:asciiTheme="minorHAnsi" w:eastAsiaTheme="minorEastAsia" w:hAnsiTheme="minorHAnsi" w:cstheme="minorBidi"/>
          <w:b w:val="0"/>
          <w:caps w:val="0"/>
          <w:noProof/>
          <w:kern w:val="2"/>
          <w:sz w:val="21"/>
          <w:szCs w:val="22"/>
          <w:lang w:val="en-US" w:bidi="ar-SA"/>
        </w:rPr>
        <w:tab/>
      </w:r>
      <w:r w:rsidRPr="0075634F">
        <w:rPr>
          <w:rFonts w:ascii="Calibri" w:eastAsiaTheme="minorEastAsia" w:hAnsiTheme="minorEastAsia" w:cs="Calibri" w:hint="eastAsia"/>
          <w:noProof/>
        </w:rPr>
        <w:t>移交的影响</w:t>
      </w:r>
      <w:r w:rsidRPr="003040BA">
        <w:rPr>
          <w:rFonts w:ascii="Calibri" w:eastAsiaTheme="minorEastAsia" w:hAnsi="Calibri" w:cs="Calibri"/>
          <w:noProof/>
          <w:lang w:val="en-US"/>
        </w:rPr>
        <w:t xml:space="preserve"> - </w:t>
      </w:r>
      <w:r w:rsidRPr="0075634F">
        <w:rPr>
          <w:rFonts w:ascii="Calibri" w:eastAsiaTheme="minorEastAsia" w:hAnsiTheme="minorEastAsia" w:cs="Calibri" w:hint="eastAsia"/>
          <w:noProof/>
        </w:rPr>
        <w:t>制定中</w:t>
      </w:r>
      <w:r w:rsidRPr="003040BA">
        <w:rPr>
          <w:noProof/>
          <w:lang w:val="en-US"/>
        </w:rPr>
        <w:tab/>
      </w:r>
      <w:r w:rsidR="00A10DE8">
        <w:rPr>
          <w:noProof/>
        </w:rPr>
        <w:fldChar w:fldCharType="begin"/>
      </w:r>
      <w:r w:rsidRPr="003040BA">
        <w:rPr>
          <w:noProof/>
          <w:lang w:val="en-US"/>
        </w:rPr>
        <w:instrText xml:space="preserve"> PAGEREF _Toc419816295 \h </w:instrText>
      </w:r>
      <w:r w:rsidR="00A10DE8">
        <w:rPr>
          <w:noProof/>
        </w:rPr>
      </w:r>
      <w:r w:rsidR="00A10DE8">
        <w:rPr>
          <w:noProof/>
        </w:rPr>
        <w:fldChar w:fldCharType="separate"/>
      </w:r>
      <w:r w:rsidRPr="003040BA">
        <w:rPr>
          <w:noProof/>
          <w:lang w:val="en-US"/>
        </w:rPr>
        <w:t>26</w:t>
      </w:r>
      <w:r w:rsidR="00A10DE8">
        <w:rPr>
          <w:noProof/>
        </w:rPr>
        <w:fldChar w:fldCharType="end"/>
      </w:r>
    </w:p>
    <w:p w:rsidR="003040BA" w:rsidRDefault="003040BA">
      <w:pPr>
        <w:pStyle w:val="TOC1"/>
        <w:tabs>
          <w:tab w:val="left" w:pos="420"/>
          <w:tab w:val="right" w:leader="dot" w:pos="9350"/>
        </w:tabs>
        <w:rPr>
          <w:rFonts w:asciiTheme="minorHAnsi" w:eastAsiaTheme="minorEastAsia" w:hAnsiTheme="minorHAnsi" w:cstheme="minorBidi" w:hint="eastAsia"/>
          <w:b w:val="0"/>
          <w:caps w:val="0"/>
          <w:noProof/>
          <w:kern w:val="2"/>
          <w:sz w:val="21"/>
          <w:szCs w:val="22"/>
          <w:lang w:val="en-US" w:bidi="ar-SA"/>
        </w:rPr>
      </w:pPr>
      <w:r w:rsidRPr="003040BA">
        <w:rPr>
          <w:rFonts w:ascii="Calibri" w:eastAsiaTheme="minorEastAsia" w:hAnsi="Calibri" w:cs="Calibri"/>
          <w:noProof/>
          <w:lang w:val="en-US"/>
        </w:rPr>
        <w:t>V.</w:t>
      </w:r>
      <w:r>
        <w:rPr>
          <w:rFonts w:asciiTheme="minorHAnsi" w:eastAsiaTheme="minorEastAsia" w:hAnsiTheme="minorHAnsi" w:cstheme="minorBidi"/>
          <w:b w:val="0"/>
          <w:caps w:val="0"/>
          <w:noProof/>
          <w:kern w:val="2"/>
          <w:sz w:val="21"/>
          <w:szCs w:val="22"/>
          <w:lang w:val="en-US" w:bidi="ar-SA"/>
        </w:rPr>
        <w:tab/>
      </w:r>
      <w:r w:rsidRPr="003040BA">
        <w:rPr>
          <w:rFonts w:ascii="Calibri" w:eastAsiaTheme="minorEastAsia" w:hAnsi="Calibri" w:cs="Calibri"/>
          <w:noProof/>
          <w:lang w:val="en-US"/>
        </w:rPr>
        <w:t xml:space="preserve">NTIA </w:t>
      </w:r>
      <w:r w:rsidRPr="0075634F">
        <w:rPr>
          <w:rFonts w:ascii="Calibri" w:eastAsiaTheme="minorEastAsia" w:hAnsiTheme="minorEastAsia" w:cs="Calibri" w:hint="eastAsia"/>
          <w:noProof/>
        </w:rPr>
        <w:t>要求</w:t>
      </w:r>
      <w:r w:rsidRPr="003040BA">
        <w:rPr>
          <w:rFonts w:ascii="Calibri" w:eastAsiaTheme="minorEastAsia" w:hAnsi="Calibri" w:cs="Calibri"/>
          <w:noProof/>
          <w:lang w:val="en-US"/>
        </w:rPr>
        <w:t xml:space="preserve"> – </w:t>
      </w:r>
      <w:r w:rsidRPr="0075634F">
        <w:rPr>
          <w:rFonts w:ascii="Calibri" w:eastAsiaTheme="minorEastAsia" w:hAnsiTheme="minorEastAsia" w:cs="Calibri" w:hint="eastAsia"/>
          <w:noProof/>
        </w:rPr>
        <w:t>制定中</w:t>
      </w:r>
      <w:r w:rsidRPr="003040BA">
        <w:rPr>
          <w:noProof/>
          <w:lang w:val="en-US"/>
        </w:rPr>
        <w:tab/>
      </w:r>
      <w:r w:rsidR="00A10DE8">
        <w:rPr>
          <w:noProof/>
        </w:rPr>
        <w:fldChar w:fldCharType="begin"/>
      </w:r>
      <w:r w:rsidRPr="003040BA">
        <w:rPr>
          <w:noProof/>
          <w:lang w:val="en-US"/>
        </w:rPr>
        <w:instrText xml:space="preserve"> PAGEREF _Toc419816296 \h </w:instrText>
      </w:r>
      <w:r w:rsidR="00A10DE8">
        <w:rPr>
          <w:noProof/>
        </w:rPr>
      </w:r>
      <w:r w:rsidR="00A10DE8">
        <w:rPr>
          <w:noProof/>
        </w:rPr>
        <w:fldChar w:fldCharType="separate"/>
      </w:r>
      <w:r w:rsidRPr="003040BA">
        <w:rPr>
          <w:noProof/>
          <w:lang w:val="en-US"/>
        </w:rPr>
        <w:t>28</w:t>
      </w:r>
      <w:r w:rsidR="00A10DE8">
        <w:rPr>
          <w:noProof/>
        </w:rPr>
        <w:fldChar w:fldCharType="end"/>
      </w:r>
    </w:p>
    <w:p w:rsidR="003040BA" w:rsidRDefault="003040BA">
      <w:pPr>
        <w:pStyle w:val="TOC1"/>
        <w:tabs>
          <w:tab w:val="left" w:pos="630"/>
          <w:tab w:val="right" w:leader="dot" w:pos="9350"/>
        </w:tabs>
        <w:rPr>
          <w:rFonts w:asciiTheme="minorHAnsi" w:eastAsiaTheme="minorEastAsia" w:hAnsiTheme="minorHAnsi" w:cstheme="minorBidi" w:hint="eastAsia"/>
          <w:b w:val="0"/>
          <w:caps w:val="0"/>
          <w:noProof/>
          <w:kern w:val="2"/>
          <w:sz w:val="21"/>
          <w:szCs w:val="22"/>
          <w:lang w:val="en-US" w:bidi="ar-SA"/>
        </w:rPr>
      </w:pPr>
      <w:r w:rsidRPr="003040BA">
        <w:rPr>
          <w:rFonts w:ascii="Calibri" w:eastAsiaTheme="minorEastAsia" w:hAnsi="Calibri" w:cs="Calibri"/>
          <w:noProof/>
          <w:lang w:val="en-US"/>
        </w:rPr>
        <w:t>VI.</w:t>
      </w:r>
      <w:r>
        <w:rPr>
          <w:rFonts w:asciiTheme="minorHAnsi" w:eastAsiaTheme="minorEastAsia" w:hAnsiTheme="minorHAnsi" w:cstheme="minorBidi"/>
          <w:b w:val="0"/>
          <w:caps w:val="0"/>
          <w:noProof/>
          <w:kern w:val="2"/>
          <w:sz w:val="21"/>
          <w:szCs w:val="22"/>
          <w:lang w:val="en-US" w:bidi="ar-SA"/>
        </w:rPr>
        <w:tab/>
      </w:r>
      <w:r w:rsidRPr="0075634F">
        <w:rPr>
          <w:rFonts w:ascii="Calibri" w:eastAsiaTheme="minorEastAsia" w:hAnsiTheme="minorEastAsia" w:cs="Calibri" w:hint="eastAsia"/>
          <w:noProof/>
        </w:rPr>
        <w:t>社群流程</w:t>
      </w:r>
      <w:r w:rsidRPr="003040BA">
        <w:rPr>
          <w:rFonts w:ascii="Calibri" w:eastAsiaTheme="minorEastAsia" w:hAnsiTheme="minorEastAsia" w:cs="Calibri" w:hint="eastAsia"/>
          <w:noProof/>
          <w:lang w:val="en-US"/>
        </w:rPr>
        <w:t>（</w:t>
      </w:r>
      <w:r w:rsidRPr="0075634F">
        <w:rPr>
          <w:rFonts w:ascii="Calibri" w:eastAsiaTheme="minorEastAsia" w:hAnsiTheme="minorEastAsia" w:cs="Calibri" w:hint="eastAsia"/>
          <w:noProof/>
        </w:rPr>
        <w:t>草案</w:t>
      </w:r>
      <w:r w:rsidRPr="003040BA">
        <w:rPr>
          <w:rFonts w:ascii="Calibri" w:eastAsiaTheme="minorEastAsia" w:hAnsiTheme="minorEastAsia" w:cs="Calibri" w:hint="eastAsia"/>
          <w:noProof/>
          <w:lang w:val="en-US"/>
        </w:rPr>
        <w:t>，</w:t>
      </w:r>
      <w:r w:rsidRPr="0075634F">
        <w:rPr>
          <w:rFonts w:ascii="Calibri" w:eastAsiaTheme="minorEastAsia" w:hAnsiTheme="minorEastAsia" w:cs="Calibri" w:hint="eastAsia"/>
          <w:noProof/>
        </w:rPr>
        <w:t>制定中</w:t>
      </w:r>
      <w:r w:rsidRPr="003040BA">
        <w:rPr>
          <w:rFonts w:ascii="Calibri" w:eastAsiaTheme="minorEastAsia" w:hAnsiTheme="minorEastAsia" w:cs="Calibri" w:hint="eastAsia"/>
          <w:noProof/>
          <w:lang w:val="en-US"/>
        </w:rPr>
        <w:t>）</w:t>
      </w:r>
      <w:r w:rsidRPr="003040BA">
        <w:rPr>
          <w:noProof/>
          <w:lang w:val="en-US"/>
        </w:rPr>
        <w:tab/>
      </w:r>
      <w:r w:rsidR="00A10DE8">
        <w:rPr>
          <w:noProof/>
        </w:rPr>
        <w:fldChar w:fldCharType="begin"/>
      </w:r>
      <w:r w:rsidRPr="003040BA">
        <w:rPr>
          <w:noProof/>
          <w:lang w:val="en-US"/>
        </w:rPr>
        <w:instrText xml:space="preserve"> PAGEREF _Toc419816297 \h </w:instrText>
      </w:r>
      <w:r w:rsidR="00A10DE8">
        <w:rPr>
          <w:noProof/>
        </w:rPr>
      </w:r>
      <w:r w:rsidR="00A10DE8">
        <w:rPr>
          <w:noProof/>
        </w:rPr>
        <w:fldChar w:fldCharType="separate"/>
      </w:r>
      <w:r w:rsidRPr="003040BA">
        <w:rPr>
          <w:noProof/>
          <w:lang w:val="en-US"/>
        </w:rPr>
        <w:t>28</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3040BA">
        <w:rPr>
          <w:rFonts w:ascii="Calibri" w:eastAsiaTheme="minorEastAsia" w:hAnsi="Calibri" w:cs="Calibri"/>
          <w:noProof/>
          <w:lang w:val="en-US"/>
        </w:rPr>
        <w:t xml:space="preserve"> A – </w:t>
      </w:r>
      <w:r w:rsidRPr="0075634F">
        <w:rPr>
          <w:rFonts w:ascii="Calibri" w:eastAsiaTheme="minorEastAsia" w:hAnsiTheme="minorEastAsia" w:cs="Calibri" w:hint="eastAsia"/>
          <w:noProof/>
        </w:rPr>
        <w:t>社群对</w:t>
      </w:r>
      <w:r w:rsidRPr="003040BA">
        <w:rPr>
          <w:rFonts w:ascii="Calibri" w:eastAsiaTheme="minorEastAsia" w:hAnsi="Calibri" w:cs="Calibri"/>
          <w:noProof/>
          <w:lang w:val="en-US"/>
        </w:rPr>
        <w:t xml:space="preserve"> IANA </w:t>
      </w:r>
      <w:r w:rsidRPr="0075634F">
        <w:rPr>
          <w:rFonts w:ascii="Calibri" w:eastAsiaTheme="minorEastAsia" w:hAnsiTheme="minorEastAsia" w:cs="Calibri" w:hint="eastAsia"/>
          <w:noProof/>
        </w:rPr>
        <w:t>职能的使用</w:t>
      </w:r>
      <w:r w:rsidRPr="003040BA">
        <w:rPr>
          <w:rFonts w:ascii="Calibri" w:eastAsiaTheme="minorEastAsia" w:hAnsi="Calibri" w:cs="Calibri"/>
          <w:noProof/>
          <w:lang w:val="en-US"/>
        </w:rPr>
        <w:t xml:space="preserve"> – </w:t>
      </w:r>
      <w:r w:rsidRPr="0075634F">
        <w:rPr>
          <w:rFonts w:ascii="Calibri" w:eastAsiaTheme="minorEastAsia" w:hAnsiTheme="minorEastAsia" w:cs="Calibri" w:hint="eastAsia"/>
          <w:noProof/>
        </w:rPr>
        <w:t>其他信息</w:t>
      </w:r>
      <w:r w:rsidRPr="003040BA">
        <w:rPr>
          <w:noProof/>
          <w:lang w:val="en-US"/>
        </w:rPr>
        <w:tab/>
      </w:r>
      <w:r w:rsidR="00A10DE8">
        <w:rPr>
          <w:noProof/>
        </w:rPr>
        <w:fldChar w:fldCharType="begin"/>
      </w:r>
      <w:r w:rsidRPr="003040BA">
        <w:rPr>
          <w:noProof/>
          <w:lang w:val="en-US"/>
        </w:rPr>
        <w:instrText xml:space="preserve"> PAGEREF _Toc419816298 \h </w:instrText>
      </w:r>
      <w:r w:rsidR="00A10DE8">
        <w:rPr>
          <w:noProof/>
        </w:rPr>
      </w:r>
      <w:r w:rsidR="00A10DE8">
        <w:rPr>
          <w:noProof/>
        </w:rPr>
        <w:fldChar w:fldCharType="separate"/>
      </w:r>
      <w:r w:rsidRPr="003040BA">
        <w:rPr>
          <w:noProof/>
          <w:lang w:val="en-US"/>
        </w:rPr>
        <w:t>31</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3040BA">
        <w:rPr>
          <w:rFonts w:ascii="Calibri" w:eastAsiaTheme="minorEastAsia" w:hAnsi="Calibri" w:cs="Calibri"/>
          <w:noProof/>
          <w:lang w:val="en-US"/>
        </w:rPr>
        <w:t xml:space="preserve"> B –</w:t>
      </w:r>
      <w:r w:rsidRPr="0075634F">
        <w:rPr>
          <w:rFonts w:ascii="Calibri" w:eastAsiaTheme="minorEastAsia" w:hAnsiTheme="minorEastAsia" w:cs="Calibri" w:hint="eastAsia"/>
          <w:noProof/>
        </w:rPr>
        <w:t>《</w:t>
      </w:r>
      <w:r w:rsidRPr="003040BA">
        <w:rPr>
          <w:rFonts w:ascii="Calibri" w:eastAsiaTheme="minorEastAsia" w:hAnsi="Calibri" w:cs="Calibri"/>
          <w:noProof/>
          <w:lang w:val="en-US"/>
        </w:rPr>
        <w:t xml:space="preserve">NTIA IANA </w:t>
      </w:r>
      <w:r w:rsidRPr="0075634F">
        <w:rPr>
          <w:rFonts w:ascii="Calibri" w:eastAsiaTheme="minorEastAsia" w:hAnsiTheme="minorEastAsia" w:cs="Calibri" w:hint="eastAsia"/>
          <w:noProof/>
        </w:rPr>
        <w:t>职能合同》中的监督机制</w:t>
      </w:r>
      <w:r w:rsidRPr="003040BA">
        <w:rPr>
          <w:noProof/>
          <w:lang w:val="en-US"/>
        </w:rPr>
        <w:tab/>
      </w:r>
      <w:r w:rsidR="00A10DE8">
        <w:rPr>
          <w:noProof/>
        </w:rPr>
        <w:fldChar w:fldCharType="begin"/>
      </w:r>
      <w:r w:rsidRPr="003040BA">
        <w:rPr>
          <w:noProof/>
          <w:lang w:val="en-US"/>
        </w:rPr>
        <w:instrText xml:space="preserve"> PAGEREF _Toc419816299 \h </w:instrText>
      </w:r>
      <w:r w:rsidR="00A10DE8">
        <w:rPr>
          <w:noProof/>
        </w:rPr>
      </w:r>
      <w:r w:rsidR="00A10DE8">
        <w:rPr>
          <w:noProof/>
        </w:rPr>
        <w:fldChar w:fldCharType="separate"/>
      </w:r>
      <w:r w:rsidRPr="003040BA">
        <w:rPr>
          <w:noProof/>
          <w:lang w:val="en-US"/>
        </w:rPr>
        <w:t>35</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75634F">
        <w:rPr>
          <w:rFonts w:ascii="Calibri" w:eastAsiaTheme="minorEastAsia" w:hAnsi="Calibri" w:cs="Calibri"/>
          <w:noProof/>
        </w:rPr>
        <w:t xml:space="preserve"> C - </w:t>
      </w:r>
      <w:r w:rsidRPr="0075634F">
        <w:rPr>
          <w:rFonts w:ascii="Calibri" w:eastAsiaTheme="minorEastAsia" w:hAnsiTheme="minorEastAsia" w:cs="Calibri" w:hint="eastAsia"/>
          <w:noProof/>
        </w:rPr>
        <w:t>有关移交</w:t>
      </w:r>
      <w:r w:rsidRPr="0075634F">
        <w:rPr>
          <w:rFonts w:ascii="Calibri" w:eastAsiaTheme="minorEastAsia" w:hAnsi="Calibri" w:cs="Calibri"/>
          <w:noProof/>
        </w:rPr>
        <w:t xml:space="preserve"> NTIA </w:t>
      </w:r>
      <w:r w:rsidRPr="0075634F">
        <w:rPr>
          <w:rFonts w:ascii="Calibri" w:eastAsiaTheme="minorEastAsia" w:hAnsiTheme="minorEastAsia" w:cs="Calibri" w:hint="eastAsia"/>
          <w:noProof/>
        </w:rPr>
        <w:t>名称职能管理权的决策支持原则和标准</w:t>
      </w:r>
      <w:r>
        <w:rPr>
          <w:noProof/>
        </w:rPr>
        <w:tab/>
      </w:r>
      <w:r w:rsidR="00A10DE8">
        <w:rPr>
          <w:noProof/>
        </w:rPr>
        <w:fldChar w:fldCharType="begin"/>
      </w:r>
      <w:r>
        <w:rPr>
          <w:noProof/>
        </w:rPr>
        <w:instrText xml:space="preserve"> PAGEREF _Toc419816300 \h </w:instrText>
      </w:r>
      <w:r w:rsidR="00A10DE8">
        <w:rPr>
          <w:noProof/>
        </w:rPr>
      </w:r>
      <w:r w:rsidR="00A10DE8">
        <w:rPr>
          <w:noProof/>
        </w:rPr>
        <w:fldChar w:fldCharType="separate"/>
      </w:r>
      <w:r>
        <w:rPr>
          <w:noProof/>
        </w:rPr>
        <w:t>36</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75634F">
        <w:rPr>
          <w:rFonts w:ascii="Calibri" w:eastAsiaTheme="minorEastAsia" w:hAnsi="Calibri" w:cs="Calibri"/>
          <w:noProof/>
        </w:rPr>
        <w:t xml:space="preserve"> D – </w:t>
      </w:r>
      <w:r w:rsidRPr="0075634F">
        <w:rPr>
          <w:rFonts w:ascii="Calibri" w:eastAsiaTheme="minorEastAsia" w:hAnsiTheme="minorEastAsia" w:cs="Calibri" w:hint="eastAsia"/>
          <w:noProof/>
        </w:rPr>
        <w:t>图表</w:t>
      </w:r>
      <w:r>
        <w:rPr>
          <w:noProof/>
        </w:rPr>
        <w:tab/>
      </w:r>
      <w:r w:rsidR="00A10DE8">
        <w:rPr>
          <w:noProof/>
        </w:rPr>
        <w:fldChar w:fldCharType="begin"/>
      </w:r>
      <w:r>
        <w:rPr>
          <w:noProof/>
        </w:rPr>
        <w:instrText xml:space="preserve"> PAGEREF _Toc419816301 \h </w:instrText>
      </w:r>
      <w:r w:rsidR="00A10DE8">
        <w:rPr>
          <w:noProof/>
        </w:rPr>
      </w:r>
      <w:r w:rsidR="00A10DE8">
        <w:rPr>
          <w:noProof/>
        </w:rPr>
        <w:fldChar w:fldCharType="separate"/>
      </w:r>
      <w:r>
        <w:rPr>
          <w:noProof/>
        </w:rPr>
        <w:t>39</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75634F">
        <w:rPr>
          <w:rFonts w:ascii="Calibri" w:eastAsiaTheme="minorEastAsia" w:hAnsi="Calibri" w:cs="Calibri"/>
          <w:noProof/>
        </w:rPr>
        <w:t xml:space="preserve"> E – </w:t>
      </w:r>
      <w:r w:rsidRPr="0075634F">
        <w:rPr>
          <w:rFonts w:ascii="Calibri" w:eastAsiaTheme="minorEastAsia" w:hAnsiTheme="minorEastAsia" w:cs="Calibri" w:hint="eastAsia"/>
          <w:noProof/>
        </w:rPr>
        <w:t>移交后需执行的</w:t>
      </w:r>
      <w:r w:rsidRPr="0075634F">
        <w:rPr>
          <w:rFonts w:ascii="Calibri" w:eastAsiaTheme="minorEastAsia" w:hAnsi="Calibri" w:cs="Calibri"/>
          <w:noProof/>
        </w:rPr>
        <w:t xml:space="preserve"> IANA </w:t>
      </w:r>
      <w:r w:rsidRPr="0075634F">
        <w:rPr>
          <w:rFonts w:ascii="Calibri" w:eastAsiaTheme="minorEastAsia" w:hAnsiTheme="minorEastAsia" w:cs="Calibri" w:hint="eastAsia"/>
          <w:noProof/>
        </w:rPr>
        <w:t>合同条款（工作陈述）</w:t>
      </w:r>
      <w:r>
        <w:rPr>
          <w:noProof/>
        </w:rPr>
        <w:tab/>
      </w:r>
      <w:r w:rsidR="00A10DE8">
        <w:rPr>
          <w:noProof/>
        </w:rPr>
        <w:fldChar w:fldCharType="begin"/>
      </w:r>
      <w:r>
        <w:rPr>
          <w:noProof/>
        </w:rPr>
        <w:instrText xml:space="preserve"> PAGEREF _Toc419816302 \h </w:instrText>
      </w:r>
      <w:r w:rsidR="00A10DE8">
        <w:rPr>
          <w:noProof/>
        </w:rPr>
      </w:r>
      <w:r w:rsidR="00A10DE8">
        <w:rPr>
          <w:noProof/>
        </w:rPr>
        <w:fldChar w:fldCharType="separate"/>
      </w:r>
      <w:r>
        <w:rPr>
          <w:noProof/>
        </w:rPr>
        <w:t>40</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75634F">
        <w:rPr>
          <w:rFonts w:ascii="Calibri" w:eastAsiaTheme="minorEastAsia" w:hAnsi="Calibri" w:cs="Calibri"/>
          <w:noProof/>
        </w:rPr>
        <w:t xml:space="preserve"> F – IANA </w:t>
      </w:r>
      <w:r w:rsidRPr="0075634F">
        <w:rPr>
          <w:rFonts w:ascii="Calibri" w:eastAsiaTheme="minorEastAsia" w:hAnsiTheme="minorEastAsia" w:cs="Calibri" w:hint="eastAsia"/>
          <w:noProof/>
        </w:rPr>
        <w:t>职能审核</w:t>
      </w:r>
      <w:r w:rsidRPr="0075634F">
        <w:rPr>
          <w:rFonts w:ascii="Calibri" w:eastAsiaTheme="minorEastAsia" w:hAnsi="Calibri" w:cs="Calibri"/>
          <w:noProof/>
        </w:rPr>
        <w:t xml:space="preserve"> - </w:t>
      </w:r>
      <w:r w:rsidRPr="0075634F">
        <w:rPr>
          <w:rFonts w:ascii="Calibri" w:eastAsiaTheme="minorEastAsia" w:hAnsiTheme="minorEastAsia" w:cs="Calibri" w:hint="eastAsia"/>
          <w:noProof/>
        </w:rPr>
        <w:t>工作陈述时长及审核周期</w:t>
      </w:r>
      <w:r>
        <w:rPr>
          <w:noProof/>
        </w:rPr>
        <w:tab/>
      </w:r>
      <w:r w:rsidR="00A10DE8">
        <w:rPr>
          <w:noProof/>
        </w:rPr>
        <w:fldChar w:fldCharType="begin"/>
      </w:r>
      <w:r>
        <w:rPr>
          <w:noProof/>
        </w:rPr>
        <w:instrText xml:space="preserve"> PAGEREF _Toc419816303 \h </w:instrText>
      </w:r>
      <w:r w:rsidR="00A10DE8">
        <w:rPr>
          <w:noProof/>
        </w:rPr>
      </w:r>
      <w:r w:rsidR="00A10DE8">
        <w:rPr>
          <w:noProof/>
        </w:rPr>
        <w:fldChar w:fldCharType="separate"/>
      </w:r>
      <w:r>
        <w:rPr>
          <w:noProof/>
        </w:rPr>
        <w:t>41</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lastRenderedPageBreak/>
        <w:t>附录</w:t>
      </w:r>
      <w:r w:rsidRPr="0075634F">
        <w:rPr>
          <w:rFonts w:ascii="Calibri" w:eastAsiaTheme="minorEastAsia" w:hAnsi="Calibri" w:cs="Calibri"/>
          <w:noProof/>
        </w:rPr>
        <w:t xml:space="preserve"> G – </w:t>
      </w:r>
      <w:r w:rsidRPr="0075634F">
        <w:rPr>
          <w:rFonts w:ascii="Calibri" w:eastAsiaTheme="minorEastAsia" w:hAnsiTheme="minorEastAsia" w:cs="Calibri" w:hint="eastAsia"/>
          <w:noProof/>
        </w:rPr>
        <w:t>提议的客户常任委员会</w:t>
      </w:r>
      <w:r w:rsidRPr="0075634F">
        <w:rPr>
          <w:rFonts w:ascii="Calibri" w:eastAsiaTheme="minorEastAsia" w:hAnsi="Calibri" w:cs="Calibri"/>
          <w:noProof/>
        </w:rPr>
        <w:t xml:space="preserve"> (CSC) </w:t>
      </w:r>
      <w:r w:rsidRPr="0075634F">
        <w:rPr>
          <w:rFonts w:ascii="Calibri" w:eastAsiaTheme="minorEastAsia" w:hAnsiTheme="minorEastAsia" w:cs="Calibri" w:hint="eastAsia"/>
          <w:noProof/>
        </w:rPr>
        <w:t>章程</w:t>
      </w:r>
      <w:r>
        <w:rPr>
          <w:noProof/>
        </w:rPr>
        <w:tab/>
      </w:r>
      <w:r w:rsidR="00A10DE8">
        <w:rPr>
          <w:noProof/>
        </w:rPr>
        <w:fldChar w:fldCharType="begin"/>
      </w:r>
      <w:r>
        <w:rPr>
          <w:noProof/>
        </w:rPr>
        <w:instrText xml:space="preserve"> PAGEREF _Toc419816304 \h </w:instrText>
      </w:r>
      <w:r w:rsidR="00A10DE8">
        <w:rPr>
          <w:noProof/>
        </w:rPr>
      </w:r>
      <w:r w:rsidR="00A10DE8">
        <w:rPr>
          <w:noProof/>
        </w:rPr>
        <w:fldChar w:fldCharType="separate"/>
      </w:r>
      <w:r>
        <w:rPr>
          <w:noProof/>
        </w:rPr>
        <w:t>48</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75634F">
        <w:rPr>
          <w:rFonts w:ascii="Calibri" w:eastAsiaTheme="minorEastAsia" w:hAnsi="Calibri" w:cs="Calibri"/>
          <w:noProof/>
        </w:rPr>
        <w:t xml:space="preserve"> H – </w:t>
      </w:r>
      <w:r w:rsidRPr="0075634F">
        <w:rPr>
          <w:rFonts w:ascii="Calibri" w:eastAsiaTheme="minorEastAsia" w:hAnsiTheme="minorEastAsia" w:cs="Calibri" w:hint="eastAsia"/>
          <w:noProof/>
        </w:rPr>
        <w:t>服务水平预期</w:t>
      </w:r>
      <w:r>
        <w:rPr>
          <w:noProof/>
        </w:rPr>
        <w:tab/>
      </w:r>
      <w:r w:rsidR="00A10DE8">
        <w:rPr>
          <w:noProof/>
        </w:rPr>
        <w:fldChar w:fldCharType="begin"/>
      </w:r>
      <w:r>
        <w:rPr>
          <w:noProof/>
        </w:rPr>
        <w:instrText xml:space="preserve"> PAGEREF _Toc419816305 \h </w:instrText>
      </w:r>
      <w:r w:rsidR="00A10DE8">
        <w:rPr>
          <w:noProof/>
        </w:rPr>
      </w:r>
      <w:r w:rsidR="00A10DE8">
        <w:rPr>
          <w:noProof/>
        </w:rPr>
        <w:fldChar w:fldCharType="separate"/>
      </w:r>
      <w:r>
        <w:rPr>
          <w:noProof/>
        </w:rPr>
        <w:t>54</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75634F">
        <w:rPr>
          <w:rFonts w:ascii="Calibri" w:eastAsiaTheme="minorEastAsia" w:hAnsi="Calibri" w:cs="Calibri"/>
          <w:noProof/>
        </w:rPr>
        <w:t xml:space="preserve"> I – </w:t>
      </w:r>
      <w:r w:rsidRPr="0075634F">
        <w:rPr>
          <w:rFonts w:ascii="Calibri" w:eastAsiaTheme="minorEastAsia" w:hAnsiTheme="minorEastAsia" w:cs="Calibri" w:hint="eastAsia"/>
          <w:noProof/>
        </w:rPr>
        <w:t>针对命名相关职能的</w:t>
      </w:r>
      <w:r w:rsidRPr="0075634F">
        <w:rPr>
          <w:rFonts w:ascii="Calibri" w:eastAsiaTheme="minorEastAsia" w:hAnsi="Calibri" w:cs="Calibri"/>
          <w:noProof/>
        </w:rPr>
        <w:t xml:space="preserve"> IANA </w:t>
      </w:r>
      <w:r w:rsidRPr="0075634F">
        <w:rPr>
          <w:rFonts w:ascii="Calibri" w:eastAsiaTheme="minorEastAsia" w:hAnsiTheme="minorEastAsia" w:cs="Calibri" w:hint="eastAsia"/>
          <w:noProof/>
        </w:rPr>
        <w:t>客户服务投诉解决流程</w:t>
      </w:r>
      <w:r>
        <w:rPr>
          <w:noProof/>
        </w:rPr>
        <w:tab/>
      </w:r>
      <w:r w:rsidR="00A10DE8">
        <w:rPr>
          <w:noProof/>
        </w:rPr>
        <w:fldChar w:fldCharType="begin"/>
      </w:r>
      <w:r>
        <w:rPr>
          <w:noProof/>
        </w:rPr>
        <w:instrText xml:space="preserve"> PAGEREF _Toc419816306 \h </w:instrText>
      </w:r>
      <w:r w:rsidR="00A10DE8">
        <w:rPr>
          <w:noProof/>
        </w:rPr>
      </w:r>
      <w:r w:rsidR="00A10DE8">
        <w:rPr>
          <w:noProof/>
        </w:rPr>
        <w:fldChar w:fldCharType="separate"/>
      </w:r>
      <w:r>
        <w:rPr>
          <w:noProof/>
        </w:rPr>
        <w:t>54</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75634F">
        <w:rPr>
          <w:rFonts w:ascii="Calibri" w:eastAsiaTheme="minorEastAsia" w:hAnsi="Calibri" w:cs="Calibri"/>
          <w:noProof/>
        </w:rPr>
        <w:t xml:space="preserve"> J - IANA </w:t>
      </w:r>
      <w:r w:rsidRPr="0075634F">
        <w:rPr>
          <w:rFonts w:ascii="Calibri" w:eastAsiaTheme="minorEastAsia" w:hAnsiTheme="minorEastAsia" w:cs="Calibri" w:hint="eastAsia"/>
          <w:noProof/>
        </w:rPr>
        <w:t>问题解决流程</w:t>
      </w:r>
      <w:r w:rsidRPr="0075634F">
        <w:rPr>
          <w:rFonts w:ascii="Calibri" w:eastAsiaTheme="minorEastAsia" w:hAnsiTheme="minorEastAsia" w:cs="Calibri" w:hint="eastAsia"/>
          <w:b w:val="0"/>
          <w:noProof/>
        </w:rPr>
        <w:t>（仅适用于</w:t>
      </w:r>
      <w:r w:rsidRPr="0075634F">
        <w:rPr>
          <w:rFonts w:ascii="Calibri" w:eastAsiaTheme="minorEastAsia" w:hAnsi="Calibri" w:cs="Calibri"/>
          <w:b w:val="0"/>
          <w:noProof/>
        </w:rPr>
        <w:t xml:space="preserve"> IANA </w:t>
      </w:r>
      <w:r w:rsidRPr="0075634F">
        <w:rPr>
          <w:rFonts w:ascii="Calibri" w:eastAsiaTheme="minorEastAsia" w:hAnsiTheme="minorEastAsia" w:cs="Calibri" w:hint="eastAsia"/>
          <w:b w:val="0"/>
          <w:noProof/>
        </w:rPr>
        <w:t>命名服务）</w:t>
      </w:r>
      <w:r>
        <w:rPr>
          <w:noProof/>
        </w:rPr>
        <w:tab/>
      </w:r>
      <w:r w:rsidR="00A10DE8">
        <w:rPr>
          <w:noProof/>
        </w:rPr>
        <w:fldChar w:fldCharType="begin"/>
      </w:r>
      <w:r>
        <w:rPr>
          <w:noProof/>
        </w:rPr>
        <w:instrText xml:space="preserve"> PAGEREF _Toc419816307 \h </w:instrText>
      </w:r>
      <w:r w:rsidR="00A10DE8">
        <w:rPr>
          <w:noProof/>
        </w:rPr>
      </w:r>
      <w:r w:rsidR="00A10DE8">
        <w:rPr>
          <w:noProof/>
        </w:rPr>
        <w:fldChar w:fldCharType="separate"/>
      </w:r>
      <w:r>
        <w:rPr>
          <w:noProof/>
        </w:rPr>
        <w:t>57</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75634F">
        <w:rPr>
          <w:rFonts w:ascii="Calibri" w:eastAsiaTheme="minorEastAsia" w:hAnsi="Calibri" w:cs="Calibri"/>
          <w:noProof/>
        </w:rPr>
        <w:t xml:space="preserve"> K - </w:t>
      </w:r>
      <w:r w:rsidRPr="0075634F">
        <w:rPr>
          <w:rFonts w:ascii="Calibri" w:eastAsiaTheme="minorEastAsia" w:hAnsiTheme="minorEastAsia" w:cs="Calibri" w:hint="eastAsia"/>
          <w:noProof/>
        </w:rPr>
        <w:t>根域应急流程</w:t>
      </w:r>
      <w:r>
        <w:rPr>
          <w:noProof/>
        </w:rPr>
        <w:tab/>
      </w:r>
      <w:r w:rsidR="00A10DE8">
        <w:rPr>
          <w:noProof/>
        </w:rPr>
        <w:fldChar w:fldCharType="begin"/>
      </w:r>
      <w:r>
        <w:rPr>
          <w:noProof/>
        </w:rPr>
        <w:instrText xml:space="preserve"> PAGEREF _Toc419816308 \h </w:instrText>
      </w:r>
      <w:r w:rsidR="00A10DE8">
        <w:rPr>
          <w:noProof/>
        </w:rPr>
      </w:r>
      <w:r w:rsidR="00A10DE8">
        <w:rPr>
          <w:noProof/>
        </w:rPr>
        <w:fldChar w:fldCharType="separate"/>
      </w:r>
      <w:r>
        <w:rPr>
          <w:noProof/>
        </w:rPr>
        <w:t>58</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75634F">
        <w:rPr>
          <w:rFonts w:ascii="Calibri" w:eastAsiaTheme="minorEastAsia" w:hAnsi="Calibri" w:cs="Calibri"/>
          <w:noProof/>
        </w:rPr>
        <w:t xml:space="preserve"> L – </w:t>
      </w:r>
      <w:r w:rsidRPr="0075634F">
        <w:rPr>
          <w:rFonts w:ascii="Calibri" w:eastAsiaTheme="minorEastAsia" w:hAnsiTheme="minorEastAsia" w:cs="Calibri" w:hint="eastAsia"/>
          <w:noProof/>
        </w:rPr>
        <w:t>分离审核</w:t>
      </w:r>
      <w:r>
        <w:rPr>
          <w:noProof/>
        </w:rPr>
        <w:tab/>
      </w:r>
      <w:r w:rsidR="00A10DE8">
        <w:rPr>
          <w:noProof/>
        </w:rPr>
        <w:fldChar w:fldCharType="begin"/>
      </w:r>
      <w:r>
        <w:rPr>
          <w:noProof/>
        </w:rPr>
        <w:instrText xml:space="preserve"> PAGEREF _Toc419816309 \h </w:instrText>
      </w:r>
      <w:r w:rsidR="00A10DE8">
        <w:rPr>
          <w:noProof/>
        </w:rPr>
      </w:r>
      <w:r w:rsidR="00A10DE8">
        <w:rPr>
          <w:noProof/>
        </w:rPr>
        <w:fldChar w:fldCharType="separate"/>
      </w:r>
      <w:r>
        <w:rPr>
          <w:noProof/>
        </w:rPr>
        <w:t>61</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75634F">
        <w:rPr>
          <w:rFonts w:ascii="Calibri" w:eastAsiaTheme="minorEastAsia" w:hAnsi="Calibri" w:cs="Calibri"/>
          <w:noProof/>
        </w:rPr>
        <w:t xml:space="preserve"> M – </w:t>
      </w:r>
      <w:r w:rsidRPr="0075634F">
        <w:rPr>
          <w:rFonts w:ascii="Calibri" w:eastAsiaTheme="minorEastAsia" w:hAnsiTheme="minorEastAsia" w:cs="Calibri" w:hint="eastAsia"/>
          <w:noProof/>
        </w:rPr>
        <w:t>向继任</w:t>
      </w:r>
      <w:r w:rsidRPr="0075634F">
        <w:rPr>
          <w:rFonts w:ascii="Calibri" w:eastAsiaTheme="minorEastAsia" w:hAnsi="Calibri" w:cs="Calibri"/>
          <w:noProof/>
        </w:rPr>
        <w:t xml:space="preserve"> IANA </w:t>
      </w:r>
      <w:r w:rsidRPr="0075634F">
        <w:rPr>
          <w:rFonts w:ascii="Calibri" w:eastAsiaTheme="minorEastAsia" w:hAnsiTheme="minorEastAsia" w:cs="Calibri" w:hint="eastAsia"/>
          <w:noProof/>
        </w:rPr>
        <w:t>运营商移交的框架</w:t>
      </w:r>
      <w:r>
        <w:rPr>
          <w:noProof/>
        </w:rPr>
        <w:tab/>
      </w:r>
      <w:r w:rsidR="00A10DE8">
        <w:rPr>
          <w:noProof/>
        </w:rPr>
        <w:fldChar w:fldCharType="begin"/>
      </w:r>
      <w:r>
        <w:rPr>
          <w:noProof/>
        </w:rPr>
        <w:instrText xml:space="preserve"> PAGEREF _Toc419816310 \h </w:instrText>
      </w:r>
      <w:r w:rsidR="00A10DE8">
        <w:rPr>
          <w:noProof/>
        </w:rPr>
      </w:r>
      <w:r w:rsidR="00A10DE8">
        <w:rPr>
          <w:noProof/>
        </w:rPr>
        <w:fldChar w:fldCharType="separate"/>
      </w:r>
      <w:r>
        <w:rPr>
          <w:noProof/>
        </w:rPr>
        <w:t>63</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75634F">
        <w:rPr>
          <w:rFonts w:ascii="Calibri" w:eastAsiaTheme="minorEastAsia" w:hAnsi="Calibri" w:cs="Calibri"/>
          <w:noProof/>
        </w:rPr>
        <w:t xml:space="preserve"> N - </w:t>
      </w:r>
      <w:r w:rsidRPr="0075634F">
        <w:rPr>
          <w:rFonts w:ascii="Calibri" w:eastAsiaTheme="minorEastAsia" w:hAnsiTheme="minorEastAsia" w:cs="Calibri" w:hint="eastAsia"/>
          <w:noProof/>
        </w:rPr>
        <w:t>对根域环境和与根域维护商之间关系的提议更改</w:t>
      </w:r>
      <w:r>
        <w:rPr>
          <w:noProof/>
        </w:rPr>
        <w:tab/>
      </w:r>
      <w:r w:rsidR="00A10DE8">
        <w:rPr>
          <w:noProof/>
        </w:rPr>
        <w:fldChar w:fldCharType="begin"/>
      </w:r>
      <w:r>
        <w:rPr>
          <w:noProof/>
        </w:rPr>
        <w:instrText xml:space="preserve"> PAGEREF _Toc419816311 \h </w:instrText>
      </w:r>
      <w:r w:rsidR="00A10DE8">
        <w:rPr>
          <w:noProof/>
        </w:rPr>
      </w:r>
      <w:r w:rsidR="00A10DE8">
        <w:rPr>
          <w:noProof/>
        </w:rPr>
        <w:fldChar w:fldCharType="separate"/>
      </w:r>
      <w:r>
        <w:rPr>
          <w:noProof/>
        </w:rPr>
        <w:t>66</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3040BA">
        <w:rPr>
          <w:rFonts w:ascii="Calibri" w:eastAsiaTheme="minorEastAsia" w:hAnsi="Calibri" w:cs="Calibri"/>
          <w:noProof/>
          <w:lang w:val="en-US"/>
        </w:rPr>
        <w:t xml:space="preserve"> O - ccTLD </w:t>
      </w:r>
      <w:r w:rsidRPr="0075634F">
        <w:rPr>
          <w:rFonts w:ascii="Calibri" w:eastAsiaTheme="minorEastAsia" w:hAnsiTheme="minorEastAsia" w:cs="Calibri" w:hint="eastAsia"/>
          <w:noProof/>
        </w:rPr>
        <w:t>申诉机制背景和支持研究成果</w:t>
      </w:r>
      <w:r w:rsidRPr="003040BA">
        <w:rPr>
          <w:noProof/>
          <w:lang w:val="en-US"/>
        </w:rPr>
        <w:tab/>
      </w:r>
      <w:r w:rsidR="00A10DE8">
        <w:rPr>
          <w:noProof/>
        </w:rPr>
        <w:fldChar w:fldCharType="begin"/>
      </w:r>
      <w:r w:rsidRPr="003040BA">
        <w:rPr>
          <w:noProof/>
          <w:lang w:val="en-US"/>
        </w:rPr>
        <w:instrText xml:space="preserve"> PAGEREF _Toc419816312 \h </w:instrText>
      </w:r>
      <w:r w:rsidR="00A10DE8">
        <w:rPr>
          <w:noProof/>
        </w:rPr>
      </w:r>
      <w:r w:rsidR="00A10DE8">
        <w:rPr>
          <w:noProof/>
        </w:rPr>
        <w:fldChar w:fldCharType="separate"/>
      </w:r>
      <w:r w:rsidRPr="003040BA">
        <w:rPr>
          <w:noProof/>
          <w:lang w:val="en-US"/>
        </w:rPr>
        <w:t>69</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3040BA">
        <w:rPr>
          <w:rFonts w:ascii="Calibri" w:eastAsiaTheme="minorEastAsia" w:hAnsi="Calibri" w:cs="Calibri"/>
          <w:noProof/>
          <w:lang w:val="en-US"/>
        </w:rPr>
        <w:t xml:space="preserve"> P – IANA </w:t>
      </w:r>
      <w:r w:rsidRPr="0075634F">
        <w:rPr>
          <w:rFonts w:ascii="Calibri" w:eastAsiaTheme="minorEastAsia" w:hAnsiTheme="minorEastAsia" w:cs="Calibri" w:hint="eastAsia"/>
          <w:noProof/>
        </w:rPr>
        <w:t>运营成本分析</w:t>
      </w:r>
      <w:r w:rsidRPr="003040BA">
        <w:rPr>
          <w:noProof/>
          <w:lang w:val="en-US"/>
        </w:rPr>
        <w:tab/>
      </w:r>
      <w:r w:rsidR="00A10DE8">
        <w:rPr>
          <w:noProof/>
        </w:rPr>
        <w:fldChar w:fldCharType="begin"/>
      </w:r>
      <w:r w:rsidRPr="003040BA">
        <w:rPr>
          <w:noProof/>
          <w:lang w:val="en-US"/>
        </w:rPr>
        <w:instrText xml:space="preserve"> PAGEREF _Toc419816313 \h </w:instrText>
      </w:r>
      <w:r w:rsidR="00A10DE8">
        <w:rPr>
          <w:noProof/>
        </w:rPr>
      </w:r>
      <w:r w:rsidR="00A10DE8">
        <w:rPr>
          <w:noProof/>
        </w:rPr>
        <w:fldChar w:fldCharType="separate"/>
      </w:r>
      <w:r w:rsidRPr="003040BA">
        <w:rPr>
          <w:noProof/>
          <w:lang w:val="en-US"/>
        </w:rPr>
        <w:t>75</w:t>
      </w:r>
      <w:r w:rsidR="00A10DE8">
        <w:rPr>
          <w:noProof/>
        </w:rPr>
        <w:fldChar w:fldCharType="end"/>
      </w:r>
    </w:p>
    <w:p w:rsidR="003040BA" w:rsidRDefault="003040BA">
      <w:pPr>
        <w:pStyle w:val="TOC1"/>
        <w:tabs>
          <w:tab w:val="right" w:leader="dot" w:pos="9350"/>
        </w:tabs>
        <w:rPr>
          <w:rFonts w:asciiTheme="minorHAnsi" w:eastAsiaTheme="minorEastAsia" w:hAnsiTheme="minorHAnsi" w:cstheme="minorBidi" w:hint="eastAsia"/>
          <w:b w:val="0"/>
          <w:caps w:val="0"/>
          <w:noProof/>
          <w:kern w:val="2"/>
          <w:sz w:val="21"/>
          <w:szCs w:val="22"/>
          <w:lang w:val="en-US" w:bidi="ar-SA"/>
        </w:rPr>
      </w:pPr>
      <w:r w:rsidRPr="0075634F">
        <w:rPr>
          <w:rFonts w:ascii="Calibri" w:eastAsiaTheme="minorEastAsia" w:hAnsiTheme="minorEastAsia" w:cs="Calibri" w:hint="eastAsia"/>
          <w:noProof/>
        </w:rPr>
        <w:t>附录</w:t>
      </w:r>
      <w:r w:rsidRPr="003040BA">
        <w:rPr>
          <w:rFonts w:ascii="Calibri" w:eastAsiaTheme="minorEastAsia" w:hAnsi="Calibri" w:cs="Calibri"/>
          <w:noProof/>
          <w:lang w:val="en-US"/>
        </w:rPr>
        <w:t xml:space="preserve"> Q – IANA </w:t>
      </w:r>
      <w:r w:rsidRPr="0075634F">
        <w:rPr>
          <w:rFonts w:ascii="Calibri" w:eastAsiaTheme="minorEastAsia" w:hAnsiTheme="minorEastAsia" w:cs="Calibri" w:hint="eastAsia"/>
          <w:noProof/>
        </w:rPr>
        <w:t>预算</w:t>
      </w:r>
      <w:r w:rsidRPr="003040BA">
        <w:rPr>
          <w:noProof/>
          <w:lang w:val="en-US"/>
        </w:rPr>
        <w:tab/>
      </w:r>
      <w:r w:rsidR="00A10DE8">
        <w:rPr>
          <w:noProof/>
        </w:rPr>
        <w:fldChar w:fldCharType="begin"/>
      </w:r>
      <w:r w:rsidRPr="003040BA">
        <w:rPr>
          <w:noProof/>
          <w:lang w:val="en-US"/>
        </w:rPr>
        <w:instrText xml:space="preserve"> PAGEREF _Toc419816314 \h </w:instrText>
      </w:r>
      <w:r w:rsidR="00A10DE8">
        <w:rPr>
          <w:noProof/>
        </w:rPr>
      </w:r>
      <w:r w:rsidR="00A10DE8">
        <w:rPr>
          <w:noProof/>
        </w:rPr>
        <w:fldChar w:fldCharType="separate"/>
      </w:r>
      <w:r w:rsidRPr="003040BA">
        <w:rPr>
          <w:noProof/>
          <w:lang w:val="en-US"/>
        </w:rPr>
        <w:t>78</w:t>
      </w:r>
      <w:r w:rsidR="00A10DE8">
        <w:rPr>
          <w:noProof/>
        </w:rPr>
        <w:fldChar w:fldCharType="end"/>
      </w:r>
    </w:p>
    <w:p w:rsidR="00B93D98" w:rsidRPr="003040BA" w:rsidRDefault="00A10DE8">
      <w:pPr>
        <w:pStyle w:val="TOC1"/>
        <w:widowControl w:val="0"/>
        <w:tabs>
          <w:tab w:val="right" w:leader="dot" w:pos="9350"/>
        </w:tabs>
        <w:autoSpaceDE w:val="0"/>
        <w:autoSpaceDN w:val="0"/>
        <w:adjustRightInd w:val="0"/>
        <w:spacing w:before="0" w:line="240" w:lineRule="auto"/>
        <w:rPr>
          <w:rFonts w:ascii="Calibri" w:eastAsiaTheme="minorEastAsia" w:hAnsi="Calibri" w:cs="Calibri"/>
          <w:b w:val="0"/>
          <w:caps w:val="0"/>
          <w:noProof/>
          <w:lang w:val="en-US"/>
        </w:rPr>
      </w:pPr>
      <w:r w:rsidRPr="003040BA">
        <w:rPr>
          <w:rFonts w:ascii="Calibri" w:eastAsiaTheme="minorEastAsia" w:hAnsi="Calibri" w:cs="Calibri"/>
        </w:rPr>
        <w:fldChar w:fldCharType="end"/>
      </w:r>
    </w:p>
    <w:p w:rsidR="006A7C0E" w:rsidRPr="003040BA" w:rsidRDefault="006A7C0E" w:rsidP="006A7C0E">
      <w:pPr>
        <w:widowControl w:val="0"/>
        <w:autoSpaceDE w:val="0"/>
        <w:autoSpaceDN w:val="0"/>
        <w:adjustRightInd w:val="0"/>
        <w:spacing w:after="0" w:line="360" w:lineRule="auto"/>
        <w:rPr>
          <w:rFonts w:ascii="Calibri" w:eastAsiaTheme="minorEastAsia" w:hAnsi="Calibri" w:cs="Calibri"/>
          <w:sz w:val="24"/>
          <w:szCs w:val="24"/>
          <w:lang w:val="en-US"/>
        </w:rPr>
      </w:pPr>
    </w:p>
    <w:p w:rsidR="006A7C0E" w:rsidRPr="003040BA" w:rsidRDefault="006A7C0E" w:rsidP="006A7C0E">
      <w:pPr>
        <w:widowControl w:val="0"/>
        <w:autoSpaceDE w:val="0"/>
        <w:autoSpaceDN w:val="0"/>
        <w:adjustRightInd w:val="0"/>
        <w:spacing w:after="0" w:line="360" w:lineRule="auto"/>
        <w:rPr>
          <w:rFonts w:ascii="Calibri" w:eastAsiaTheme="minorEastAsia" w:hAnsi="Calibri" w:cs="Calibri"/>
          <w:sz w:val="24"/>
          <w:szCs w:val="24"/>
          <w:lang w:val="en-US"/>
        </w:rPr>
        <w:sectPr w:rsidR="006A7C0E" w:rsidRPr="003040BA">
          <w:footerReference w:type="even" r:id="rId8"/>
          <w:footerReference w:type="default" r:id="rId9"/>
          <w:pgSz w:w="12240" w:h="15840"/>
          <w:pgMar w:top="1388" w:right="1440" w:bottom="1440" w:left="1440" w:header="720" w:footer="720" w:gutter="0"/>
          <w:cols w:space="720" w:equalWidth="0">
            <w:col w:w="9360"/>
          </w:cols>
          <w:noEndnote/>
        </w:sectPr>
      </w:pPr>
    </w:p>
    <w:p w:rsidR="006A7C0E" w:rsidRPr="003040BA" w:rsidRDefault="006A7C0E" w:rsidP="006A7C0E">
      <w:pPr>
        <w:widowControl w:val="0"/>
        <w:autoSpaceDE w:val="0"/>
        <w:autoSpaceDN w:val="0"/>
        <w:adjustRightInd w:val="0"/>
        <w:spacing w:after="0" w:line="240" w:lineRule="auto"/>
        <w:rPr>
          <w:rFonts w:ascii="Calibri" w:eastAsiaTheme="minorEastAsia" w:hAnsi="Calibri" w:cs="Calibri"/>
          <w:sz w:val="24"/>
          <w:szCs w:val="24"/>
          <w:lang w:val="en-US"/>
        </w:rPr>
        <w:sectPr w:rsidR="006A7C0E" w:rsidRPr="003040BA">
          <w:type w:val="continuous"/>
          <w:pgSz w:w="12240" w:h="15840"/>
          <w:pgMar w:top="1388" w:right="7800" w:bottom="1440" w:left="2160" w:header="720" w:footer="720" w:gutter="0"/>
          <w:cols w:space="720" w:equalWidth="0">
            <w:col w:w="2280"/>
          </w:cols>
          <w:noEndnote/>
        </w:sectPr>
      </w:pPr>
    </w:p>
    <w:p w:rsidR="006A7C0E" w:rsidRPr="003040BA" w:rsidRDefault="006A7C0E" w:rsidP="006A7C0E">
      <w:pPr>
        <w:pStyle w:val="Heading1"/>
        <w:spacing w:before="0" w:line="360" w:lineRule="auto"/>
        <w:rPr>
          <w:rFonts w:ascii="Calibri" w:eastAsiaTheme="minorEastAsia" w:hAnsi="Calibri" w:cs="Calibri"/>
        </w:rPr>
      </w:pPr>
      <w:bookmarkStart w:id="1" w:name="page2"/>
      <w:bookmarkStart w:id="2" w:name="_Toc291340520"/>
      <w:bookmarkStart w:id="3" w:name="_Toc419816289"/>
      <w:bookmarkEnd w:id="1"/>
      <w:r w:rsidRPr="003040BA">
        <w:rPr>
          <w:rFonts w:ascii="Calibri" w:eastAsiaTheme="minorEastAsia" w:hAnsiTheme="minorEastAsia" w:cs="Calibri"/>
        </w:rPr>
        <w:lastRenderedPageBreak/>
        <w:t>术语表</w:t>
      </w:r>
      <w:bookmarkEnd w:id="2"/>
      <w:bookmarkEnd w:id="3"/>
    </w:p>
    <w:p w:rsidR="006A7C0E" w:rsidRPr="003040BA" w:rsidRDefault="006A7C0E" w:rsidP="006A7C0E">
      <w:pPr>
        <w:spacing w:after="0" w:line="240" w:lineRule="auto"/>
        <w:rPr>
          <w:rFonts w:ascii="Calibri" w:eastAsiaTheme="minorEastAsia" w:hAnsi="Calibri" w:cs="Calibri"/>
        </w:rPr>
      </w:pPr>
    </w:p>
    <w:p w:rsidR="006A7C0E" w:rsidRPr="003040BA" w:rsidRDefault="006A7C0E" w:rsidP="006A7C0E">
      <w:pPr>
        <w:spacing w:after="0" w:line="240" w:lineRule="auto"/>
        <w:rPr>
          <w:rFonts w:ascii="Calibri" w:eastAsiaTheme="minorEastAsia" w:hAnsi="Calibri" w:cs="Calibri"/>
        </w:rPr>
      </w:pPr>
      <w:r w:rsidRPr="003040BA">
        <w:rPr>
          <w:rFonts w:ascii="Calibri" w:eastAsiaTheme="minorEastAsia" w:hAnsiTheme="minorEastAsia" w:cs="Calibri"/>
        </w:rPr>
        <w:t>以下是在整个文档中使用的首字母缩略词（按出现顺序排列）。</w:t>
      </w:r>
      <w:r w:rsidRPr="003040BA">
        <w:rPr>
          <w:rFonts w:ascii="Calibri" w:eastAsiaTheme="minorEastAsia" w:hAnsi="Calibri" w:cs="Calibri"/>
        </w:rPr>
        <w:t xml:space="preserve"> </w:t>
      </w:r>
    </w:p>
    <w:p w:rsidR="006A7C0E" w:rsidRPr="003040BA" w:rsidRDefault="006A7C0E" w:rsidP="006A7C0E">
      <w:pPr>
        <w:spacing w:after="0" w:line="240" w:lineRule="auto"/>
        <w:rPr>
          <w:rFonts w:ascii="Calibri" w:eastAsiaTheme="minorEastAsia" w:hAnsi="Calibri" w:cs="Calibri"/>
          <w:sz w:val="24"/>
          <w:szCs w:val="24"/>
        </w:rPr>
      </w:pP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CWG-</w:t>
      </w:r>
      <w:r w:rsidRPr="003040BA">
        <w:rPr>
          <w:rFonts w:ascii="Calibri" w:eastAsiaTheme="minorEastAsia" w:hAnsiTheme="minorEastAsia" w:cs="Calibri"/>
          <w:b/>
        </w:rPr>
        <w:t>管理权</w:t>
      </w:r>
      <w:r w:rsidRPr="003040BA">
        <w:rPr>
          <w:rFonts w:ascii="Calibri" w:eastAsiaTheme="minorEastAsia" w:hAnsiTheme="minorEastAsia" w:cs="Calibri"/>
        </w:rPr>
        <w:t>：负责针对命名相关职能制定</w:t>
      </w:r>
      <w:r w:rsidRPr="003040BA">
        <w:rPr>
          <w:rFonts w:ascii="Calibri" w:eastAsiaTheme="minorEastAsia" w:hAnsi="Calibri" w:cs="Calibri"/>
        </w:rPr>
        <w:t xml:space="preserve"> IANA </w:t>
      </w:r>
      <w:r w:rsidRPr="003040BA">
        <w:rPr>
          <w:rFonts w:ascii="Calibri" w:eastAsiaTheme="minorEastAsia" w:hAnsiTheme="minorEastAsia" w:cs="Calibri"/>
        </w:rPr>
        <w:t>管理权移交提案的跨社群工作组</w:t>
      </w:r>
      <w:r w:rsidRPr="003040BA">
        <w:rPr>
          <w:rFonts w:ascii="Calibri" w:eastAsiaTheme="minorEastAsia" w:hAnsi="Calibri" w:cs="Calibri"/>
        </w:rPr>
        <w:t xml:space="preserve"> </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color w:val="0B0B0B"/>
        </w:rPr>
        <w:t>ICG</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IANA </w:t>
      </w:r>
      <w:r w:rsidRPr="003040BA">
        <w:rPr>
          <w:rFonts w:ascii="Calibri" w:eastAsiaTheme="minorEastAsia" w:hAnsiTheme="minorEastAsia" w:cs="Calibri"/>
          <w:color w:val="0B0B0B"/>
        </w:rPr>
        <w:t>管理权移交协调小组</w:t>
      </w:r>
      <w:r w:rsidRPr="003040BA">
        <w:rPr>
          <w:rFonts w:ascii="Calibri" w:eastAsiaTheme="minorEastAsia" w:hAnsi="Calibri" w:cs="Calibri"/>
          <w:color w:val="0B0B0B"/>
        </w:rPr>
        <w:t xml:space="preserve"> </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IANA</w:t>
      </w:r>
      <w:r w:rsidRPr="003040BA">
        <w:rPr>
          <w:rFonts w:ascii="Calibri" w:eastAsiaTheme="minorEastAsia" w:hAnsiTheme="minorEastAsia" w:cs="Calibri"/>
        </w:rPr>
        <w:t>：</w:t>
      </w:r>
      <w:r w:rsidRPr="003040BA">
        <w:rPr>
          <w:rFonts w:ascii="Calibri" w:eastAsiaTheme="minorEastAsia" w:hAnsi="Calibri" w:cs="Calibri"/>
        </w:rPr>
        <w:t>Internet Assigned Numbers Authority</w:t>
      </w:r>
      <w:r w:rsidRPr="003040BA">
        <w:rPr>
          <w:rFonts w:ascii="Calibri" w:eastAsiaTheme="minorEastAsia" w:hAnsiTheme="minorEastAsia" w:cs="Calibri"/>
        </w:rPr>
        <w:t>，互联网号码分配机构</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NTIA</w:t>
      </w:r>
      <w:r w:rsidRPr="003040BA">
        <w:rPr>
          <w:rFonts w:ascii="Calibri" w:eastAsiaTheme="minorEastAsia" w:hAnsiTheme="minorEastAsia" w:cs="Calibri"/>
        </w:rPr>
        <w:t>：</w:t>
      </w:r>
      <w:r w:rsidRPr="003040BA">
        <w:rPr>
          <w:rFonts w:ascii="Calibri" w:eastAsiaTheme="minorEastAsia" w:hAnsi="Calibri" w:cs="Calibri"/>
        </w:rPr>
        <w:t>National Telecommunications and Information Administration</w:t>
      </w:r>
      <w:r w:rsidRPr="003040BA">
        <w:rPr>
          <w:rFonts w:ascii="Calibri" w:eastAsiaTheme="minorEastAsia" w:hAnsiTheme="minorEastAsia" w:cs="Calibri"/>
        </w:rPr>
        <w:t>，美国国家电信和信息管理局</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ccTLD</w:t>
      </w:r>
      <w:r w:rsidRPr="003040BA">
        <w:rPr>
          <w:rFonts w:ascii="Calibri" w:eastAsiaTheme="minorEastAsia" w:hAnsiTheme="minorEastAsia" w:cs="Calibri"/>
        </w:rPr>
        <w:t>：</w:t>
      </w:r>
      <w:r w:rsidRPr="003040BA">
        <w:rPr>
          <w:rFonts w:ascii="Calibri" w:eastAsiaTheme="minorEastAsia" w:hAnsi="Calibri" w:cs="Calibri"/>
        </w:rPr>
        <w:t>Country Code Top-Level Domain</w:t>
      </w:r>
      <w:r w:rsidRPr="003040BA">
        <w:rPr>
          <w:rFonts w:ascii="Calibri" w:eastAsiaTheme="minorEastAsia" w:hAnsiTheme="minorEastAsia" w:cs="Calibri"/>
        </w:rPr>
        <w:t>，国家和地区代码顶级域名</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gTLD</w:t>
      </w:r>
      <w:r w:rsidRPr="003040BA">
        <w:rPr>
          <w:rFonts w:ascii="Calibri" w:eastAsiaTheme="minorEastAsia" w:hAnsiTheme="minorEastAsia" w:cs="Calibri"/>
        </w:rPr>
        <w:t>：</w:t>
      </w:r>
      <w:r w:rsidRPr="003040BA">
        <w:rPr>
          <w:rFonts w:ascii="Calibri" w:eastAsiaTheme="minorEastAsia" w:hAnsi="Calibri" w:cs="Calibri"/>
        </w:rPr>
        <w:t>Generic Top-Level Domain</w:t>
      </w:r>
      <w:r w:rsidRPr="003040BA">
        <w:rPr>
          <w:rFonts w:ascii="Calibri" w:eastAsiaTheme="minorEastAsia" w:hAnsiTheme="minorEastAsia" w:cs="Calibri"/>
        </w:rPr>
        <w:t>，通用顶级域名</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TLD</w:t>
      </w:r>
      <w:r w:rsidRPr="003040BA">
        <w:rPr>
          <w:rFonts w:ascii="Calibri" w:eastAsiaTheme="minorEastAsia" w:hAnsiTheme="minorEastAsia" w:cs="Calibri"/>
        </w:rPr>
        <w:t>：</w:t>
      </w:r>
      <w:r w:rsidRPr="003040BA">
        <w:rPr>
          <w:rFonts w:ascii="Calibri" w:eastAsiaTheme="minorEastAsia" w:hAnsi="Calibri" w:cs="Calibri"/>
        </w:rPr>
        <w:t>Top-Level Domain</w:t>
      </w:r>
      <w:r w:rsidRPr="003040BA">
        <w:rPr>
          <w:rFonts w:ascii="Calibri" w:eastAsiaTheme="minorEastAsia" w:hAnsiTheme="minorEastAsia" w:cs="Calibri"/>
        </w:rPr>
        <w:t>，顶级域名</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IDN</w:t>
      </w:r>
      <w:r w:rsidRPr="003040BA">
        <w:rPr>
          <w:rFonts w:ascii="Calibri" w:eastAsiaTheme="minorEastAsia" w:hAnsiTheme="minorEastAsia" w:cs="Calibri"/>
        </w:rPr>
        <w:t>：</w:t>
      </w:r>
      <w:r w:rsidRPr="003040BA">
        <w:rPr>
          <w:rFonts w:ascii="Calibri" w:eastAsiaTheme="minorEastAsia" w:hAnsi="Calibri" w:cs="Calibri"/>
        </w:rPr>
        <w:t>Internationalized Domain Name</w:t>
      </w:r>
      <w:r w:rsidRPr="003040BA">
        <w:rPr>
          <w:rFonts w:ascii="Calibri" w:eastAsiaTheme="minorEastAsia" w:hAnsiTheme="minorEastAsia" w:cs="Calibri"/>
        </w:rPr>
        <w:t>，国际化域名</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DNS</w:t>
      </w:r>
      <w:r w:rsidRPr="003040BA">
        <w:rPr>
          <w:rFonts w:ascii="Calibri" w:eastAsiaTheme="minorEastAsia" w:hAnsiTheme="minorEastAsia" w:cs="Calibri"/>
        </w:rPr>
        <w:t>：</w:t>
      </w:r>
      <w:r w:rsidRPr="003040BA">
        <w:rPr>
          <w:rFonts w:ascii="Calibri" w:eastAsiaTheme="minorEastAsia" w:hAnsi="Calibri" w:cs="Calibri"/>
        </w:rPr>
        <w:t>Domain Name System</w:t>
      </w:r>
      <w:r w:rsidRPr="003040BA">
        <w:rPr>
          <w:rFonts w:ascii="Calibri" w:eastAsiaTheme="minorEastAsia" w:hAnsiTheme="minorEastAsia" w:cs="Calibri"/>
        </w:rPr>
        <w:t>，域名系统</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IETF</w:t>
      </w:r>
      <w:r w:rsidRPr="003040BA">
        <w:rPr>
          <w:rFonts w:ascii="Calibri" w:eastAsiaTheme="minorEastAsia" w:hAnsiTheme="minorEastAsia" w:cs="Calibri"/>
        </w:rPr>
        <w:t>：</w:t>
      </w:r>
      <w:r w:rsidRPr="003040BA">
        <w:rPr>
          <w:rFonts w:ascii="Calibri" w:eastAsiaTheme="minorEastAsia" w:hAnsi="Calibri" w:cs="Calibri"/>
        </w:rPr>
        <w:t>Internet Engineering Task Force</w:t>
      </w:r>
      <w:r w:rsidRPr="003040BA">
        <w:rPr>
          <w:rFonts w:ascii="Calibri" w:eastAsiaTheme="minorEastAsia" w:hAnsiTheme="minorEastAsia" w:cs="Calibri"/>
        </w:rPr>
        <w:t>，互联网工程任务组</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RFC</w:t>
      </w:r>
      <w:r w:rsidRPr="003040BA">
        <w:rPr>
          <w:rFonts w:ascii="Calibri" w:eastAsiaTheme="minorEastAsia" w:hAnsiTheme="minorEastAsia" w:cs="Calibri"/>
        </w:rPr>
        <w:t>：</w:t>
      </w:r>
      <w:r w:rsidRPr="003040BA">
        <w:rPr>
          <w:rFonts w:ascii="Calibri" w:eastAsiaTheme="minorEastAsia" w:hAnsi="Calibri" w:cs="Calibri"/>
        </w:rPr>
        <w:t>Request for Comments</w:t>
      </w:r>
      <w:r w:rsidRPr="003040BA">
        <w:rPr>
          <w:rFonts w:ascii="Calibri" w:eastAsiaTheme="minorEastAsia" w:hAnsiTheme="minorEastAsia" w:cs="Calibri"/>
        </w:rPr>
        <w:t>，意见征询</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ICP</w:t>
      </w:r>
      <w:r w:rsidRPr="003040BA">
        <w:rPr>
          <w:rFonts w:ascii="Calibri" w:eastAsiaTheme="minorEastAsia" w:hAnsiTheme="minorEastAsia" w:cs="Calibri"/>
        </w:rPr>
        <w:t>：</w:t>
      </w:r>
      <w:r w:rsidRPr="003040BA">
        <w:rPr>
          <w:rFonts w:ascii="Calibri" w:eastAsiaTheme="minorEastAsia" w:hAnsi="Calibri" w:cs="Calibri"/>
        </w:rPr>
        <w:t>Internet Coordination Policy</w:t>
      </w:r>
      <w:r w:rsidRPr="003040BA">
        <w:rPr>
          <w:rFonts w:ascii="Calibri" w:eastAsiaTheme="minorEastAsia" w:hAnsiTheme="minorEastAsia" w:cs="Calibri"/>
        </w:rPr>
        <w:t>，互联网协调政策</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DRDWG</w:t>
      </w:r>
      <w:r w:rsidRPr="003040BA">
        <w:rPr>
          <w:rFonts w:ascii="Calibri" w:eastAsiaTheme="minorEastAsia" w:hAnsiTheme="minorEastAsia" w:cs="Calibri"/>
        </w:rPr>
        <w:t>：</w:t>
      </w:r>
      <w:r w:rsidRPr="003040BA">
        <w:rPr>
          <w:rFonts w:ascii="Calibri" w:eastAsiaTheme="minorEastAsia" w:hAnsi="Calibri" w:cs="Calibri"/>
        </w:rPr>
        <w:t>Delegation and Redelegation Working Group</w:t>
      </w:r>
      <w:r w:rsidRPr="003040BA">
        <w:rPr>
          <w:rFonts w:ascii="Calibri" w:eastAsiaTheme="minorEastAsia" w:hAnsiTheme="minorEastAsia" w:cs="Calibri"/>
        </w:rPr>
        <w:t>，授权和重新授权工作组</w:t>
      </w:r>
      <w:r w:rsidRPr="003040BA">
        <w:rPr>
          <w:rFonts w:ascii="Calibri" w:eastAsiaTheme="minorEastAsia" w:hAnsi="Calibri" w:cs="Calibri"/>
        </w:rPr>
        <w:t xml:space="preserve"> </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FOIWG</w:t>
      </w:r>
      <w:r w:rsidRPr="003040BA">
        <w:rPr>
          <w:rFonts w:ascii="Calibri" w:eastAsiaTheme="minorEastAsia" w:hAnsiTheme="minorEastAsia" w:cs="Calibri"/>
        </w:rPr>
        <w:t>：</w:t>
      </w:r>
      <w:r w:rsidRPr="003040BA">
        <w:rPr>
          <w:rFonts w:ascii="Calibri" w:eastAsiaTheme="minorEastAsia" w:hAnsi="Calibri" w:cs="Calibri"/>
        </w:rPr>
        <w:t>Framework Of Interpretation Working Group</w:t>
      </w:r>
      <w:r w:rsidRPr="003040BA">
        <w:rPr>
          <w:rFonts w:ascii="Calibri" w:eastAsiaTheme="minorEastAsia" w:hAnsiTheme="minorEastAsia" w:cs="Calibri"/>
        </w:rPr>
        <w:t>，解读框架工作组</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GAC</w:t>
      </w:r>
      <w:r w:rsidRPr="003040BA">
        <w:rPr>
          <w:rFonts w:ascii="Calibri" w:eastAsiaTheme="minorEastAsia" w:hAnsiTheme="minorEastAsia" w:cs="Calibri"/>
        </w:rPr>
        <w:t>：</w:t>
      </w:r>
      <w:r w:rsidRPr="003040BA">
        <w:rPr>
          <w:rFonts w:ascii="Calibri" w:eastAsiaTheme="minorEastAsia" w:hAnsi="Calibri" w:cs="Calibri"/>
        </w:rPr>
        <w:t>Governmental Advisory Committee</w:t>
      </w:r>
      <w:r w:rsidRPr="003040BA">
        <w:rPr>
          <w:rFonts w:ascii="Calibri" w:eastAsiaTheme="minorEastAsia" w:hAnsiTheme="minorEastAsia" w:cs="Calibri"/>
        </w:rPr>
        <w:t>，政府咨询委员会</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ICC</w:t>
      </w:r>
      <w:r w:rsidRPr="003040BA">
        <w:rPr>
          <w:rFonts w:ascii="Calibri" w:eastAsiaTheme="minorEastAsia" w:hAnsiTheme="minorEastAsia" w:cs="Calibri"/>
        </w:rPr>
        <w:t>：</w:t>
      </w:r>
      <w:r w:rsidRPr="003040BA">
        <w:rPr>
          <w:rFonts w:ascii="Calibri" w:eastAsiaTheme="minorEastAsia" w:hAnsi="Calibri" w:cs="Calibri"/>
        </w:rPr>
        <w:t>International Chamber of Commerce</w:t>
      </w:r>
      <w:r w:rsidRPr="003040BA">
        <w:rPr>
          <w:rFonts w:ascii="Calibri" w:eastAsiaTheme="minorEastAsia" w:hAnsiTheme="minorEastAsia" w:cs="Calibri"/>
        </w:rPr>
        <w:t>，国际商会</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lang w:val="en-US"/>
        </w:rPr>
      </w:pPr>
      <w:r w:rsidRPr="003040BA">
        <w:rPr>
          <w:rFonts w:ascii="Calibri" w:eastAsiaTheme="minorEastAsia" w:hAnsi="Calibri" w:cs="Calibri"/>
          <w:b/>
          <w:lang w:val="en-US"/>
        </w:rPr>
        <w:t>PDP</w:t>
      </w:r>
      <w:r w:rsidRPr="003040BA">
        <w:rPr>
          <w:rFonts w:ascii="Calibri" w:eastAsiaTheme="minorEastAsia" w:hAnsiTheme="minorEastAsia" w:cs="Calibri"/>
          <w:lang w:val="en-US"/>
        </w:rPr>
        <w:t>：</w:t>
      </w:r>
      <w:r w:rsidRPr="003040BA">
        <w:rPr>
          <w:rFonts w:ascii="Calibri" w:eastAsiaTheme="minorEastAsia" w:hAnsi="Calibri" w:cs="Calibri"/>
          <w:lang w:val="en-US"/>
        </w:rPr>
        <w:t>Policy Development Process</w:t>
      </w:r>
      <w:r w:rsidRPr="003040BA">
        <w:rPr>
          <w:rFonts w:ascii="Calibri" w:eastAsiaTheme="minorEastAsia" w:hAnsiTheme="minorEastAsia" w:cs="Calibri"/>
          <w:lang w:val="en-US"/>
        </w:rPr>
        <w:t>，</w:t>
      </w:r>
      <w:r w:rsidRPr="003040BA">
        <w:rPr>
          <w:rFonts w:ascii="Calibri" w:eastAsiaTheme="minorEastAsia" w:hAnsiTheme="minorEastAsia" w:cs="Calibri"/>
        </w:rPr>
        <w:t>政策制定流程</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IFO</w:t>
      </w:r>
      <w:r w:rsidRPr="003040BA">
        <w:rPr>
          <w:rFonts w:ascii="Calibri" w:eastAsiaTheme="minorEastAsia" w:hAnsiTheme="minorEastAsia" w:cs="Calibri"/>
        </w:rPr>
        <w:t>：</w:t>
      </w:r>
      <w:r w:rsidRPr="003040BA">
        <w:rPr>
          <w:rFonts w:ascii="Calibri" w:eastAsiaTheme="minorEastAsia" w:hAnsi="Calibri" w:cs="Calibri"/>
        </w:rPr>
        <w:t>IANA Functions Operator</w:t>
      </w:r>
      <w:r w:rsidRPr="003040BA">
        <w:rPr>
          <w:rFonts w:ascii="Calibri" w:eastAsiaTheme="minorEastAsia" w:hAnsiTheme="minorEastAsia" w:cs="Calibri"/>
        </w:rPr>
        <w:t>，</w:t>
      </w:r>
      <w:r w:rsidRPr="003040BA">
        <w:rPr>
          <w:rFonts w:ascii="Calibri" w:eastAsiaTheme="minorEastAsia" w:hAnsi="Calibri" w:cs="Calibri"/>
        </w:rPr>
        <w:t xml:space="preserve">IANA </w:t>
      </w:r>
      <w:r w:rsidRPr="003040BA">
        <w:rPr>
          <w:rFonts w:ascii="Calibri" w:eastAsiaTheme="minorEastAsia" w:hAnsiTheme="minorEastAsia" w:cs="Calibri"/>
        </w:rPr>
        <w:t>职能运营商</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lang w:val="en-US"/>
        </w:rPr>
      </w:pPr>
      <w:r w:rsidRPr="003040BA">
        <w:rPr>
          <w:rFonts w:ascii="Calibri" w:eastAsiaTheme="minorEastAsia" w:hAnsi="Calibri" w:cs="Calibri"/>
          <w:b/>
          <w:lang w:val="en-US"/>
        </w:rPr>
        <w:t>PTI</w:t>
      </w:r>
      <w:r w:rsidRPr="003040BA">
        <w:rPr>
          <w:rFonts w:ascii="Calibri" w:eastAsiaTheme="minorEastAsia" w:hAnsiTheme="minorEastAsia" w:cs="Calibri"/>
          <w:lang w:val="en-US"/>
        </w:rPr>
        <w:t>：</w:t>
      </w:r>
      <w:r w:rsidRPr="003040BA">
        <w:rPr>
          <w:rFonts w:ascii="Calibri" w:eastAsiaTheme="minorEastAsia" w:hAnsi="Calibri" w:cs="Calibri"/>
          <w:lang w:val="en-US"/>
        </w:rPr>
        <w:t>Post-Transition IANA</w:t>
      </w:r>
      <w:r w:rsidRPr="003040BA">
        <w:rPr>
          <w:rFonts w:ascii="Calibri" w:eastAsiaTheme="minorEastAsia" w:hAnsiTheme="minorEastAsia" w:cs="Calibri"/>
          <w:lang w:val="en-US"/>
        </w:rPr>
        <w:t>，</w:t>
      </w:r>
      <w:r w:rsidRPr="003040BA">
        <w:rPr>
          <w:rFonts w:ascii="Calibri" w:eastAsiaTheme="minorEastAsia" w:hAnsiTheme="minorEastAsia" w:cs="Calibri"/>
        </w:rPr>
        <w:t>移交后的</w:t>
      </w:r>
      <w:r w:rsidRPr="003040BA">
        <w:rPr>
          <w:rFonts w:ascii="Calibri" w:eastAsiaTheme="minorEastAsia" w:hAnsi="Calibri" w:cs="Calibri"/>
          <w:lang w:val="en-US"/>
        </w:rPr>
        <w:t xml:space="preserve"> IANA</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DNSSEC</w:t>
      </w:r>
      <w:r w:rsidRPr="003040BA">
        <w:rPr>
          <w:rFonts w:ascii="Calibri" w:eastAsiaTheme="minorEastAsia" w:hAnsiTheme="minorEastAsia" w:cs="Calibri"/>
        </w:rPr>
        <w:t>：</w:t>
      </w:r>
      <w:r w:rsidRPr="003040BA">
        <w:rPr>
          <w:rFonts w:ascii="Calibri" w:eastAsiaTheme="minorEastAsia" w:hAnsi="Calibri" w:cs="Calibri"/>
        </w:rPr>
        <w:t>Domain Name System Security Extensions</w:t>
      </w:r>
      <w:r w:rsidRPr="003040BA">
        <w:rPr>
          <w:rFonts w:ascii="Calibri" w:eastAsiaTheme="minorEastAsia" w:hAnsiTheme="minorEastAsia" w:cs="Calibri"/>
        </w:rPr>
        <w:t>，域名系统安全扩展技术</w:t>
      </w:r>
      <w:r w:rsidRPr="003040BA">
        <w:rPr>
          <w:rFonts w:ascii="Calibri" w:eastAsiaTheme="minorEastAsia" w:hAnsi="Calibri" w:cs="Calibri"/>
        </w:rPr>
        <w:t xml:space="preserve"> </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IFR</w:t>
      </w:r>
      <w:r w:rsidRPr="003040BA">
        <w:rPr>
          <w:rFonts w:ascii="Calibri" w:eastAsiaTheme="minorEastAsia" w:hAnsiTheme="minorEastAsia" w:cs="Calibri"/>
        </w:rPr>
        <w:t>：</w:t>
      </w:r>
      <w:r w:rsidRPr="003040BA">
        <w:rPr>
          <w:rFonts w:ascii="Calibri" w:eastAsiaTheme="minorEastAsia" w:hAnsi="Calibri" w:cs="Calibri"/>
        </w:rPr>
        <w:t>IANA Function Review</w:t>
      </w:r>
      <w:r w:rsidRPr="003040BA">
        <w:rPr>
          <w:rFonts w:ascii="Calibri" w:eastAsiaTheme="minorEastAsia" w:hAnsiTheme="minorEastAsia" w:cs="Calibri"/>
        </w:rPr>
        <w:t>，</w:t>
      </w:r>
      <w:r w:rsidRPr="003040BA">
        <w:rPr>
          <w:rFonts w:ascii="Calibri" w:eastAsiaTheme="minorEastAsia" w:hAnsi="Calibri" w:cs="Calibri"/>
        </w:rPr>
        <w:t xml:space="preserve">IANA </w:t>
      </w:r>
      <w:r w:rsidRPr="003040BA">
        <w:rPr>
          <w:rFonts w:ascii="Calibri" w:eastAsiaTheme="minorEastAsia" w:hAnsiTheme="minorEastAsia" w:cs="Calibri"/>
        </w:rPr>
        <w:t>职能审核</w:t>
      </w:r>
      <w:r w:rsidRPr="003040BA">
        <w:rPr>
          <w:rFonts w:ascii="Calibri" w:eastAsiaTheme="minorEastAsia" w:hAnsi="Calibri" w:cs="Calibri"/>
        </w:rPr>
        <w:t xml:space="preserve"> </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CSC</w:t>
      </w:r>
      <w:r w:rsidRPr="003040BA">
        <w:rPr>
          <w:rFonts w:ascii="Calibri" w:eastAsiaTheme="minorEastAsia" w:hAnsiTheme="minorEastAsia" w:cs="Calibri"/>
        </w:rPr>
        <w:t>：</w:t>
      </w:r>
      <w:r w:rsidRPr="003040BA">
        <w:rPr>
          <w:rFonts w:ascii="Calibri" w:eastAsiaTheme="minorEastAsia" w:hAnsi="Calibri" w:cs="Calibri"/>
        </w:rPr>
        <w:t>Customer Standing Committee</w:t>
      </w:r>
      <w:r w:rsidRPr="003040BA">
        <w:rPr>
          <w:rFonts w:ascii="Calibri" w:eastAsiaTheme="minorEastAsia" w:hAnsiTheme="minorEastAsia" w:cs="Calibri"/>
        </w:rPr>
        <w:t>，客户常任委员会</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CCWG-</w:t>
      </w:r>
      <w:r w:rsidRPr="003040BA">
        <w:rPr>
          <w:rFonts w:ascii="Calibri" w:eastAsiaTheme="minorEastAsia" w:hAnsiTheme="minorEastAsia" w:cs="Calibri"/>
          <w:b/>
        </w:rPr>
        <w:t>问责制</w:t>
      </w:r>
      <w:r w:rsidRPr="003040BA">
        <w:rPr>
          <w:rFonts w:ascii="Calibri" w:eastAsiaTheme="minorEastAsia" w:hAnsiTheme="minorEastAsia" w:cs="Calibri"/>
        </w:rPr>
        <w:t>：负责增强</w:t>
      </w:r>
      <w:r w:rsidRPr="003040BA">
        <w:rPr>
          <w:rFonts w:ascii="Calibri" w:eastAsiaTheme="minorEastAsia" w:hAnsi="Calibri" w:cs="Calibri"/>
        </w:rPr>
        <w:t xml:space="preserve"> ICANN </w:t>
      </w:r>
      <w:r w:rsidRPr="003040BA">
        <w:rPr>
          <w:rFonts w:ascii="Calibri" w:eastAsiaTheme="minorEastAsia" w:hAnsiTheme="minorEastAsia" w:cs="Calibri"/>
        </w:rPr>
        <w:t>问责制的跨社群工作组</w:t>
      </w:r>
      <w:r w:rsidRPr="003040BA">
        <w:rPr>
          <w:rFonts w:ascii="Calibri" w:eastAsiaTheme="minorEastAsia" w:hAnsi="Calibri" w:cs="Calibri"/>
        </w:rPr>
        <w:t xml:space="preserve"> </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SOW</w:t>
      </w:r>
      <w:r w:rsidRPr="003040BA">
        <w:rPr>
          <w:rFonts w:ascii="Calibri" w:eastAsiaTheme="minorEastAsia" w:hAnsiTheme="minorEastAsia" w:cs="Calibri"/>
        </w:rPr>
        <w:t>：</w:t>
      </w:r>
      <w:r w:rsidRPr="003040BA">
        <w:rPr>
          <w:rFonts w:ascii="Calibri" w:eastAsiaTheme="minorEastAsia" w:hAnsi="Calibri" w:cs="Calibri"/>
        </w:rPr>
        <w:t>Statement of Work</w:t>
      </w:r>
      <w:r w:rsidRPr="003040BA">
        <w:rPr>
          <w:rFonts w:ascii="Calibri" w:eastAsiaTheme="minorEastAsia" w:hAnsiTheme="minorEastAsia" w:cs="Calibri"/>
        </w:rPr>
        <w:t>，工作陈述</w:t>
      </w:r>
      <w:r w:rsidRPr="003040BA">
        <w:rPr>
          <w:rFonts w:ascii="Calibri" w:eastAsiaTheme="minorEastAsia" w:hAnsi="Calibri" w:cs="Calibri"/>
        </w:rPr>
        <w:t xml:space="preserve"> </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AOC</w:t>
      </w:r>
      <w:r w:rsidRPr="003040BA">
        <w:rPr>
          <w:rFonts w:ascii="Calibri" w:eastAsiaTheme="minorEastAsia" w:hAnsiTheme="minorEastAsia" w:cs="Calibri"/>
        </w:rPr>
        <w:t>：</w:t>
      </w:r>
      <w:r w:rsidRPr="003040BA">
        <w:rPr>
          <w:rFonts w:ascii="Calibri" w:eastAsiaTheme="minorEastAsia" w:hAnsi="Calibri" w:cs="Calibri"/>
        </w:rPr>
        <w:t>Affirmation of Commitments</w:t>
      </w:r>
      <w:r w:rsidRPr="003040BA">
        <w:rPr>
          <w:rFonts w:ascii="Calibri" w:eastAsiaTheme="minorEastAsia" w:hAnsiTheme="minorEastAsia" w:cs="Calibri"/>
        </w:rPr>
        <w:t>，《义务确认书》</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IFRT</w:t>
      </w:r>
      <w:r w:rsidRPr="003040BA">
        <w:rPr>
          <w:rFonts w:ascii="Calibri" w:eastAsiaTheme="minorEastAsia" w:hAnsiTheme="minorEastAsia" w:cs="Calibri"/>
        </w:rPr>
        <w:t>：</w:t>
      </w:r>
      <w:r w:rsidRPr="003040BA">
        <w:rPr>
          <w:rFonts w:ascii="Calibri" w:eastAsiaTheme="minorEastAsia" w:hAnsi="Calibri" w:cs="Calibri"/>
        </w:rPr>
        <w:t>IANA Function Review Team</w:t>
      </w:r>
      <w:r w:rsidRPr="003040BA">
        <w:rPr>
          <w:rFonts w:ascii="Calibri" w:eastAsiaTheme="minorEastAsia" w:hAnsiTheme="minorEastAsia" w:cs="Calibri"/>
        </w:rPr>
        <w:t>，</w:t>
      </w:r>
      <w:r w:rsidRPr="003040BA">
        <w:rPr>
          <w:rFonts w:ascii="Calibri" w:eastAsiaTheme="minorEastAsia" w:hAnsi="Calibri" w:cs="Calibri"/>
        </w:rPr>
        <w:t xml:space="preserve">IANA </w:t>
      </w:r>
      <w:r w:rsidRPr="003040BA">
        <w:rPr>
          <w:rFonts w:ascii="Calibri" w:eastAsiaTheme="minorEastAsia" w:hAnsiTheme="minorEastAsia" w:cs="Calibri"/>
        </w:rPr>
        <w:t>职能审核小组</w:t>
      </w:r>
      <w:r w:rsidRPr="003040BA">
        <w:rPr>
          <w:rFonts w:ascii="Calibri" w:eastAsiaTheme="minorEastAsia" w:hAnsi="Calibri" w:cs="Calibri"/>
        </w:rPr>
        <w:t xml:space="preserve"> </w:t>
      </w:r>
    </w:p>
    <w:p w:rsidR="006A7C0E" w:rsidRPr="003040BA" w:rsidRDefault="006A7C0E" w:rsidP="006A7C0E">
      <w:pPr>
        <w:widowControl w:val="0"/>
        <w:numPr>
          <w:ilvl w:val="0"/>
          <w:numId w:val="6"/>
        </w:numPr>
        <w:overflowPunct w:val="0"/>
        <w:autoSpaceDE w:val="0"/>
        <w:autoSpaceDN w:val="0"/>
        <w:adjustRightInd w:val="0"/>
        <w:spacing w:after="0" w:line="360" w:lineRule="auto"/>
        <w:ind w:right="580"/>
        <w:contextualSpacing/>
        <w:rPr>
          <w:rFonts w:ascii="Calibri" w:eastAsiaTheme="minorEastAsia" w:hAnsi="Calibri" w:cs="Calibri"/>
        </w:rPr>
      </w:pPr>
      <w:r w:rsidRPr="003040BA">
        <w:rPr>
          <w:rFonts w:ascii="Calibri" w:eastAsiaTheme="minorEastAsia" w:hAnsi="Calibri" w:cs="Calibri"/>
          <w:b/>
        </w:rPr>
        <w:t>RFP</w:t>
      </w:r>
      <w:r w:rsidRPr="003040BA">
        <w:rPr>
          <w:rFonts w:ascii="Calibri" w:eastAsiaTheme="minorEastAsia" w:hAnsiTheme="minorEastAsia" w:cs="Calibri"/>
        </w:rPr>
        <w:t>：</w:t>
      </w:r>
      <w:r w:rsidRPr="003040BA">
        <w:rPr>
          <w:rFonts w:ascii="Calibri" w:eastAsiaTheme="minorEastAsia" w:hAnsi="Calibri" w:cs="Calibri"/>
        </w:rPr>
        <w:t>Request for Proposals</w:t>
      </w:r>
      <w:r w:rsidRPr="003040BA">
        <w:rPr>
          <w:rFonts w:ascii="Calibri" w:eastAsiaTheme="minorEastAsia" w:hAnsiTheme="minorEastAsia" w:cs="Calibri"/>
        </w:rPr>
        <w:t>，提案请求</w:t>
      </w:r>
      <w:r w:rsidRPr="003040BA">
        <w:rPr>
          <w:rFonts w:ascii="Calibri" w:eastAsiaTheme="minorEastAsia" w:hAnsi="Calibri" w:cs="Calibri"/>
        </w:rPr>
        <w:t xml:space="preserve"> </w:t>
      </w:r>
    </w:p>
    <w:p w:rsidR="006A7C0E" w:rsidRPr="003040BA" w:rsidRDefault="006A7C0E" w:rsidP="006A7C0E">
      <w:pPr>
        <w:widowControl w:val="0"/>
        <w:overflowPunct w:val="0"/>
        <w:autoSpaceDE w:val="0"/>
        <w:autoSpaceDN w:val="0"/>
        <w:adjustRightInd w:val="0"/>
        <w:spacing w:after="0" w:line="335" w:lineRule="auto"/>
        <w:ind w:left="140" w:right="120"/>
        <w:jc w:val="center"/>
        <w:rPr>
          <w:rFonts w:ascii="Calibri" w:eastAsiaTheme="minorEastAsia" w:hAnsi="Calibri" w:cs="Calibri"/>
          <w:sz w:val="24"/>
          <w:szCs w:val="24"/>
        </w:rPr>
      </w:pPr>
      <w:r w:rsidRPr="003040BA">
        <w:rPr>
          <w:rFonts w:ascii="Calibri" w:eastAsiaTheme="minorEastAsia" w:hAnsi="Calibri" w:cs="Calibri"/>
        </w:rPr>
        <w:br w:type="page"/>
      </w:r>
      <w:r w:rsidRPr="003040BA">
        <w:rPr>
          <w:rFonts w:ascii="Calibri" w:eastAsiaTheme="minorEastAsia" w:hAnsiTheme="minorEastAsia" w:cs="Calibri"/>
          <w:b/>
          <w:color w:val="0B0B0B"/>
          <w:sz w:val="32"/>
        </w:rPr>
        <w:lastRenderedPageBreak/>
        <w:t>负责命名相关职能的跨社群工作组（</w:t>
      </w:r>
      <w:r w:rsidRPr="003040BA">
        <w:rPr>
          <w:rFonts w:ascii="Calibri" w:eastAsiaTheme="minorEastAsia" w:hAnsi="Calibri" w:cs="Calibri"/>
          <w:b/>
          <w:color w:val="0B0B0B"/>
          <w:sz w:val="32"/>
        </w:rPr>
        <w:t>CWG-</w:t>
      </w:r>
      <w:r w:rsidRPr="003040BA">
        <w:rPr>
          <w:rFonts w:ascii="Calibri" w:eastAsiaTheme="minorEastAsia" w:hAnsiTheme="minorEastAsia" w:cs="Calibri"/>
          <w:b/>
          <w:color w:val="0B0B0B"/>
          <w:sz w:val="32"/>
        </w:rPr>
        <w:t>管理权）对</w:t>
      </w:r>
      <w:r w:rsidRPr="003040BA">
        <w:rPr>
          <w:rFonts w:ascii="Calibri" w:eastAsiaTheme="minorEastAsia" w:hAnsi="Calibri" w:cs="Calibri"/>
          <w:b/>
          <w:color w:val="0B0B0B"/>
          <w:sz w:val="32"/>
        </w:rPr>
        <w:t xml:space="preserve"> IANA </w:t>
      </w:r>
      <w:r w:rsidRPr="003040BA">
        <w:rPr>
          <w:rFonts w:ascii="Calibri" w:eastAsiaTheme="minorEastAsia" w:hAnsiTheme="minorEastAsia" w:cs="Calibri"/>
          <w:b/>
          <w:color w:val="0B0B0B"/>
          <w:sz w:val="32"/>
        </w:rPr>
        <w:t>管理权移交协调小组请求针对</w:t>
      </w:r>
      <w:r w:rsidRPr="003040BA">
        <w:rPr>
          <w:rFonts w:ascii="Calibri" w:eastAsiaTheme="minorEastAsia" w:hAnsi="Calibri" w:cs="Calibri"/>
          <w:b/>
          <w:color w:val="0B0B0B"/>
          <w:sz w:val="32"/>
        </w:rPr>
        <w:t xml:space="preserve"> IANA </w:t>
      </w:r>
      <w:r w:rsidRPr="003040BA">
        <w:rPr>
          <w:rFonts w:ascii="Calibri" w:eastAsiaTheme="minorEastAsia" w:hAnsiTheme="minorEastAsia" w:cs="Calibri"/>
          <w:b/>
          <w:color w:val="0B0B0B"/>
          <w:sz w:val="32"/>
        </w:rPr>
        <w:t>管理权移交征求提案的答复</w:t>
      </w:r>
    </w:p>
    <w:p w:rsidR="006A7C0E" w:rsidRPr="003040BA" w:rsidRDefault="006A7C0E" w:rsidP="006A7C0E">
      <w:pPr>
        <w:pStyle w:val="Heading1"/>
        <w:spacing w:before="0" w:line="360" w:lineRule="auto"/>
        <w:rPr>
          <w:rFonts w:ascii="Calibri" w:eastAsiaTheme="minorEastAsia" w:hAnsi="Calibri" w:cs="Calibri"/>
        </w:rPr>
      </w:pPr>
      <w:bookmarkStart w:id="4" w:name="_Toc289425626"/>
      <w:bookmarkStart w:id="5" w:name="_Toc289425909"/>
      <w:bookmarkStart w:id="6" w:name="_Toc289426218"/>
      <w:bookmarkStart w:id="7" w:name="_Toc291340521"/>
      <w:bookmarkStart w:id="8" w:name="_Toc419816290"/>
      <w:r w:rsidRPr="003040BA">
        <w:rPr>
          <w:rFonts w:ascii="Calibri" w:eastAsiaTheme="minorEastAsia" w:hAnsiTheme="minorEastAsia" w:cs="Calibri"/>
        </w:rPr>
        <w:t>摘要</w:t>
      </w:r>
      <w:bookmarkEnd w:id="4"/>
      <w:bookmarkEnd w:id="5"/>
      <w:bookmarkEnd w:id="6"/>
      <w:bookmarkEnd w:id="7"/>
      <w:bookmarkEnd w:id="8"/>
    </w:p>
    <w:p w:rsidR="006A7C0E" w:rsidRPr="003040BA" w:rsidRDefault="006A7C0E" w:rsidP="006A7C0E">
      <w:pPr>
        <w:widowControl w:val="0"/>
        <w:overflowPunct w:val="0"/>
        <w:autoSpaceDE w:val="0"/>
        <w:autoSpaceDN w:val="0"/>
        <w:adjustRightInd w:val="0"/>
        <w:spacing w:after="0" w:line="360" w:lineRule="auto"/>
        <w:ind w:right="280"/>
        <w:rPr>
          <w:rFonts w:ascii="Calibri" w:eastAsiaTheme="minorEastAsia" w:hAnsi="Calibri" w:cs="Calibri"/>
        </w:rPr>
      </w:pPr>
      <w:r w:rsidRPr="003040BA">
        <w:rPr>
          <w:rFonts w:ascii="Calibri" w:eastAsiaTheme="minorEastAsia" w:hAnsiTheme="minorEastAsia" w:cs="Calibri"/>
          <w:color w:val="0B0B0B"/>
        </w:rPr>
        <w:t>本文档作为互联网名称社群对</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管理权移交协调小组</w:t>
      </w:r>
      <w:r w:rsidRPr="003040BA">
        <w:rPr>
          <w:rFonts w:ascii="Calibri" w:eastAsiaTheme="minorEastAsia" w:hAnsi="Calibri" w:cs="Calibri"/>
          <w:color w:val="0B0B0B"/>
        </w:rPr>
        <w:t xml:space="preserve"> (ICG) </w:t>
      </w:r>
      <w:r w:rsidRPr="003040BA">
        <w:rPr>
          <w:rFonts w:ascii="Calibri" w:eastAsiaTheme="minorEastAsia" w:hAnsiTheme="minorEastAsia" w:cs="Calibri"/>
          <w:color w:val="0B0B0B"/>
        </w:rPr>
        <w:t>于</w:t>
      </w:r>
      <w:r w:rsidRPr="003040BA">
        <w:rPr>
          <w:rFonts w:ascii="Calibri" w:eastAsiaTheme="minorEastAsia" w:hAnsi="Calibri" w:cs="Calibri"/>
          <w:color w:val="0B0B0B"/>
        </w:rPr>
        <w:t xml:space="preserve"> 2014 </w:t>
      </w:r>
      <w:r w:rsidRPr="003040BA">
        <w:rPr>
          <w:rFonts w:ascii="Calibri" w:eastAsiaTheme="minorEastAsia" w:hAnsiTheme="minorEastAsia" w:cs="Calibri"/>
          <w:color w:val="0B0B0B"/>
        </w:rPr>
        <w:t>年</w:t>
      </w:r>
      <w:r w:rsidRPr="003040BA">
        <w:rPr>
          <w:rFonts w:ascii="Calibri" w:eastAsiaTheme="minorEastAsia" w:hAnsi="Calibri" w:cs="Calibri"/>
          <w:color w:val="0B0B0B"/>
        </w:rPr>
        <w:t xml:space="preserve"> 9 </w:t>
      </w:r>
      <w:r w:rsidRPr="003040BA">
        <w:rPr>
          <w:rFonts w:ascii="Calibri" w:eastAsiaTheme="minorEastAsia" w:hAnsiTheme="minorEastAsia" w:cs="Calibri"/>
          <w:color w:val="0B0B0B"/>
        </w:rPr>
        <w:t>月</w:t>
      </w:r>
      <w:r w:rsidRPr="003040BA">
        <w:rPr>
          <w:rFonts w:ascii="Calibri" w:eastAsiaTheme="minorEastAsia" w:hAnsi="Calibri" w:cs="Calibri"/>
          <w:color w:val="0B0B0B"/>
        </w:rPr>
        <w:t xml:space="preserve"> 8 </w:t>
      </w:r>
      <w:r w:rsidRPr="003040BA">
        <w:rPr>
          <w:rFonts w:ascii="Calibri" w:eastAsiaTheme="minorEastAsia" w:hAnsiTheme="minorEastAsia" w:cs="Calibri"/>
          <w:color w:val="0B0B0B"/>
        </w:rPr>
        <w:t>日提出的提案请求的答复。</w:t>
      </w:r>
      <w:r w:rsidRPr="003040BA">
        <w:rPr>
          <w:rFonts w:ascii="Calibri" w:eastAsiaTheme="minorEastAsia" w:hAnsi="Calibri" w:cs="Calibri"/>
          <w:color w:val="0B0B0B"/>
        </w:rPr>
        <w:t xml:space="preserve"> </w:t>
      </w:r>
    </w:p>
    <w:p w:rsidR="006A7C0E" w:rsidRPr="003040BA" w:rsidRDefault="006A7C0E" w:rsidP="006A7C0E">
      <w:pPr>
        <w:widowControl w:val="0"/>
        <w:autoSpaceDE w:val="0"/>
        <w:autoSpaceDN w:val="0"/>
        <w:adjustRightInd w:val="0"/>
        <w:spacing w:after="0" w:line="360" w:lineRule="auto"/>
        <w:rPr>
          <w:rFonts w:ascii="Calibri" w:eastAsiaTheme="minorEastAsia" w:hAnsi="Calibri" w:cs="Calibri"/>
        </w:rPr>
      </w:pPr>
    </w:p>
    <w:p w:rsidR="006A7C0E" w:rsidRPr="003040BA" w:rsidRDefault="006A7C0E" w:rsidP="006A7C0E">
      <w:pPr>
        <w:widowControl w:val="0"/>
        <w:overflowPunct w:val="0"/>
        <w:autoSpaceDE w:val="0"/>
        <w:autoSpaceDN w:val="0"/>
        <w:adjustRightInd w:val="0"/>
        <w:spacing w:after="0" w:line="360" w:lineRule="auto"/>
        <w:ind w:right="20"/>
        <w:rPr>
          <w:rFonts w:ascii="Calibri" w:eastAsiaTheme="minorEastAsia" w:hAnsi="Calibri" w:cs="Calibri"/>
        </w:rPr>
      </w:pPr>
      <w:r w:rsidRPr="003040BA">
        <w:rPr>
          <w:rFonts w:ascii="Calibri" w:eastAsiaTheme="minorEastAsia" w:hAnsiTheme="minorEastAsia" w:cs="Calibri"/>
          <w:color w:val="0B0B0B"/>
        </w:rPr>
        <w:t>请注意，本文档末尾还包含一个附录。</w:t>
      </w:r>
    </w:p>
    <w:p w:rsidR="006A7C0E" w:rsidRPr="003040BA" w:rsidRDefault="006A7C0E" w:rsidP="006A7C0E">
      <w:pPr>
        <w:pStyle w:val="Heading1"/>
        <w:spacing w:before="0" w:line="360" w:lineRule="auto"/>
        <w:rPr>
          <w:rFonts w:ascii="Calibri" w:eastAsiaTheme="minorEastAsia" w:hAnsi="Calibri" w:cs="Calibri"/>
        </w:rPr>
      </w:pPr>
    </w:p>
    <w:p w:rsidR="006A7C0E" w:rsidRPr="003040BA" w:rsidRDefault="006A7C0E" w:rsidP="006A7C0E">
      <w:pPr>
        <w:pStyle w:val="Heading1"/>
        <w:spacing w:before="0" w:line="360" w:lineRule="auto"/>
        <w:rPr>
          <w:rFonts w:ascii="Calibri" w:eastAsiaTheme="minorEastAsia" w:hAnsi="Calibri" w:cs="Calibri"/>
        </w:rPr>
      </w:pPr>
      <w:bookmarkStart w:id="9" w:name="_Toc289425627"/>
      <w:bookmarkStart w:id="10" w:name="_Toc289425910"/>
      <w:bookmarkStart w:id="11" w:name="_Toc289426219"/>
      <w:bookmarkStart w:id="12" w:name="_Toc291340522"/>
      <w:bookmarkStart w:id="13" w:name="_Toc419816291"/>
      <w:r w:rsidRPr="003040BA">
        <w:rPr>
          <w:rFonts w:ascii="Calibri" w:eastAsiaTheme="minorEastAsia" w:hAnsiTheme="minorEastAsia" w:cs="Calibri"/>
        </w:rPr>
        <w:t>提案类型</w:t>
      </w:r>
      <w:bookmarkEnd w:id="9"/>
      <w:bookmarkEnd w:id="10"/>
      <w:bookmarkEnd w:id="11"/>
      <w:bookmarkEnd w:id="12"/>
      <w:bookmarkEnd w:id="13"/>
    </w:p>
    <w:p w:rsidR="006A7C0E" w:rsidRPr="003040BA" w:rsidRDefault="006A7C0E" w:rsidP="006A7C0E">
      <w:pPr>
        <w:widowControl w:val="0"/>
        <w:autoSpaceDE w:val="0"/>
        <w:autoSpaceDN w:val="0"/>
        <w:adjustRightInd w:val="0"/>
        <w:spacing w:after="0" w:line="360" w:lineRule="auto"/>
        <w:rPr>
          <w:rFonts w:ascii="Calibri" w:eastAsiaTheme="minorEastAsia" w:hAnsi="Calibri" w:cs="Calibri"/>
        </w:rPr>
      </w:pPr>
      <w:r w:rsidRPr="003040BA">
        <w:rPr>
          <w:rFonts w:ascii="Calibri" w:eastAsiaTheme="minorEastAsia" w:hAnsiTheme="minorEastAsia" w:cs="Calibri"/>
          <w:i/>
          <w:color w:val="0B0B0B"/>
        </w:rPr>
        <w:t>确定提交的提案要解决的</w:t>
      </w:r>
      <w:r w:rsidRPr="003040BA">
        <w:rPr>
          <w:rFonts w:ascii="Calibri" w:eastAsiaTheme="minorEastAsia" w:hAnsi="Calibri" w:cs="Calibri"/>
          <w:i/>
          <w:color w:val="0B0B0B"/>
        </w:rPr>
        <w:t xml:space="preserve"> IANA </w:t>
      </w:r>
      <w:r w:rsidRPr="003040BA">
        <w:rPr>
          <w:rFonts w:ascii="Calibri" w:eastAsiaTheme="minorEastAsia" w:hAnsiTheme="minorEastAsia" w:cs="Calibri"/>
          <w:i/>
          <w:color w:val="0B0B0B"/>
        </w:rPr>
        <w:t>职能类别：</w:t>
      </w:r>
    </w:p>
    <w:p w:rsidR="006A7C0E" w:rsidRPr="003040BA" w:rsidRDefault="006A7C0E" w:rsidP="006A7C0E">
      <w:pPr>
        <w:widowControl w:val="0"/>
        <w:autoSpaceDE w:val="0"/>
        <w:autoSpaceDN w:val="0"/>
        <w:adjustRightInd w:val="0"/>
        <w:spacing w:after="0" w:line="360" w:lineRule="auto"/>
        <w:rPr>
          <w:rFonts w:ascii="Calibri" w:eastAsiaTheme="minorEastAsia" w:hAnsi="Calibri" w:cs="Calibri"/>
        </w:rPr>
      </w:pPr>
    </w:p>
    <w:p w:rsidR="006A7C0E" w:rsidRPr="003040BA" w:rsidRDefault="006A7C0E" w:rsidP="006A7C0E">
      <w:pPr>
        <w:widowControl w:val="0"/>
        <w:tabs>
          <w:tab w:val="left" w:pos="2500"/>
          <w:tab w:val="left" w:pos="4840"/>
        </w:tabs>
        <w:autoSpaceDE w:val="0"/>
        <w:autoSpaceDN w:val="0"/>
        <w:adjustRightInd w:val="0"/>
        <w:spacing w:after="0" w:line="360" w:lineRule="auto"/>
        <w:ind w:left="720"/>
        <w:rPr>
          <w:rFonts w:ascii="Calibri" w:eastAsiaTheme="minorEastAsia" w:hAnsi="Calibri" w:cs="Calibri"/>
        </w:rPr>
      </w:pPr>
      <w:r w:rsidRPr="003040BA">
        <w:rPr>
          <w:rFonts w:ascii="Calibri" w:eastAsiaTheme="minorEastAsia" w:hAnsi="Calibri" w:cs="Calibri"/>
          <w:b/>
          <w:color w:val="0B0B0B"/>
        </w:rPr>
        <w:t>[ X ]</w:t>
      </w:r>
      <w:r w:rsidRPr="003040BA">
        <w:rPr>
          <w:rFonts w:ascii="Calibri" w:eastAsiaTheme="minorEastAsia" w:hAnsi="Calibri" w:cs="Calibri"/>
          <w:color w:val="0B0B0B"/>
        </w:rPr>
        <w:t xml:space="preserve"> </w:t>
      </w:r>
      <w:r w:rsidRPr="003040BA">
        <w:rPr>
          <w:rFonts w:ascii="Calibri" w:eastAsiaTheme="minorEastAsia" w:hAnsiTheme="minorEastAsia" w:cs="Calibri"/>
          <w:b/>
          <w:color w:val="0B0B0B"/>
        </w:rPr>
        <w:t>名称</w:t>
      </w:r>
      <w:r w:rsidRPr="003040BA">
        <w:rPr>
          <w:rFonts w:ascii="Calibri" w:eastAsiaTheme="minorEastAsia" w:hAnsi="Calibri" w:cs="Calibri"/>
        </w:rPr>
        <w:tab/>
      </w:r>
      <w:r w:rsidRPr="003040BA">
        <w:rPr>
          <w:rFonts w:ascii="Calibri" w:eastAsiaTheme="minorEastAsia" w:hAnsi="Calibri" w:cs="Calibri"/>
          <w:color w:val="0B0B0B"/>
        </w:rPr>
        <w:t xml:space="preserve">[] </w:t>
      </w:r>
      <w:r w:rsidRPr="003040BA">
        <w:rPr>
          <w:rFonts w:ascii="Calibri" w:eastAsiaTheme="minorEastAsia" w:hAnsiTheme="minorEastAsia" w:cs="Calibri"/>
          <w:color w:val="0B0B0B"/>
        </w:rPr>
        <w:t>号码</w:t>
      </w:r>
      <w:r w:rsidRPr="003040BA">
        <w:rPr>
          <w:rFonts w:ascii="Calibri" w:eastAsiaTheme="minorEastAsia" w:hAnsi="Calibri" w:cs="Calibri"/>
        </w:rPr>
        <w:tab/>
      </w:r>
      <w:r w:rsidRPr="003040BA">
        <w:rPr>
          <w:rFonts w:ascii="Calibri" w:eastAsiaTheme="minorEastAsia" w:hAnsi="Calibri" w:cs="Calibri"/>
          <w:color w:val="0B0B0B"/>
        </w:rPr>
        <w:t xml:space="preserve">[  ] </w:t>
      </w:r>
      <w:r w:rsidRPr="003040BA">
        <w:rPr>
          <w:rFonts w:ascii="Calibri" w:eastAsiaTheme="minorEastAsia" w:hAnsiTheme="minorEastAsia" w:cs="Calibri"/>
          <w:color w:val="0B0B0B"/>
        </w:rPr>
        <w:t>协议参数</w:t>
      </w:r>
    </w:p>
    <w:p w:rsidR="006A7C0E" w:rsidRPr="003040BA" w:rsidRDefault="006A7C0E" w:rsidP="006A7C0E">
      <w:pPr>
        <w:widowControl w:val="0"/>
        <w:autoSpaceDE w:val="0"/>
        <w:autoSpaceDN w:val="0"/>
        <w:adjustRightInd w:val="0"/>
        <w:spacing w:after="0" w:line="360" w:lineRule="auto"/>
        <w:rPr>
          <w:rFonts w:ascii="Calibri" w:eastAsiaTheme="minorEastAsia" w:hAnsi="Calibri" w:cs="Calibri"/>
        </w:rPr>
      </w:pPr>
    </w:p>
    <w:p w:rsidR="006A7C0E" w:rsidRPr="003040BA" w:rsidRDefault="006A7C0E" w:rsidP="006A7C0E">
      <w:pPr>
        <w:pStyle w:val="Heading1"/>
        <w:numPr>
          <w:ilvl w:val="0"/>
          <w:numId w:val="4"/>
        </w:numPr>
        <w:spacing w:before="0" w:line="360" w:lineRule="auto"/>
        <w:ind w:hanging="270"/>
        <w:rPr>
          <w:rFonts w:ascii="Calibri" w:eastAsiaTheme="minorEastAsia" w:hAnsi="Calibri" w:cs="Calibri"/>
        </w:rPr>
      </w:pPr>
      <w:bookmarkStart w:id="14" w:name="_Toc289425628"/>
      <w:bookmarkStart w:id="15" w:name="_Toc289425911"/>
      <w:bookmarkStart w:id="16" w:name="_Toc289426220"/>
      <w:bookmarkStart w:id="17" w:name="_Toc291340523"/>
      <w:bookmarkStart w:id="18" w:name="_Toc419816292"/>
      <w:r w:rsidRPr="003040BA">
        <w:rPr>
          <w:rFonts w:ascii="Calibri" w:eastAsiaTheme="minorEastAsia" w:hAnsiTheme="minorEastAsia" w:cs="Calibri"/>
        </w:rPr>
        <w:t>社群对</w:t>
      </w:r>
      <w:r w:rsidRPr="003040BA">
        <w:rPr>
          <w:rFonts w:ascii="Calibri" w:eastAsiaTheme="minorEastAsia" w:hAnsi="Calibri" w:cs="Calibri"/>
        </w:rPr>
        <w:t xml:space="preserve"> IANA </w:t>
      </w:r>
      <w:r w:rsidRPr="003040BA">
        <w:rPr>
          <w:rFonts w:ascii="Calibri" w:eastAsiaTheme="minorEastAsia" w:hAnsiTheme="minorEastAsia" w:cs="Calibri"/>
        </w:rPr>
        <w:t>的使用</w:t>
      </w:r>
      <w:bookmarkEnd w:id="14"/>
      <w:bookmarkEnd w:id="15"/>
      <w:bookmarkEnd w:id="16"/>
      <w:bookmarkEnd w:id="17"/>
      <w:bookmarkEnd w:id="18"/>
    </w:p>
    <w:p w:rsidR="006A7C0E" w:rsidRPr="003040BA" w:rsidRDefault="006A7C0E" w:rsidP="006A7C0E">
      <w:pPr>
        <w:widowControl w:val="0"/>
        <w:overflowPunct w:val="0"/>
        <w:autoSpaceDE w:val="0"/>
        <w:autoSpaceDN w:val="0"/>
        <w:adjustRightInd w:val="0"/>
        <w:spacing w:after="0" w:line="360" w:lineRule="auto"/>
        <w:rPr>
          <w:rFonts w:ascii="Calibri" w:eastAsiaTheme="minorEastAsia" w:hAnsi="Calibri" w:cs="Calibri"/>
        </w:rPr>
      </w:pPr>
      <w:r w:rsidRPr="003040BA">
        <w:rPr>
          <w:rFonts w:ascii="Calibri" w:eastAsiaTheme="minorEastAsia" w:hAnsiTheme="minorEastAsia" w:cs="Calibri"/>
          <w:i/>
          <w:color w:val="0B0B0B"/>
        </w:rPr>
        <w:t>此部分应列出您所在社群依赖的具体、明确的</w:t>
      </w:r>
      <w:r w:rsidRPr="003040BA">
        <w:rPr>
          <w:rFonts w:ascii="Calibri" w:eastAsiaTheme="minorEastAsia" w:hAnsi="Calibri" w:cs="Calibri"/>
          <w:i/>
          <w:color w:val="0B0B0B"/>
        </w:rPr>
        <w:t xml:space="preserve"> IANA </w:t>
      </w:r>
      <w:r w:rsidRPr="003040BA">
        <w:rPr>
          <w:rFonts w:ascii="Calibri" w:eastAsiaTheme="minorEastAsia" w:hAnsiTheme="minorEastAsia" w:cs="Calibri"/>
          <w:i/>
          <w:color w:val="0B0B0B"/>
        </w:rPr>
        <w:t>服务或活动。请针对您所在社群依赖的每项</w:t>
      </w:r>
      <w:r w:rsidRPr="003040BA">
        <w:rPr>
          <w:rFonts w:ascii="Calibri" w:eastAsiaTheme="minorEastAsia" w:hAnsi="Calibri" w:cs="Calibri"/>
          <w:i/>
          <w:color w:val="0B0B0B"/>
        </w:rPr>
        <w:t xml:space="preserve"> IANA </w:t>
      </w:r>
      <w:r w:rsidRPr="003040BA">
        <w:rPr>
          <w:rFonts w:ascii="Calibri" w:eastAsiaTheme="minorEastAsia" w:hAnsiTheme="minorEastAsia" w:cs="Calibri"/>
          <w:i/>
          <w:color w:val="0B0B0B"/>
        </w:rPr>
        <w:t>服务或活动提供以下信息：</w:t>
      </w:r>
    </w:p>
    <w:p w:rsidR="006A7C0E" w:rsidRPr="003040BA" w:rsidRDefault="006A7C0E" w:rsidP="006A7C0E">
      <w:pPr>
        <w:widowControl w:val="0"/>
        <w:autoSpaceDE w:val="0"/>
        <w:autoSpaceDN w:val="0"/>
        <w:adjustRightInd w:val="0"/>
        <w:spacing w:after="0" w:line="360" w:lineRule="auto"/>
        <w:rPr>
          <w:rFonts w:ascii="Calibri" w:eastAsiaTheme="minorEastAsia" w:hAnsi="Calibri" w:cs="Calibri"/>
        </w:rPr>
      </w:pPr>
    </w:p>
    <w:p w:rsidR="006A7C0E" w:rsidRPr="003040BA" w:rsidRDefault="006A7C0E" w:rsidP="006A7C0E">
      <w:pPr>
        <w:widowControl w:val="0"/>
        <w:numPr>
          <w:ilvl w:val="0"/>
          <w:numId w:val="1"/>
        </w:numPr>
        <w:tabs>
          <w:tab w:val="num" w:pos="270"/>
        </w:tabs>
        <w:overflowPunct w:val="0"/>
        <w:autoSpaceDE w:val="0"/>
        <w:autoSpaceDN w:val="0"/>
        <w:adjustRightInd w:val="0"/>
        <w:spacing w:after="0" w:line="360" w:lineRule="auto"/>
        <w:jc w:val="both"/>
        <w:rPr>
          <w:rFonts w:ascii="Calibri" w:eastAsiaTheme="minorEastAsia" w:hAnsi="Calibri" w:cs="Calibri"/>
          <w:color w:val="0B0B0B"/>
        </w:rPr>
      </w:pPr>
      <w:r w:rsidRPr="003040BA">
        <w:rPr>
          <w:rFonts w:ascii="Calibri" w:eastAsiaTheme="minorEastAsia" w:hAnsiTheme="minorEastAsia" w:cs="Calibri"/>
          <w:i/>
          <w:color w:val="0B0B0B"/>
        </w:rPr>
        <w:t>服务或活动的说明。</w:t>
      </w:r>
      <w:r w:rsidRPr="003040BA">
        <w:rPr>
          <w:rFonts w:ascii="Calibri" w:eastAsiaTheme="minorEastAsia" w:hAnsi="Calibri" w:cs="Calibri"/>
          <w:i/>
          <w:color w:val="0B0B0B"/>
        </w:rPr>
        <w:t xml:space="preserve"> </w:t>
      </w:r>
    </w:p>
    <w:p w:rsidR="006A7C0E" w:rsidRPr="003040BA" w:rsidRDefault="006A7C0E" w:rsidP="006A7C0E">
      <w:pPr>
        <w:widowControl w:val="0"/>
        <w:numPr>
          <w:ilvl w:val="0"/>
          <w:numId w:val="1"/>
        </w:numPr>
        <w:tabs>
          <w:tab w:val="num" w:pos="270"/>
        </w:tabs>
        <w:overflowPunct w:val="0"/>
        <w:autoSpaceDE w:val="0"/>
        <w:autoSpaceDN w:val="0"/>
        <w:adjustRightInd w:val="0"/>
        <w:spacing w:after="0" w:line="360" w:lineRule="auto"/>
        <w:jc w:val="both"/>
        <w:rPr>
          <w:rFonts w:ascii="Calibri" w:eastAsiaTheme="minorEastAsia" w:hAnsi="Calibri" w:cs="Calibri"/>
          <w:color w:val="0B0B0B"/>
        </w:rPr>
      </w:pPr>
      <w:r w:rsidRPr="003040BA">
        <w:rPr>
          <w:rFonts w:ascii="Calibri" w:eastAsiaTheme="minorEastAsia" w:hAnsiTheme="minorEastAsia" w:cs="Calibri"/>
          <w:i/>
          <w:color w:val="0B0B0B"/>
        </w:rPr>
        <w:t>服务或活动的客户的说明。</w:t>
      </w:r>
      <w:r w:rsidRPr="003040BA">
        <w:rPr>
          <w:rFonts w:ascii="Calibri" w:eastAsiaTheme="minorEastAsia" w:hAnsi="Calibri" w:cs="Calibri"/>
          <w:i/>
          <w:color w:val="0B0B0B"/>
        </w:rPr>
        <w:t xml:space="preserve"> </w:t>
      </w:r>
    </w:p>
    <w:p w:rsidR="006A7C0E" w:rsidRPr="003040BA" w:rsidRDefault="006A7C0E" w:rsidP="006A7C0E">
      <w:pPr>
        <w:widowControl w:val="0"/>
        <w:numPr>
          <w:ilvl w:val="0"/>
          <w:numId w:val="1"/>
        </w:numPr>
        <w:tabs>
          <w:tab w:val="num" w:pos="270"/>
        </w:tabs>
        <w:overflowPunct w:val="0"/>
        <w:autoSpaceDE w:val="0"/>
        <w:autoSpaceDN w:val="0"/>
        <w:adjustRightInd w:val="0"/>
        <w:spacing w:after="0" w:line="360" w:lineRule="auto"/>
        <w:jc w:val="both"/>
        <w:rPr>
          <w:rFonts w:ascii="Calibri" w:eastAsiaTheme="minorEastAsia" w:hAnsi="Calibri" w:cs="Calibri"/>
          <w:color w:val="0B0B0B"/>
        </w:rPr>
      </w:pPr>
      <w:r w:rsidRPr="003040BA">
        <w:rPr>
          <w:rFonts w:ascii="Calibri" w:eastAsiaTheme="minorEastAsia" w:hAnsiTheme="minorEastAsia" w:cs="Calibri"/>
          <w:i/>
          <w:color w:val="0B0B0B"/>
        </w:rPr>
        <w:t>提供服务或活动时涉及哪些注册管理机构。</w:t>
      </w:r>
      <w:r w:rsidRPr="003040BA">
        <w:rPr>
          <w:rFonts w:ascii="Calibri" w:eastAsiaTheme="minorEastAsia" w:hAnsi="Calibri" w:cs="Calibri"/>
          <w:i/>
          <w:color w:val="0B0B0B"/>
        </w:rPr>
        <w:t xml:space="preserve"> </w:t>
      </w:r>
    </w:p>
    <w:p w:rsidR="006A7C0E" w:rsidRPr="003040BA" w:rsidRDefault="006A7C0E" w:rsidP="006A7C0E">
      <w:pPr>
        <w:widowControl w:val="0"/>
        <w:numPr>
          <w:ilvl w:val="0"/>
          <w:numId w:val="1"/>
        </w:numPr>
        <w:tabs>
          <w:tab w:val="num" w:pos="270"/>
        </w:tabs>
        <w:overflowPunct w:val="0"/>
        <w:autoSpaceDE w:val="0"/>
        <w:autoSpaceDN w:val="0"/>
        <w:adjustRightInd w:val="0"/>
        <w:spacing w:after="0" w:line="360" w:lineRule="auto"/>
        <w:jc w:val="both"/>
        <w:rPr>
          <w:rFonts w:ascii="Calibri" w:eastAsiaTheme="minorEastAsia" w:hAnsi="Calibri" w:cs="Calibri"/>
          <w:color w:val="0B0B0B"/>
        </w:rPr>
      </w:pPr>
      <w:r w:rsidRPr="003040BA">
        <w:rPr>
          <w:rFonts w:ascii="Calibri" w:eastAsiaTheme="minorEastAsia" w:hAnsiTheme="minorEastAsia" w:cs="Calibri"/>
          <w:i/>
          <w:color w:val="0B0B0B"/>
        </w:rPr>
        <w:t>对于您的</w:t>
      </w:r>
      <w:r w:rsidRPr="003040BA">
        <w:rPr>
          <w:rFonts w:ascii="Calibri" w:eastAsiaTheme="minorEastAsia" w:hAnsi="Calibri" w:cs="Calibri"/>
          <w:i/>
          <w:color w:val="0B0B0B"/>
        </w:rPr>
        <w:t xml:space="preserve"> IANA </w:t>
      </w:r>
      <w:r w:rsidRPr="003040BA">
        <w:rPr>
          <w:rFonts w:ascii="Calibri" w:eastAsiaTheme="minorEastAsia" w:hAnsiTheme="minorEastAsia" w:cs="Calibri"/>
          <w:i/>
          <w:color w:val="0B0B0B"/>
        </w:rPr>
        <w:t>要求和其他客户社群要求的职能之间任何重叠或相互依存性的说明。</w:t>
      </w:r>
      <w:r w:rsidRPr="003040BA">
        <w:rPr>
          <w:rFonts w:ascii="Calibri" w:eastAsiaTheme="minorEastAsia" w:hAnsi="Calibri" w:cs="Calibri"/>
          <w:i/>
          <w:color w:val="0B0B0B"/>
        </w:rPr>
        <w:t xml:space="preserve"> </w:t>
      </w:r>
    </w:p>
    <w:p w:rsidR="006A7C0E" w:rsidRPr="003040BA" w:rsidRDefault="006A7C0E" w:rsidP="006A7C0E">
      <w:pPr>
        <w:widowControl w:val="0"/>
        <w:autoSpaceDE w:val="0"/>
        <w:autoSpaceDN w:val="0"/>
        <w:adjustRightInd w:val="0"/>
        <w:spacing w:after="0" w:line="360" w:lineRule="auto"/>
        <w:rPr>
          <w:rFonts w:ascii="Calibri" w:eastAsiaTheme="minorEastAsia" w:hAnsi="Calibri" w:cs="Calibri"/>
          <w:b/>
        </w:rPr>
      </w:pPr>
    </w:p>
    <w:p w:rsidR="006A7C0E" w:rsidRPr="003040BA" w:rsidRDefault="006A7C0E" w:rsidP="006A7C0E">
      <w:pPr>
        <w:pStyle w:val="Heading4"/>
        <w:numPr>
          <w:ilvl w:val="0"/>
          <w:numId w:val="7"/>
        </w:numPr>
        <w:spacing w:before="0" w:line="360" w:lineRule="auto"/>
        <w:rPr>
          <w:rFonts w:ascii="Calibri" w:eastAsiaTheme="minorEastAsia" w:hAnsi="Calibri" w:cs="Calibri"/>
          <w:i w:val="0"/>
          <w:color w:val="auto"/>
        </w:rPr>
      </w:pPr>
      <w:bookmarkStart w:id="19" w:name="_Toc289425629"/>
      <w:bookmarkStart w:id="20" w:name="_Toc289425912"/>
      <w:bookmarkStart w:id="21" w:name="_Toc289426221"/>
      <w:bookmarkStart w:id="22" w:name="_Toc291340524"/>
      <w:r w:rsidRPr="003040BA">
        <w:rPr>
          <w:rFonts w:ascii="Calibri" w:eastAsiaTheme="minorEastAsia" w:hAnsiTheme="minorEastAsia" w:cs="Calibri"/>
          <w:i w:val="0"/>
          <w:color w:val="auto"/>
        </w:rPr>
        <w:t>服务或活动</w:t>
      </w:r>
      <w:bookmarkEnd w:id="19"/>
      <w:bookmarkEnd w:id="20"/>
      <w:bookmarkEnd w:id="21"/>
      <w:bookmarkEnd w:id="22"/>
    </w:p>
    <w:p w:rsidR="006A7C0E" w:rsidRPr="003040BA" w:rsidRDefault="006A7C0E" w:rsidP="006A7C0E">
      <w:pPr>
        <w:widowControl w:val="0"/>
        <w:overflowPunct w:val="0"/>
        <w:autoSpaceDE w:val="0"/>
        <w:autoSpaceDN w:val="0"/>
        <w:adjustRightInd w:val="0"/>
        <w:spacing w:after="0" w:line="360" w:lineRule="auto"/>
        <w:ind w:right="320"/>
        <w:jc w:val="both"/>
        <w:rPr>
          <w:rFonts w:ascii="Calibri" w:eastAsiaTheme="minorEastAsia" w:hAnsi="Calibri" w:cs="Calibri"/>
          <w:color w:val="0B0B0B"/>
        </w:rPr>
      </w:pPr>
      <w:r w:rsidRPr="003040BA">
        <w:rPr>
          <w:rFonts w:ascii="Calibri" w:eastAsiaTheme="minorEastAsia" w:hAnsiTheme="minorEastAsia" w:cs="Calibri"/>
          <w:color w:val="0B0B0B"/>
        </w:rPr>
        <w:t>正如在现行</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职能合同中所说明的那样，与互联网命名社群有关的</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活动包括：</w:t>
      </w:r>
    </w:p>
    <w:p w:rsidR="006A7C0E" w:rsidRPr="003040BA" w:rsidRDefault="006A7C0E" w:rsidP="006A7C0E">
      <w:pPr>
        <w:widowControl w:val="0"/>
        <w:numPr>
          <w:ilvl w:val="0"/>
          <w:numId w:val="5"/>
        </w:numPr>
        <w:overflowPunct w:val="0"/>
        <w:autoSpaceDE w:val="0"/>
        <w:autoSpaceDN w:val="0"/>
        <w:adjustRightInd w:val="0"/>
        <w:spacing w:after="0" w:line="360" w:lineRule="auto"/>
        <w:ind w:right="317"/>
        <w:jc w:val="both"/>
        <w:rPr>
          <w:rFonts w:ascii="Calibri" w:eastAsiaTheme="minorEastAsia" w:hAnsi="Calibri" w:cs="Calibri"/>
          <w:b/>
          <w:color w:val="0B0B0B"/>
        </w:rPr>
        <w:sectPr w:rsidR="006A7C0E" w:rsidRPr="003040BA">
          <w:pgSz w:w="12240" w:h="15840"/>
          <w:pgMar w:top="1388" w:right="1460" w:bottom="767" w:left="1440" w:header="720" w:footer="720" w:gutter="0"/>
          <w:cols w:space="720" w:equalWidth="0">
            <w:col w:w="9340"/>
          </w:cols>
          <w:noEndnote/>
        </w:sectPr>
      </w:pPr>
      <w:r w:rsidRPr="003040BA">
        <w:rPr>
          <w:rFonts w:ascii="Calibri" w:eastAsiaTheme="minorEastAsia" w:hAnsiTheme="minorEastAsia" w:cs="Calibri"/>
          <w:color w:val="0B0B0B"/>
        </w:rPr>
        <w:t>根域更改请求管理</w:t>
      </w:r>
      <w:r w:rsidRPr="003040BA">
        <w:rPr>
          <w:rFonts w:ascii="Calibri" w:eastAsiaTheme="minorEastAsia" w:hAnsi="Calibri" w:cs="Calibri"/>
          <w:color w:val="0B0B0B"/>
        </w:rPr>
        <w:t xml:space="preserve"> – </w:t>
      </w:r>
      <w:r w:rsidRPr="003040BA">
        <w:rPr>
          <w:rFonts w:ascii="Calibri" w:eastAsiaTheme="minorEastAsia" w:hAnsiTheme="minorEastAsia" w:cs="Calibri"/>
          <w:color w:val="0B0B0B"/>
        </w:rPr>
        <w:t>不包括授权和重新授权（《</w:t>
      </w:r>
      <w:r w:rsidRPr="003040BA">
        <w:rPr>
          <w:rFonts w:ascii="Calibri" w:eastAsiaTheme="minorEastAsia" w:hAnsi="Calibri" w:cs="Calibri"/>
          <w:color w:val="0B0B0B"/>
        </w:rPr>
        <w:t xml:space="preserve">NTIA IANA </w:t>
      </w:r>
      <w:r w:rsidRPr="003040BA">
        <w:rPr>
          <w:rFonts w:ascii="Calibri" w:eastAsiaTheme="minorEastAsia" w:hAnsiTheme="minorEastAsia" w:cs="Calibri"/>
          <w:color w:val="0B0B0B"/>
        </w:rPr>
        <w:t>职能合同》：</w:t>
      </w:r>
      <w:r w:rsidRPr="003040BA">
        <w:rPr>
          <w:rFonts w:ascii="Calibri" w:eastAsiaTheme="minorEastAsia" w:hAnsi="Calibri" w:cs="Calibri"/>
          <w:color w:val="0B0B0B"/>
        </w:rPr>
        <w:t>C.2.9.2.a</w:t>
      </w:r>
      <w:r w:rsidRPr="003040BA">
        <w:rPr>
          <w:rFonts w:ascii="Calibri" w:eastAsiaTheme="minorEastAsia" w:hAnsiTheme="minorEastAsia" w:cs="Calibri"/>
          <w:color w:val="0B0B0B"/>
        </w:rPr>
        <w:t>）</w:t>
      </w:r>
    </w:p>
    <w:p w:rsidR="006A7C0E" w:rsidRPr="003040BA" w:rsidRDefault="006A7C0E" w:rsidP="006A7C0E">
      <w:pPr>
        <w:widowControl w:val="0"/>
        <w:numPr>
          <w:ilvl w:val="0"/>
          <w:numId w:val="5"/>
        </w:numPr>
        <w:overflowPunct w:val="0"/>
        <w:autoSpaceDE w:val="0"/>
        <w:autoSpaceDN w:val="0"/>
        <w:adjustRightInd w:val="0"/>
        <w:spacing w:after="0" w:line="360" w:lineRule="auto"/>
        <w:ind w:right="317"/>
        <w:jc w:val="both"/>
        <w:rPr>
          <w:rFonts w:ascii="Calibri" w:eastAsiaTheme="minorEastAsia" w:hAnsi="Calibri" w:cs="Calibri"/>
          <w:color w:val="0B0B0B"/>
        </w:rPr>
      </w:pPr>
      <w:r w:rsidRPr="003040BA">
        <w:rPr>
          <w:rFonts w:ascii="Calibri" w:eastAsiaTheme="minorEastAsia" w:hAnsiTheme="minorEastAsia" w:cs="Calibri"/>
          <w:color w:val="0B0B0B"/>
        </w:rPr>
        <w:lastRenderedPageBreak/>
        <w:t>根域</w:t>
      </w:r>
      <w:r w:rsidRPr="00147FAD">
        <w:rPr>
          <w:rFonts w:asciiTheme="minorEastAsia" w:eastAsiaTheme="minorEastAsia" w:hAnsiTheme="minorEastAsia" w:cs="Calibri"/>
          <w:color w:val="0B0B0B"/>
        </w:rPr>
        <w:t>“</w:t>
      </w:r>
      <w:r w:rsidRPr="003040BA">
        <w:rPr>
          <w:rFonts w:ascii="Calibri" w:eastAsiaTheme="minorEastAsia" w:hAnsi="Calibri" w:cs="Calibri"/>
          <w:color w:val="0B0B0B"/>
        </w:rPr>
        <w:t>WHOIS</w:t>
      </w:r>
      <w:r w:rsidRPr="00147FAD">
        <w:rPr>
          <w:rFonts w:asciiTheme="minorEastAsia" w:eastAsiaTheme="minorEastAsia" w:hAnsiTheme="minorEastAsia" w:cs="Calibri"/>
          <w:color w:val="0B0B0B"/>
        </w:rPr>
        <w:t>”</w:t>
      </w:r>
      <w:r w:rsidRPr="003040BA">
        <w:rPr>
          <w:rFonts w:ascii="Calibri" w:eastAsiaTheme="minorEastAsia" w:hAnsiTheme="minorEastAsia" w:cs="Calibri"/>
          <w:color w:val="0B0B0B"/>
        </w:rPr>
        <w:t>更改请求和数据库管理（《</w:t>
      </w:r>
      <w:r w:rsidRPr="003040BA">
        <w:rPr>
          <w:rFonts w:ascii="Calibri" w:eastAsiaTheme="minorEastAsia" w:hAnsi="Calibri" w:cs="Calibri"/>
          <w:color w:val="0B0B0B"/>
        </w:rPr>
        <w:t xml:space="preserve">NTIA IANA </w:t>
      </w:r>
      <w:r w:rsidRPr="003040BA">
        <w:rPr>
          <w:rFonts w:ascii="Calibri" w:eastAsiaTheme="minorEastAsia" w:hAnsiTheme="minorEastAsia" w:cs="Calibri"/>
          <w:color w:val="0B0B0B"/>
        </w:rPr>
        <w:t>职能合同》：</w:t>
      </w:r>
      <w:r w:rsidRPr="003040BA">
        <w:rPr>
          <w:rFonts w:ascii="Calibri" w:eastAsiaTheme="minorEastAsia" w:hAnsi="Calibri" w:cs="Calibri"/>
          <w:color w:val="0B0B0B"/>
        </w:rPr>
        <w:t>C.2.9.2.b</w:t>
      </w:r>
      <w:r w:rsidRPr="003040BA">
        <w:rPr>
          <w:rFonts w:ascii="Calibri" w:eastAsiaTheme="minorEastAsia" w:hAnsiTheme="minorEastAsia" w:cs="Calibri"/>
          <w:color w:val="0B0B0B"/>
        </w:rPr>
        <w:t>）</w:t>
      </w:r>
    </w:p>
    <w:p w:rsidR="006A7C0E" w:rsidRPr="003040BA" w:rsidRDefault="006A7C0E" w:rsidP="006A7C0E">
      <w:pPr>
        <w:widowControl w:val="0"/>
        <w:numPr>
          <w:ilvl w:val="0"/>
          <w:numId w:val="5"/>
        </w:numPr>
        <w:overflowPunct w:val="0"/>
        <w:autoSpaceDE w:val="0"/>
        <w:autoSpaceDN w:val="0"/>
        <w:adjustRightInd w:val="0"/>
        <w:spacing w:after="0" w:line="360" w:lineRule="auto"/>
        <w:ind w:right="317"/>
        <w:jc w:val="both"/>
        <w:rPr>
          <w:rFonts w:ascii="Calibri" w:eastAsiaTheme="minorEastAsia" w:hAnsi="Calibri" w:cs="Calibri"/>
          <w:bCs/>
          <w:color w:val="0B0B0B"/>
        </w:rPr>
      </w:pPr>
      <w:r w:rsidRPr="003040BA">
        <w:rPr>
          <w:rFonts w:ascii="Calibri" w:eastAsiaTheme="minorEastAsia" w:hAnsiTheme="minorEastAsia" w:cs="Calibri"/>
          <w:color w:val="0B0B0B"/>
        </w:rPr>
        <w:t>授权和重新授权国家和地区代码顶级域名</w:t>
      </w:r>
      <w:r w:rsidRPr="003040BA">
        <w:rPr>
          <w:rFonts w:ascii="Calibri" w:eastAsiaTheme="minorEastAsia" w:hAnsi="Calibri" w:cs="Calibri"/>
          <w:color w:val="0B0B0B"/>
        </w:rPr>
        <w:t xml:space="preserve"> (ccTLD)</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NTIA IANA </w:t>
      </w:r>
      <w:r w:rsidRPr="003040BA">
        <w:rPr>
          <w:rFonts w:ascii="Calibri" w:eastAsiaTheme="minorEastAsia" w:hAnsiTheme="minorEastAsia" w:cs="Calibri"/>
          <w:color w:val="0B0B0B"/>
        </w:rPr>
        <w:t>职能合同》：</w:t>
      </w:r>
      <w:r w:rsidRPr="003040BA">
        <w:rPr>
          <w:rFonts w:ascii="Calibri" w:eastAsiaTheme="minorEastAsia" w:hAnsi="Calibri" w:cs="Calibri"/>
          <w:color w:val="0B0B0B"/>
        </w:rPr>
        <w:t>C.2.9.2.c</w:t>
      </w:r>
      <w:r w:rsidRPr="003040BA">
        <w:rPr>
          <w:rFonts w:ascii="Calibri" w:eastAsiaTheme="minorEastAsia" w:hAnsiTheme="minorEastAsia" w:cs="Calibri"/>
          <w:color w:val="0B0B0B"/>
        </w:rPr>
        <w:t>）</w:t>
      </w:r>
      <w:bookmarkStart w:id="23" w:name="page4"/>
      <w:bookmarkEnd w:id="23"/>
    </w:p>
    <w:p w:rsidR="006A7C0E" w:rsidRPr="003040BA" w:rsidRDefault="006A7C0E" w:rsidP="006A7C0E">
      <w:pPr>
        <w:widowControl w:val="0"/>
        <w:numPr>
          <w:ilvl w:val="0"/>
          <w:numId w:val="5"/>
        </w:numPr>
        <w:overflowPunct w:val="0"/>
        <w:autoSpaceDE w:val="0"/>
        <w:autoSpaceDN w:val="0"/>
        <w:adjustRightInd w:val="0"/>
        <w:spacing w:after="0" w:line="360" w:lineRule="auto"/>
        <w:ind w:right="317"/>
        <w:jc w:val="both"/>
        <w:rPr>
          <w:rFonts w:ascii="Calibri" w:eastAsiaTheme="minorEastAsia" w:hAnsi="Calibri" w:cs="Calibri"/>
          <w:bCs/>
          <w:color w:val="0B0B0B"/>
        </w:rPr>
      </w:pPr>
      <w:r w:rsidRPr="003040BA">
        <w:rPr>
          <w:rFonts w:ascii="Calibri" w:eastAsiaTheme="minorEastAsia" w:hAnsiTheme="minorEastAsia" w:cs="Calibri"/>
          <w:color w:val="0B0B0B"/>
        </w:rPr>
        <w:t>授权和重新授权通用顶级域名</w:t>
      </w:r>
      <w:r w:rsidRPr="003040BA">
        <w:rPr>
          <w:rFonts w:ascii="Calibri" w:eastAsiaTheme="minorEastAsia" w:hAnsi="Calibri" w:cs="Calibri"/>
          <w:color w:val="0B0B0B"/>
        </w:rPr>
        <w:t xml:space="preserve"> (gTLD)</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NTIA IANA </w:t>
      </w:r>
      <w:r w:rsidRPr="003040BA">
        <w:rPr>
          <w:rFonts w:ascii="Calibri" w:eastAsiaTheme="minorEastAsia" w:hAnsiTheme="minorEastAsia" w:cs="Calibri"/>
          <w:color w:val="0B0B0B"/>
        </w:rPr>
        <w:t>职能合同》：</w:t>
      </w:r>
      <w:r w:rsidRPr="003040BA">
        <w:rPr>
          <w:rFonts w:ascii="Calibri" w:eastAsiaTheme="minorEastAsia" w:hAnsi="Calibri" w:cs="Calibri"/>
          <w:color w:val="0B0B0B"/>
        </w:rPr>
        <w:t>C.2.9.2.d</w:t>
      </w:r>
      <w:r w:rsidRPr="003040BA">
        <w:rPr>
          <w:rFonts w:ascii="Calibri" w:eastAsiaTheme="minorEastAsia" w:hAnsiTheme="minorEastAsia" w:cs="Calibri"/>
          <w:color w:val="0B0B0B"/>
        </w:rPr>
        <w:t>）</w:t>
      </w:r>
    </w:p>
    <w:p w:rsidR="006A7C0E" w:rsidRPr="003040BA" w:rsidRDefault="006A7C0E" w:rsidP="006A7C0E">
      <w:pPr>
        <w:widowControl w:val="0"/>
        <w:numPr>
          <w:ilvl w:val="0"/>
          <w:numId w:val="5"/>
        </w:numPr>
        <w:overflowPunct w:val="0"/>
        <w:autoSpaceDE w:val="0"/>
        <w:autoSpaceDN w:val="0"/>
        <w:adjustRightInd w:val="0"/>
        <w:spacing w:after="0" w:line="360" w:lineRule="auto"/>
        <w:ind w:right="317"/>
        <w:jc w:val="both"/>
        <w:rPr>
          <w:rFonts w:ascii="Calibri" w:eastAsiaTheme="minorEastAsia" w:hAnsi="Calibri" w:cs="Calibri"/>
          <w:color w:val="0B0B0B"/>
        </w:rPr>
      </w:pPr>
      <w:r w:rsidRPr="003040BA">
        <w:rPr>
          <w:rFonts w:ascii="Calibri" w:eastAsiaTheme="minorEastAsia" w:hAnsiTheme="minorEastAsia" w:cs="Calibri"/>
          <w:color w:val="0B0B0B"/>
        </w:rPr>
        <w:lastRenderedPageBreak/>
        <w:t>重新授权和运营</w:t>
      </w:r>
      <w:r w:rsidRPr="003040BA">
        <w:rPr>
          <w:rFonts w:ascii="Calibri" w:eastAsiaTheme="minorEastAsia" w:hAnsi="Calibri" w:cs="Calibri"/>
          <w:color w:val="0B0B0B"/>
        </w:rPr>
        <w:t xml:space="preserve"> .INT TLD</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NTIA IANA </w:t>
      </w:r>
      <w:r w:rsidRPr="003040BA">
        <w:rPr>
          <w:rFonts w:ascii="Calibri" w:eastAsiaTheme="minorEastAsia" w:hAnsiTheme="minorEastAsia" w:cs="Calibri"/>
          <w:color w:val="0B0B0B"/>
        </w:rPr>
        <w:t>职能合同》：</w:t>
      </w:r>
      <w:r w:rsidRPr="003040BA">
        <w:rPr>
          <w:rFonts w:ascii="Calibri" w:eastAsiaTheme="minorEastAsia" w:hAnsi="Calibri" w:cs="Calibri"/>
          <w:color w:val="0B0B0B"/>
        </w:rPr>
        <w:t>C.2.9.4</w:t>
      </w:r>
      <w:r w:rsidRPr="003040BA">
        <w:rPr>
          <w:rFonts w:ascii="Calibri" w:eastAsiaTheme="minorEastAsia" w:hAnsiTheme="minorEastAsia" w:cs="Calibri"/>
          <w:color w:val="0B0B0B"/>
        </w:rPr>
        <w:t>）</w:t>
      </w:r>
    </w:p>
    <w:p w:rsidR="006A7C0E" w:rsidRPr="003040BA" w:rsidRDefault="006A7C0E" w:rsidP="006A7C0E">
      <w:pPr>
        <w:widowControl w:val="0"/>
        <w:numPr>
          <w:ilvl w:val="0"/>
          <w:numId w:val="5"/>
        </w:numPr>
        <w:overflowPunct w:val="0"/>
        <w:autoSpaceDE w:val="0"/>
        <w:autoSpaceDN w:val="0"/>
        <w:adjustRightInd w:val="0"/>
        <w:spacing w:after="0" w:line="360" w:lineRule="auto"/>
        <w:ind w:right="317"/>
        <w:jc w:val="both"/>
        <w:rPr>
          <w:rFonts w:ascii="Calibri" w:eastAsiaTheme="minorEastAsia" w:hAnsi="Calibri" w:cs="Calibri"/>
          <w:bCs/>
          <w:color w:val="0B0B0B"/>
        </w:rPr>
      </w:pPr>
      <w:r w:rsidRPr="003040BA">
        <w:rPr>
          <w:rFonts w:ascii="Calibri" w:eastAsiaTheme="minorEastAsia" w:hAnsiTheme="minorEastAsia" w:cs="Calibri"/>
          <w:color w:val="0B0B0B"/>
        </w:rPr>
        <w:t>根域名系统安全扩展技术</w:t>
      </w:r>
      <w:r w:rsidRPr="003040BA">
        <w:rPr>
          <w:rFonts w:ascii="Calibri" w:eastAsiaTheme="minorEastAsia" w:hAnsi="Calibri" w:cs="Calibri"/>
          <w:color w:val="0B0B0B"/>
        </w:rPr>
        <w:t xml:space="preserve"> (DNSSEC) </w:t>
      </w:r>
      <w:r w:rsidRPr="003040BA">
        <w:rPr>
          <w:rFonts w:ascii="Calibri" w:eastAsiaTheme="minorEastAsia" w:hAnsiTheme="minorEastAsia" w:cs="Calibri"/>
          <w:color w:val="0B0B0B"/>
        </w:rPr>
        <w:t>密钥管理（《</w:t>
      </w:r>
      <w:r w:rsidRPr="003040BA">
        <w:rPr>
          <w:rFonts w:ascii="Calibri" w:eastAsiaTheme="minorEastAsia" w:hAnsi="Calibri" w:cs="Calibri"/>
          <w:color w:val="0B0B0B"/>
        </w:rPr>
        <w:t xml:space="preserve">NTIA IANA </w:t>
      </w:r>
      <w:r w:rsidRPr="003040BA">
        <w:rPr>
          <w:rFonts w:ascii="Calibri" w:eastAsiaTheme="minorEastAsia" w:hAnsiTheme="minorEastAsia" w:cs="Calibri"/>
          <w:color w:val="0B0B0B"/>
        </w:rPr>
        <w:t>职能合同》：</w:t>
      </w:r>
      <w:r w:rsidRPr="003040BA">
        <w:rPr>
          <w:rFonts w:ascii="Calibri" w:eastAsiaTheme="minorEastAsia" w:hAnsi="Calibri" w:cs="Calibri"/>
          <w:color w:val="0B0B0B"/>
        </w:rPr>
        <w:t>C.2.9.2.f</w:t>
      </w:r>
      <w:r w:rsidRPr="003040BA">
        <w:rPr>
          <w:rFonts w:ascii="Calibri" w:eastAsiaTheme="minorEastAsia" w:hAnsiTheme="minorEastAsia" w:cs="Calibri"/>
          <w:color w:val="0B0B0B"/>
        </w:rPr>
        <w:t>）</w:t>
      </w:r>
    </w:p>
    <w:p w:rsidR="006A7C0E" w:rsidRPr="003040BA" w:rsidRDefault="006A7C0E" w:rsidP="006A7C0E">
      <w:pPr>
        <w:widowControl w:val="0"/>
        <w:numPr>
          <w:ilvl w:val="0"/>
          <w:numId w:val="5"/>
        </w:numPr>
        <w:overflowPunct w:val="0"/>
        <w:autoSpaceDE w:val="0"/>
        <w:autoSpaceDN w:val="0"/>
        <w:adjustRightInd w:val="0"/>
        <w:spacing w:after="0" w:line="360" w:lineRule="auto"/>
        <w:ind w:right="317"/>
        <w:jc w:val="both"/>
        <w:rPr>
          <w:rFonts w:ascii="Calibri" w:eastAsiaTheme="minorEastAsia" w:hAnsi="Calibri" w:cs="Calibri"/>
          <w:color w:val="0B0B0B"/>
        </w:rPr>
      </w:pPr>
      <w:r w:rsidRPr="003040BA">
        <w:rPr>
          <w:rFonts w:ascii="Calibri" w:eastAsiaTheme="minorEastAsia" w:hAnsiTheme="minorEastAsia" w:cs="Calibri"/>
          <w:color w:val="0B0B0B"/>
        </w:rPr>
        <w:t>根域自动化（《</w:t>
      </w:r>
      <w:r w:rsidRPr="003040BA">
        <w:rPr>
          <w:rFonts w:ascii="Calibri" w:eastAsiaTheme="minorEastAsia" w:hAnsi="Calibri" w:cs="Calibri"/>
          <w:color w:val="0B0B0B"/>
        </w:rPr>
        <w:t xml:space="preserve">NTIA IANA </w:t>
      </w:r>
      <w:r w:rsidRPr="003040BA">
        <w:rPr>
          <w:rFonts w:ascii="Calibri" w:eastAsiaTheme="minorEastAsia" w:hAnsiTheme="minorEastAsia" w:cs="Calibri"/>
          <w:color w:val="0B0B0B"/>
        </w:rPr>
        <w:t>职能合同》：</w:t>
      </w:r>
      <w:r w:rsidRPr="003040BA">
        <w:rPr>
          <w:rFonts w:ascii="Calibri" w:eastAsiaTheme="minorEastAsia" w:hAnsi="Calibri" w:cs="Calibri"/>
          <w:color w:val="0B0B0B"/>
        </w:rPr>
        <w:t>C.2.9.2.e</w:t>
      </w:r>
      <w:r w:rsidRPr="003040BA">
        <w:rPr>
          <w:rFonts w:ascii="Calibri" w:eastAsiaTheme="minorEastAsia" w:hAnsiTheme="minorEastAsia" w:cs="Calibri"/>
          <w:color w:val="0B0B0B"/>
        </w:rPr>
        <w:t>）</w:t>
      </w:r>
    </w:p>
    <w:p w:rsidR="006A7C0E" w:rsidRPr="003040BA" w:rsidRDefault="006A7C0E" w:rsidP="006A7C0E">
      <w:pPr>
        <w:widowControl w:val="0"/>
        <w:numPr>
          <w:ilvl w:val="0"/>
          <w:numId w:val="5"/>
        </w:numPr>
        <w:overflowPunct w:val="0"/>
        <w:autoSpaceDE w:val="0"/>
        <w:autoSpaceDN w:val="0"/>
        <w:adjustRightInd w:val="0"/>
        <w:spacing w:after="0" w:line="360" w:lineRule="auto"/>
        <w:ind w:right="317"/>
        <w:jc w:val="both"/>
        <w:rPr>
          <w:rFonts w:ascii="Calibri" w:eastAsiaTheme="minorEastAsia" w:hAnsi="Calibri" w:cs="Calibri"/>
          <w:bCs/>
          <w:color w:val="0B0B0B"/>
        </w:rPr>
      </w:pPr>
      <w:r w:rsidRPr="003040BA">
        <w:rPr>
          <w:rFonts w:ascii="Calibri" w:eastAsiaTheme="minorEastAsia" w:hAnsiTheme="minorEastAsia" w:cs="Calibri"/>
          <w:color w:val="0B0B0B"/>
        </w:rPr>
        <w:t>客户服务投诉解决流程</w:t>
      </w:r>
      <w:r w:rsidRPr="003040BA">
        <w:rPr>
          <w:rFonts w:ascii="Calibri" w:eastAsiaTheme="minorEastAsia" w:hAnsi="Calibri" w:cs="Calibri"/>
          <w:color w:val="0B0B0B"/>
        </w:rPr>
        <w:t xml:space="preserve"> (CSCRP)</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NTIA IANA </w:t>
      </w:r>
      <w:r w:rsidRPr="003040BA">
        <w:rPr>
          <w:rFonts w:ascii="Calibri" w:eastAsiaTheme="minorEastAsia" w:hAnsiTheme="minorEastAsia" w:cs="Calibri"/>
          <w:color w:val="0B0B0B"/>
        </w:rPr>
        <w:t>职能合同》：</w:t>
      </w:r>
      <w:r w:rsidRPr="003040BA">
        <w:rPr>
          <w:rFonts w:ascii="Calibri" w:eastAsiaTheme="minorEastAsia" w:hAnsi="Calibri" w:cs="Calibri"/>
          <w:color w:val="0B0B0B"/>
        </w:rPr>
        <w:t>C.2.9.2.g</w:t>
      </w:r>
      <w:r w:rsidRPr="003040BA">
        <w:rPr>
          <w:rFonts w:ascii="Calibri" w:eastAsiaTheme="minorEastAsia" w:hAnsiTheme="minorEastAsia" w:cs="Calibri"/>
          <w:color w:val="0B0B0B"/>
        </w:rPr>
        <w:t>）</w:t>
      </w:r>
    </w:p>
    <w:p w:rsidR="006A7C0E" w:rsidRPr="003040BA" w:rsidRDefault="006A7C0E" w:rsidP="006A7C0E">
      <w:pPr>
        <w:widowControl w:val="0"/>
        <w:overflowPunct w:val="0"/>
        <w:autoSpaceDE w:val="0"/>
        <w:autoSpaceDN w:val="0"/>
        <w:adjustRightInd w:val="0"/>
        <w:spacing w:after="0" w:line="360" w:lineRule="auto"/>
        <w:ind w:right="317"/>
        <w:jc w:val="both"/>
        <w:rPr>
          <w:rFonts w:ascii="Calibri" w:eastAsiaTheme="minorEastAsia" w:hAnsi="Calibri" w:cs="Calibri"/>
          <w:bCs/>
          <w:color w:val="0B0B0B"/>
        </w:rPr>
      </w:pPr>
    </w:p>
    <w:p w:rsidR="006A7C0E" w:rsidRPr="003040BA" w:rsidRDefault="006A7C0E" w:rsidP="006A7C0E">
      <w:pPr>
        <w:widowControl w:val="0"/>
        <w:overflowPunct w:val="0"/>
        <w:autoSpaceDE w:val="0"/>
        <w:autoSpaceDN w:val="0"/>
        <w:adjustRightInd w:val="0"/>
        <w:spacing w:after="0" w:line="360" w:lineRule="auto"/>
        <w:ind w:right="317"/>
        <w:jc w:val="both"/>
        <w:rPr>
          <w:rFonts w:ascii="Calibri" w:eastAsiaTheme="minorEastAsia" w:hAnsi="Calibri" w:cs="Calibri"/>
          <w:bCs/>
          <w:color w:val="0B0B0B"/>
        </w:rPr>
      </w:pPr>
      <w:r w:rsidRPr="003040BA">
        <w:rPr>
          <w:rFonts w:ascii="Calibri" w:eastAsiaTheme="minorEastAsia" w:hAnsi="Calibri" w:cs="Calibri"/>
          <w:color w:val="0B0B0B"/>
        </w:rPr>
        <w:t xml:space="preserve">ICANN </w:t>
      </w:r>
      <w:r w:rsidRPr="003040BA">
        <w:rPr>
          <w:rFonts w:ascii="Calibri" w:eastAsiaTheme="minorEastAsia" w:hAnsiTheme="minorEastAsia" w:cs="Calibri"/>
          <w:color w:val="0B0B0B"/>
        </w:rPr>
        <w:t>的</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部门提供的，不属于合同中规定的</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职能，但却与互联网命名社群有关的服务包括：</w:t>
      </w:r>
    </w:p>
    <w:p w:rsidR="006A7C0E" w:rsidRPr="003040BA" w:rsidRDefault="006A7C0E" w:rsidP="006A7C0E">
      <w:pPr>
        <w:widowControl w:val="0"/>
        <w:numPr>
          <w:ilvl w:val="0"/>
          <w:numId w:val="5"/>
        </w:numPr>
        <w:overflowPunct w:val="0"/>
        <w:autoSpaceDE w:val="0"/>
        <w:autoSpaceDN w:val="0"/>
        <w:adjustRightInd w:val="0"/>
        <w:spacing w:after="0" w:line="360" w:lineRule="auto"/>
        <w:ind w:right="317"/>
        <w:jc w:val="both"/>
        <w:rPr>
          <w:rFonts w:ascii="Calibri" w:eastAsiaTheme="minorEastAsia" w:hAnsi="Calibri" w:cs="Calibri"/>
          <w:color w:val="0B0B0B"/>
        </w:rPr>
      </w:pPr>
      <w:r w:rsidRPr="003040BA">
        <w:rPr>
          <w:rFonts w:ascii="Calibri" w:eastAsiaTheme="minorEastAsia" w:hAnsiTheme="minorEastAsia" w:cs="Calibri"/>
          <w:color w:val="0B0B0B"/>
        </w:rPr>
        <w:t>管理</w:t>
      </w:r>
      <w:r w:rsidRPr="003040BA">
        <w:rPr>
          <w:rFonts w:ascii="Calibri" w:eastAsiaTheme="minorEastAsia" w:hAnsi="Calibri" w:cs="Calibri"/>
          <w:color w:val="0B0B0B"/>
        </w:rPr>
        <w:t xml:space="preserve"> IDN </w:t>
      </w:r>
      <w:r w:rsidRPr="003040BA">
        <w:rPr>
          <w:rFonts w:ascii="Calibri" w:eastAsiaTheme="minorEastAsia" w:hAnsiTheme="minorEastAsia" w:cs="Calibri"/>
          <w:color w:val="0B0B0B"/>
        </w:rPr>
        <w:t>实践方法库（在</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职能合同覆盖范围之外的</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服务或活动）</w:t>
      </w:r>
    </w:p>
    <w:p w:rsidR="006A7C0E" w:rsidRPr="003040BA" w:rsidRDefault="006A7C0E" w:rsidP="006A7C0E">
      <w:pPr>
        <w:widowControl w:val="0"/>
        <w:numPr>
          <w:ilvl w:val="0"/>
          <w:numId w:val="5"/>
        </w:numPr>
        <w:overflowPunct w:val="0"/>
        <w:autoSpaceDE w:val="0"/>
        <w:autoSpaceDN w:val="0"/>
        <w:adjustRightInd w:val="0"/>
        <w:spacing w:after="0" w:line="360" w:lineRule="auto"/>
        <w:ind w:right="317"/>
        <w:jc w:val="both"/>
        <w:rPr>
          <w:rFonts w:ascii="Calibri" w:eastAsiaTheme="minorEastAsia" w:hAnsi="Calibri" w:cs="Calibri"/>
          <w:bCs/>
          <w:color w:val="0B0B0B"/>
        </w:rPr>
      </w:pPr>
      <w:r w:rsidRPr="003040BA">
        <w:rPr>
          <w:rFonts w:ascii="Calibri" w:eastAsiaTheme="minorEastAsia" w:hAnsiTheme="minorEastAsia" w:cs="Calibri"/>
          <w:color w:val="0B0B0B"/>
        </w:rPr>
        <w:t>停用</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授权（在</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职能合同覆盖范围之外的</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服务或活动）</w:t>
      </w:r>
    </w:p>
    <w:p w:rsidR="006A7C0E" w:rsidRPr="003040BA" w:rsidRDefault="006A7C0E" w:rsidP="006A7C0E">
      <w:pPr>
        <w:widowControl w:val="0"/>
        <w:overflowPunct w:val="0"/>
        <w:autoSpaceDE w:val="0"/>
        <w:autoSpaceDN w:val="0"/>
        <w:adjustRightInd w:val="0"/>
        <w:spacing w:after="0" w:line="360" w:lineRule="auto"/>
        <w:ind w:right="320"/>
        <w:jc w:val="both"/>
        <w:rPr>
          <w:rFonts w:ascii="Calibri" w:eastAsiaTheme="minorEastAsia" w:hAnsi="Calibri" w:cs="Calibri"/>
          <w:color w:val="0B0B0B"/>
        </w:rPr>
      </w:pPr>
    </w:p>
    <w:p w:rsidR="006A7C0E" w:rsidRPr="003040BA" w:rsidRDefault="006A7C0E" w:rsidP="006A7C0E">
      <w:pPr>
        <w:widowControl w:val="0"/>
        <w:overflowPunct w:val="0"/>
        <w:autoSpaceDE w:val="0"/>
        <w:autoSpaceDN w:val="0"/>
        <w:adjustRightInd w:val="0"/>
        <w:spacing w:after="0" w:line="360" w:lineRule="auto"/>
        <w:ind w:right="320"/>
        <w:jc w:val="both"/>
        <w:rPr>
          <w:rFonts w:ascii="Calibri" w:eastAsiaTheme="minorEastAsia" w:hAnsi="Calibri" w:cs="Calibri"/>
          <w:color w:val="0B0B0B"/>
        </w:rPr>
      </w:pPr>
      <w:r w:rsidRPr="003040BA">
        <w:rPr>
          <w:rFonts w:ascii="Calibri" w:eastAsiaTheme="minorEastAsia" w:hAnsiTheme="minorEastAsia" w:cs="Calibri"/>
          <w:color w:val="0B0B0B"/>
        </w:rPr>
        <w:t>有关这些</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活动中每一项的更详细信息，请参阅附录</w:t>
      </w:r>
      <w:r w:rsidRPr="003040BA">
        <w:rPr>
          <w:rFonts w:ascii="Calibri" w:eastAsiaTheme="minorEastAsia" w:hAnsi="Calibri" w:cs="Calibri"/>
          <w:color w:val="0B0B0B"/>
        </w:rPr>
        <w:t xml:space="preserve"> A</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 </w:t>
      </w:r>
    </w:p>
    <w:p w:rsidR="006A7C0E" w:rsidRPr="003040BA" w:rsidRDefault="006A7C0E" w:rsidP="006A7C0E">
      <w:pPr>
        <w:widowControl w:val="0"/>
        <w:overflowPunct w:val="0"/>
        <w:autoSpaceDE w:val="0"/>
        <w:autoSpaceDN w:val="0"/>
        <w:adjustRightInd w:val="0"/>
        <w:spacing w:after="0" w:line="360" w:lineRule="auto"/>
        <w:ind w:right="320"/>
        <w:jc w:val="both"/>
        <w:rPr>
          <w:rFonts w:ascii="Calibri" w:eastAsiaTheme="minorEastAsia" w:hAnsi="Calibri" w:cs="Calibri"/>
          <w:color w:val="0B0B0B"/>
        </w:rPr>
      </w:pPr>
    </w:p>
    <w:p w:rsidR="006A7C0E" w:rsidRPr="003040BA" w:rsidRDefault="006A7C0E" w:rsidP="006A7C0E">
      <w:pPr>
        <w:pStyle w:val="Heading4"/>
        <w:numPr>
          <w:ilvl w:val="0"/>
          <w:numId w:val="7"/>
        </w:numPr>
        <w:spacing w:before="0" w:line="360" w:lineRule="auto"/>
        <w:rPr>
          <w:rFonts w:ascii="Calibri" w:eastAsiaTheme="minorEastAsia" w:hAnsi="Calibri" w:cs="Calibri"/>
          <w:i w:val="0"/>
          <w:color w:val="auto"/>
        </w:rPr>
      </w:pPr>
      <w:bookmarkStart w:id="24" w:name="_Toc289425630"/>
      <w:bookmarkStart w:id="25" w:name="_Toc289425913"/>
      <w:bookmarkStart w:id="26" w:name="_Toc289426222"/>
      <w:bookmarkStart w:id="27" w:name="_Toc291340525"/>
      <w:r w:rsidRPr="003040BA">
        <w:rPr>
          <w:rFonts w:ascii="Calibri" w:eastAsiaTheme="minorEastAsia" w:hAnsiTheme="minorEastAsia" w:cs="Calibri"/>
          <w:i w:val="0"/>
          <w:color w:val="auto"/>
        </w:rPr>
        <w:t>服务或活动的客户</w:t>
      </w:r>
      <w:bookmarkEnd w:id="24"/>
      <w:bookmarkEnd w:id="25"/>
      <w:bookmarkEnd w:id="26"/>
      <w:bookmarkEnd w:id="27"/>
    </w:p>
    <w:p w:rsidR="006A7C0E" w:rsidRPr="003040BA" w:rsidRDefault="006A7C0E" w:rsidP="006A7C0E">
      <w:pPr>
        <w:widowControl w:val="0"/>
        <w:overflowPunct w:val="0"/>
        <w:autoSpaceDE w:val="0"/>
        <w:autoSpaceDN w:val="0"/>
        <w:adjustRightInd w:val="0"/>
        <w:spacing w:after="0" w:line="360" w:lineRule="auto"/>
        <w:ind w:right="320"/>
        <w:jc w:val="both"/>
        <w:rPr>
          <w:rFonts w:ascii="Calibri" w:eastAsiaTheme="minorEastAsia" w:hAnsi="Calibri" w:cs="Calibri"/>
          <w:color w:val="0B0B0B"/>
        </w:rPr>
      </w:pPr>
      <w:r w:rsidRPr="003040BA">
        <w:rPr>
          <w:rFonts w:ascii="Calibri" w:eastAsiaTheme="minorEastAsia" w:hAnsiTheme="minorEastAsia" w:cs="Calibri"/>
          <w:color w:val="0B0B0B"/>
        </w:rPr>
        <w:t>这些</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活动的主要客户是</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注册管理机构经理、</w:t>
      </w:r>
      <w:r w:rsidRPr="003040BA">
        <w:rPr>
          <w:rFonts w:ascii="Calibri" w:eastAsiaTheme="minorEastAsia" w:hAnsi="Calibri" w:cs="Calibri"/>
          <w:color w:val="0B0B0B"/>
        </w:rPr>
        <w:t xml:space="preserve">.INT </w:t>
      </w:r>
      <w:r w:rsidRPr="003040BA">
        <w:rPr>
          <w:rFonts w:ascii="Calibri" w:eastAsiaTheme="minorEastAsia" w:hAnsiTheme="minorEastAsia" w:cs="Calibri"/>
          <w:color w:val="0B0B0B"/>
        </w:rPr>
        <w:t>注册人和</w:t>
      </w:r>
      <w:r w:rsidRPr="003040BA">
        <w:rPr>
          <w:rFonts w:ascii="Calibri" w:eastAsiaTheme="minorEastAsia" w:hAnsi="Calibri" w:cs="Calibri"/>
          <w:color w:val="0B0B0B"/>
        </w:rPr>
        <w:t xml:space="preserve"> DNS </w:t>
      </w:r>
      <w:r w:rsidRPr="003040BA">
        <w:rPr>
          <w:rFonts w:ascii="Calibri" w:eastAsiaTheme="minorEastAsia" w:hAnsiTheme="minorEastAsia" w:cs="Calibri"/>
          <w:color w:val="0B0B0B"/>
        </w:rPr>
        <w:t>验证解析器操作员。有关每项活动的客户的更详细信息，请参阅附录</w:t>
      </w:r>
      <w:r w:rsidRPr="003040BA">
        <w:rPr>
          <w:rFonts w:ascii="Calibri" w:eastAsiaTheme="minorEastAsia" w:hAnsi="Calibri" w:cs="Calibri"/>
          <w:color w:val="0B0B0B"/>
        </w:rPr>
        <w:t xml:space="preserve"> A</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 </w:t>
      </w:r>
    </w:p>
    <w:p w:rsidR="006A7C0E" w:rsidRPr="003040BA" w:rsidRDefault="006A7C0E" w:rsidP="006A7C0E">
      <w:pPr>
        <w:widowControl w:val="0"/>
        <w:autoSpaceDE w:val="0"/>
        <w:autoSpaceDN w:val="0"/>
        <w:adjustRightInd w:val="0"/>
        <w:spacing w:after="0" w:line="360" w:lineRule="auto"/>
        <w:rPr>
          <w:rFonts w:ascii="Calibri" w:eastAsiaTheme="minorEastAsia" w:hAnsi="Calibri" w:cs="Calibri"/>
        </w:rPr>
      </w:pPr>
    </w:p>
    <w:p w:rsidR="006A7C0E" w:rsidRPr="003040BA" w:rsidRDefault="006A7C0E" w:rsidP="006A7C0E">
      <w:pPr>
        <w:pStyle w:val="Heading4"/>
        <w:numPr>
          <w:ilvl w:val="0"/>
          <w:numId w:val="7"/>
        </w:numPr>
        <w:spacing w:before="0" w:line="360" w:lineRule="auto"/>
        <w:rPr>
          <w:rFonts w:ascii="Calibri" w:eastAsiaTheme="minorEastAsia" w:hAnsi="Calibri" w:cs="Calibri"/>
          <w:i w:val="0"/>
          <w:color w:val="auto"/>
        </w:rPr>
      </w:pPr>
      <w:bookmarkStart w:id="28" w:name="_Toc289425631"/>
      <w:bookmarkStart w:id="29" w:name="_Toc289425914"/>
      <w:bookmarkStart w:id="30" w:name="_Toc289426223"/>
      <w:bookmarkStart w:id="31" w:name="_Toc291340526"/>
      <w:r w:rsidRPr="003040BA">
        <w:rPr>
          <w:rFonts w:ascii="Calibri" w:eastAsiaTheme="minorEastAsia" w:hAnsiTheme="minorEastAsia" w:cs="Calibri"/>
          <w:i w:val="0"/>
          <w:color w:val="auto"/>
        </w:rPr>
        <w:t>提供服务或活动时涉及的注册管理机构</w:t>
      </w:r>
      <w:bookmarkEnd w:id="28"/>
      <w:bookmarkEnd w:id="29"/>
      <w:bookmarkEnd w:id="30"/>
      <w:bookmarkEnd w:id="31"/>
    </w:p>
    <w:p w:rsidR="006A7C0E" w:rsidRPr="003040BA" w:rsidRDefault="006A7C0E" w:rsidP="006A7C0E">
      <w:pPr>
        <w:widowControl w:val="0"/>
        <w:overflowPunct w:val="0"/>
        <w:autoSpaceDE w:val="0"/>
        <w:autoSpaceDN w:val="0"/>
        <w:adjustRightInd w:val="0"/>
        <w:spacing w:after="0" w:line="360" w:lineRule="auto"/>
        <w:ind w:right="320"/>
        <w:jc w:val="both"/>
        <w:rPr>
          <w:rFonts w:ascii="Calibri" w:eastAsiaTheme="minorEastAsia" w:hAnsi="Calibri" w:cs="Calibri"/>
          <w:color w:val="0B0B0B"/>
        </w:rPr>
      </w:pPr>
      <w:r w:rsidRPr="003040BA">
        <w:rPr>
          <w:rFonts w:ascii="Calibri" w:eastAsiaTheme="minorEastAsia" w:hAnsiTheme="minorEastAsia" w:cs="Calibri"/>
          <w:color w:val="0B0B0B"/>
        </w:rPr>
        <w:t>在提供服务时需要</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注册管理机构参与（包括</w:t>
      </w:r>
      <w:r w:rsidRPr="003040BA">
        <w:rPr>
          <w:rFonts w:ascii="Calibri" w:eastAsiaTheme="minorEastAsia" w:hAnsi="Calibri" w:cs="Calibri"/>
          <w:color w:val="0B0B0B"/>
        </w:rPr>
        <w:t xml:space="preserve"> ccTLD </w:t>
      </w:r>
      <w:r w:rsidRPr="003040BA">
        <w:rPr>
          <w:rFonts w:ascii="Calibri" w:eastAsiaTheme="minorEastAsia" w:hAnsiTheme="minorEastAsia" w:cs="Calibri"/>
          <w:color w:val="0B0B0B"/>
        </w:rPr>
        <w:t>和</w:t>
      </w:r>
      <w:r w:rsidRPr="003040BA">
        <w:rPr>
          <w:rFonts w:ascii="Calibri" w:eastAsiaTheme="minorEastAsia" w:hAnsi="Calibri" w:cs="Calibri"/>
          <w:color w:val="0B0B0B"/>
        </w:rPr>
        <w:t xml:space="preserve"> gTLD</w:t>
      </w:r>
      <w:r w:rsidRPr="003040BA">
        <w:rPr>
          <w:rFonts w:ascii="Calibri" w:eastAsiaTheme="minorEastAsia" w:hAnsiTheme="minorEastAsia" w:cs="Calibri"/>
          <w:color w:val="0B0B0B"/>
        </w:rPr>
        <w:t>）。有关每项活动涉及哪个</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注册管理机构（</w:t>
      </w:r>
      <w:r w:rsidRPr="003040BA">
        <w:rPr>
          <w:rFonts w:ascii="Calibri" w:eastAsiaTheme="minorEastAsia" w:hAnsi="Calibri" w:cs="Calibri"/>
          <w:color w:val="0B0B0B"/>
        </w:rPr>
        <w:t xml:space="preserve">ccTLD </w:t>
      </w:r>
      <w:r w:rsidRPr="003040BA">
        <w:rPr>
          <w:rFonts w:ascii="Calibri" w:eastAsiaTheme="minorEastAsia" w:hAnsiTheme="minorEastAsia" w:cs="Calibri"/>
          <w:color w:val="0B0B0B"/>
        </w:rPr>
        <w:t>或</w:t>
      </w:r>
      <w:r w:rsidRPr="003040BA">
        <w:rPr>
          <w:rFonts w:ascii="Calibri" w:eastAsiaTheme="minorEastAsia" w:hAnsi="Calibri" w:cs="Calibri"/>
          <w:color w:val="0B0B0B"/>
        </w:rPr>
        <w:t xml:space="preserve"> gTLD</w:t>
      </w:r>
      <w:r w:rsidRPr="003040BA">
        <w:rPr>
          <w:rFonts w:ascii="Calibri" w:eastAsiaTheme="minorEastAsia" w:hAnsiTheme="minorEastAsia" w:cs="Calibri"/>
          <w:color w:val="0B0B0B"/>
        </w:rPr>
        <w:t>）的更详细信息，请参阅附录</w:t>
      </w:r>
      <w:r w:rsidRPr="003040BA">
        <w:rPr>
          <w:rFonts w:ascii="Calibri" w:eastAsiaTheme="minorEastAsia" w:hAnsi="Calibri" w:cs="Calibri"/>
          <w:color w:val="0B0B0B"/>
        </w:rPr>
        <w:t xml:space="preserve"> A</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 </w:t>
      </w:r>
    </w:p>
    <w:p w:rsidR="006A7C0E" w:rsidRPr="003040BA" w:rsidRDefault="006A7C0E" w:rsidP="006A7C0E">
      <w:pPr>
        <w:widowControl w:val="0"/>
        <w:overflowPunct w:val="0"/>
        <w:autoSpaceDE w:val="0"/>
        <w:autoSpaceDN w:val="0"/>
        <w:adjustRightInd w:val="0"/>
        <w:spacing w:after="0" w:line="360" w:lineRule="auto"/>
        <w:ind w:right="320"/>
        <w:jc w:val="both"/>
        <w:rPr>
          <w:rFonts w:ascii="Calibri" w:eastAsiaTheme="minorEastAsia" w:hAnsi="Calibri" w:cs="Calibri"/>
          <w:color w:val="0B0B0B"/>
        </w:rPr>
      </w:pPr>
    </w:p>
    <w:p w:rsidR="006A7C0E" w:rsidRPr="003040BA" w:rsidRDefault="006A7C0E" w:rsidP="006A7C0E">
      <w:pPr>
        <w:pStyle w:val="Heading4"/>
        <w:numPr>
          <w:ilvl w:val="0"/>
          <w:numId w:val="7"/>
        </w:numPr>
        <w:spacing w:before="0" w:line="360" w:lineRule="auto"/>
        <w:rPr>
          <w:rFonts w:ascii="Calibri" w:eastAsiaTheme="minorEastAsia" w:hAnsi="Calibri" w:cs="Calibri"/>
          <w:i w:val="0"/>
          <w:color w:val="auto"/>
        </w:rPr>
      </w:pPr>
      <w:bookmarkStart w:id="32" w:name="_Toc289425632"/>
      <w:bookmarkStart w:id="33" w:name="_Toc289425915"/>
      <w:bookmarkStart w:id="34" w:name="_Toc289426224"/>
      <w:bookmarkStart w:id="35" w:name="_Toc291340527"/>
      <w:r w:rsidRPr="003040BA">
        <w:rPr>
          <w:rFonts w:ascii="Calibri" w:eastAsiaTheme="minorEastAsia" w:hAnsiTheme="minorEastAsia" w:cs="Calibri"/>
          <w:i w:val="0"/>
          <w:color w:val="auto"/>
        </w:rPr>
        <w:t>您的</w:t>
      </w:r>
      <w:r w:rsidRPr="003040BA">
        <w:rPr>
          <w:rFonts w:ascii="Calibri" w:eastAsiaTheme="minorEastAsia" w:hAnsi="Calibri" w:cs="Calibri"/>
          <w:i w:val="0"/>
          <w:color w:val="auto"/>
        </w:rPr>
        <w:t xml:space="preserve"> IANA </w:t>
      </w:r>
      <w:r w:rsidRPr="003040BA">
        <w:rPr>
          <w:rFonts w:ascii="Calibri" w:eastAsiaTheme="minorEastAsia" w:hAnsiTheme="minorEastAsia" w:cs="Calibri"/>
          <w:i w:val="0"/>
          <w:color w:val="auto"/>
        </w:rPr>
        <w:t>要求和其他客户社群要求的职能之间的重叠或相互依存性</w:t>
      </w:r>
      <w:bookmarkEnd w:id="32"/>
      <w:bookmarkEnd w:id="33"/>
      <w:bookmarkEnd w:id="34"/>
      <w:bookmarkEnd w:id="35"/>
    </w:p>
    <w:p w:rsidR="006A7C0E" w:rsidRPr="003040BA" w:rsidRDefault="006A7C0E" w:rsidP="006A7C0E">
      <w:pPr>
        <w:widowControl w:val="0"/>
        <w:overflowPunct w:val="0"/>
        <w:autoSpaceDE w:val="0"/>
        <w:autoSpaceDN w:val="0"/>
        <w:adjustRightInd w:val="0"/>
        <w:spacing w:after="0" w:line="360" w:lineRule="auto"/>
        <w:ind w:right="320"/>
        <w:jc w:val="both"/>
        <w:rPr>
          <w:rFonts w:ascii="Calibri" w:eastAsiaTheme="minorEastAsia" w:hAnsi="Calibri" w:cs="Calibri"/>
          <w:color w:val="0B0B0B"/>
        </w:rPr>
        <w:sectPr w:rsidR="006A7C0E" w:rsidRPr="003040BA">
          <w:type w:val="continuous"/>
          <w:pgSz w:w="12240" w:h="15840"/>
          <w:pgMar w:top="1388" w:right="1440" w:bottom="767" w:left="1440" w:header="720" w:footer="720" w:gutter="0"/>
          <w:cols w:space="720" w:equalWidth="0">
            <w:col w:w="9360"/>
          </w:cols>
          <w:noEndnote/>
        </w:sectPr>
      </w:pPr>
      <w:r w:rsidRPr="003040BA">
        <w:rPr>
          <w:rFonts w:ascii="Calibri" w:eastAsiaTheme="minorEastAsia" w:hAnsi="Calibri" w:cs="Calibri"/>
          <w:color w:val="0B0B0B"/>
        </w:rPr>
        <w:t xml:space="preserve">IETF </w:t>
      </w:r>
      <w:r w:rsidRPr="003040BA">
        <w:rPr>
          <w:rFonts w:ascii="Calibri" w:eastAsiaTheme="minorEastAsia" w:hAnsiTheme="minorEastAsia" w:cs="Calibri"/>
          <w:color w:val="0B0B0B"/>
        </w:rPr>
        <w:t>通过其制定基本</w:t>
      </w:r>
      <w:r w:rsidRPr="003040BA">
        <w:rPr>
          <w:rFonts w:ascii="Calibri" w:eastAsiaTheme="minorEastAsia" w:hAnsi="Calibri" w:cs="Calibri"/>
          <w:color w:val="0B0B0B"/>
        </w:rPr>
        <w:t xml:space="preserve"> DNS </w:t>
      </w:r>
      <w:r w:rsidRPr="003040BA">
        <w:rPr>
          <w:rFonts w:ascii="Calibri" w:eastAsiaTheme="minorEastAsia" w:hAnsiTheme="minorEastAsia" w:cs="Calibri"/>
          <w:color w:val="0B0B0B"/>
        </w:rPr>
        <w:t>协议及其扩展协议的职能，能够出于特定协议相关目的指定部分域名空间，这些目的可能与通过</w:t>
      </w:r>
      <w:r w:rsidRPr="003040BA">
        <w:rPr>
          <w:rFonts w:ascii="Calibri" w:eastAsiaTheme="minorEastAsia" w:hAnsi="Calibri" w:cs="Calibri"/>
          <w:color w:val="0B0B0B"/>
        </w:rPr>
        <w:t xml:space="preserve"> ICANN </w:t>
      </w:r>
      <w:r w:rsidRPr="003040BA">
        <w:rPr>
          <w:rFonts w:ascii="Calibri" w:eastAsiaTheme="minorEastAsia" w:hAnsiTheme="minorEastAsia" w:cs="Calibri"/>
          <w:color w:val="0B0B0B"/>
        </w:rPr>
        <w:t>政策指定的用途重叠。它还可以根据基本</w:t>
      </w:r>
      <w:r w:rsidRPr="003040BA">
        <w:rPr>
          <w:rFonts w:ascii="Calibri" w:eastAsiaTheme="minorEastAsia" w:hAnsi="Calibri" w:cs="Calibri"/>
          <w:color w:val="0B0B0B"/>
        </w:rPr>
        <w:t xml:space="preserve"> DNS </w:t>
      </w:r>
      <w:r w:rsidRPr="003040BA">
        <w:rPr>
          <w:rFonts w:ascii="Calibri" w:eastAsiaTheme="minorEastAsia" w:hAnsiTheme="minorEastAsia" w:cs="Calibri"/>
          <w:color w:val="0B0B0B"/>
        </w:rPr>
        <w:t>协议及其扩展协议的发展情况，将部分域名空间指定为无效、非法或保留空间。</w:t>
      </w:r>
      <w:r w:rsidRPr="003040BA">
        <w:rPr>
          <w:rFonts w:ascii="Calibri" w:eastAsiaTheme="minorEastAsia" w:hAnsi="Calibri" w:cs="Calibri"/>
          <w:color w:val="0B0B0B"/>
        </w:rPr>
        <w:t xml:space="preserve">IETF </w:t>
      </w:r>
      <w:r w:rsidRPr="003040BA">
        <w:rPr>
          <w:rFonts w:ascii="Calibri" w:eastAsiaTheme="minorEastAsia" w:hAnsiTheme="minorEastAsia" w:cs="Calibri"/>
          <w:color w:val="0B0B0B"/>
        </w:rPr>
        <w:t>也可以扩展要通过此类更改管理的域名空间的范围。有关为每项活动确定的更多重叠和</w:t>
      </w:r>
      <w:r w:rsidRPr="003040BA">
        <w:rPr>
          <w:rFonts w:ascii="Calibri" w:eastAsiaTheme="minorEastAsia" w:hAnsi="Calibri" w:cs="Calibri"/>
          <w:color w:val="0B0B0B"/>
        </w:rPr>
        <w:t>/</w:t>
      </w:r>
      <w:r w:rsidRPr="003040BA">
        <w:rPr>
          <w:rFonts w:ascii="Calibri" w:eastAsiaTheme="minorEastAsia" w:hAnsiTheme="minorEastAsia" w:cs="Calibri"/>
          <w:color w:val="0B0B0B"/>
        </w:rPr>
        <w:t>或相互依存性信息，请参阅附录</w:t>
      </w:r>
      <w:r w:rsidRPr="003040BA">
        <w:rPr>
          <w:rFonts w:ascii="Calibri" w:eastAsiaTheme="minorEastAsia" w:hAnsi="Calibri" w:cs="Calibri"/>
          <w:color w:val="0B0B0B"/>
        </w:rPr>
        <w:t xml:space="preserve"> A</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  </w:t>
      </w:r>
    </w:p>
    <w:p w:rsidR="006A7C0E" w:rsidRPr="003040BA" w:rsidRDefault="006A7C0E" w:rsidP="006A7C0E">
      <w:pPr>
        <w:pStyle w:val="Heading1"/>
        <w:numPr>
          <w:ilvl w:val="0"/>
          <w:numId w:val="4"/>
        </w:numPr>
        <w:spacing w:before="0" w:line="360" w:lineRule="auto"/>
        <w:ind w:hanging="180"/>
        <w:rPr>
          <w:rFonts w:ascii="Calibri" w:eastAsiaTheme="minorEastAsia" w:hAnsi="Calibri" w:cs="Calibri"/>
        </w:rPr>
      </w:pPr>
      <w:bookmarkStart w:id="36" w:name="page5"/>
      <w:bookmarkStart w:id="37" w:name="_Toc289425633"/>
      <w:bookmarkStart w:id="38" w:name="_Toc289425916"/>
      <w:bookmarkStart w:id="39" w:name="_Toc289426225"/>
      <w:bookmarkStart w:id="40" w:name="_Toc291340528"/>
      <w:bookmarkStart w:id="41" w:name="_Toc419816293"/>
      <w:bookmarkEnd w:id="36"/>
      <w:r w:rsidRPr="003040BA">
        <w:rPr>
          <w:rFonts w:ascii="Calibri" w:eastAsiaTheme="minorEastAsia" w:hAnsiTheme="minorEastAsia" w:cs="Calibri"/>
        </w:rPr>
        <w:lastRenderedPageBreak/>
        <w:t>现有的移交前安排</w:t>
      </w:r>
      <w:bookmarkEnd w:id="37"/>
      <w:bookmarkEnd w:id="38"/>
      <w:bookmarkEnd w:id="39"/>
      <w:bookmarkEnd w:id="40"/>
      <w:bookmarkEnd w:id="41"/>
    </w:p>
    <w:p w:rsidR="006A7C0E" w:rsidRPr="003040BA" w:rsidRDefault="006A7C0E" w:rsidP="006A7C0E">
      <w:pPr>
        <w:widowControl w:val="0"/>
        <w:autoSpaceDE w:val="0"/>
        <w:autoSpaceDN w:val="0"/>
        <w:adjustRightInd w:val="0"/>
        <w:spacing w:after="0" w:line="360" w:lineRule="auto"/>
        <w:rPr>
          <w:rFonts w:ascii="Calibri" w:eastAsiaTheme="minorEastAsia" w:hAnsi="Calibri" w:cs="Calibri"/>
        </w:rPr>
      </w:pPr>
      <w:r w:rsidRPr="003040BA">
        <w:rPr>
          <w:rFonts w:ascii="Calibri" w:eastAsiaTheme="minorEastAsia" w:hAnsiTheme="minorEastAsia" w:cs="Calibri"/>
          <w:i/>
          <w:color w:val="0B0B0B"/>
        </w:rPr>
        <w:t>此部分应介绍现有</w:t>
      </w:r>
      <w:r w:rsidRPr="003040BA">
        <w:rPr>
          <w:rFonts w:ascii="Calibri" w:eastAsiaTheme="minorEastAsia" w:hAnsi="Calibri" w:cs="Calibri"/>
          <w:i/>
          <w:color w:val="0B0B0B"/>
        </w:rPr>
        <w:t xml:space="preserve"> IANA </w:t>
      </w:r>
      <w:r w:rsidRPr="003040BA">
        <w:rPr>
          <w:rFonts w:ascii="Calibri" w:eastAsiaTheme="minorEastAsia" w:hAnsiTheme="minorEastAsia" w:cs="Calibri"/>
          <w:i/>
          <w:color w:val="0B0B0B"/>
        </w:rPr>
        <w:t>相关安排在移交前如何运作。</w:t>
      </w:r>
    </w:p>
    <w:p w:rsidR="006A7C0E" w:rsidRPr="003040BA" w:rsidRDefault="006A7C0E" w:rsidP="006A7C0E">
      <w:pPr>
        <w:widowControl w:val="0"/>
        <w:autoSpaceDE w:val="0"/>
        <w:autoSpaceDN w:val="0"/>
        <w:adjustRightInd w:val="0"/>
        <w:spacing w:after="0" w:line="360" w:lineRule="auto"/>
        <w:rPr>
          <w:rFonts w:ascii="Calibri" w:eastAsiaTheme="minorEastAsia" w:hAnsi="Calibri" w:cs="Calibri"/>
        </w:rPr>
      </w:pPr>
    </w:p>
    <w:p w:rsidR="006A7C0E" w:rsidRPr="003040BA" w:rsidRDefault="006A7C0E" w:rsidP="006A7C0E">
      <w:pPr>
        <w:pStyle w:val="Heading4"/>
        <w:numPr>
          <w:ilvl w:val="0"/>
          <w:numId w:val="8"/>
        </w:numPr>
        <w:spacing w:before="0" w:line="360" w:lineRule="auto"/>
        <w:rPr>
          <w:rFonts w:ascii="Calibri" w:eastAsiaTheme="minorEastAsia" w:hAnsi="Calibri" w:cs="Calibri"/>
          <w:bCs w:val="0"/>
          <w:i w:val="0"/>
          <w:color w:val="auto"/>
        </w:rPr>
      </w:pPr>
      <w:bookmarkStart w:id="42" w:name="_Toc289425634"/>
      <w:r w:rsidRPr="003040BA">
        <w:rPr>
          <w:rFonts w:ascii="Calibri" w:eastAsiaTheme="minorEastAsia" w:hAnsi="Calibri" w:cs="Calibri"/>
        </w:rPr>
        <w:tab/>
      </w:r>
      <w:r w:rsidRPr="003040BA">
        <w:rPr>
          <w:rFonts w:ascii="Calibri" w:eastAsiaTheme="minorEastAsia" w:hAnsi="Calibri" w:cs="Calibri"/>
        </w:rPr>
        <w:tab/>
      </w:r>
      <w:bookmarkStart w:id="43" w:name="_Toc291340529"/>
      <w:r w:rsidRPr="003040BA">
        <w:rPr>
          <w:rFonts w:ascii="Calibri" w:eastAsiaTheme="minorEastAsia" w:hAnsiTheme="minorEastAsia" w:cs="Calibri"/>
          <w:i w:val="0"/>
          <w:color w:val="auto"/>
        </w:rPr>
        <w:t>政策来源</w:t>
      </w:r>
      <w:bookmarkEnd w:id="42"/>
      <w:bookmarkEnd w:id="43"/>
    </w:p>
    <w:p w:rsidR="006A7C0E" w:rsidRPr="003040BA" w:rsidRDefault="006A7C0E" w:rsidP="006A7C0E">
      <w:pPr>
        <w:widowControl w:val="0"/>
        <w:overflowPunct w:val="0"/>
        <w:autoSpaceDE w:val="0"/>
        <w:autoSpaceDN w:val="0"/>
        <w:adjustRightInd w:val="0"/>
        <w:spacing w:after="0" w:line="360" w:lineRule="auto"/>
        <w:ind w:right="100"/>
        <w:rPr>
          <w:rFonts w:ascii="Calibri" w:eastAsiaTheme="minorEastAsia" w:hAnsi="Calibri" w:cs="Calibri"/>
        </w:rPr>
      </w:pPr>
      <w:r w:rsidRPr="003040BA">
        <w:rPr>
          <w:rFonts w:ascii="Calibri" w:eastAsiaTheme="minorEastAsia" w:hAnsiTheme="minorEastAsia" w:cs="Calibri"/>
          <w:i/>
          <w:color w:val="0B0B0B"/>
        </w:rPr>
        <w:t>此部分应确定</w:t>
      </w:r>
      <w:r w:rsidRPr="003040BA">
        <w:rPr>
          <w:rFonts w:ascii="Calibri" w:eastAsiaTheme="minorEastAsia" w:hAnsi="Calibri" w:cs="Calibri"/>
          <w:i/>
          <w:color w:val="0B0B0B"/>
        </w:rPr>
        <w:t xml:space="preserve"> IANA </w:t>
      </w:r>
      <w:r w:rsidRPr="003040BA">
        <w:rPr>
          <w:rFonts w:ascii="Calibri" w:eastAsiaTheme="minorEastAsia" w:hAnsiTheme="minorEastAsia" w:cs="Calibri"/>
          <w:i/>
          <w:color w:val="0B0B0B"/>
        </w:rPr>
        <w:t>职能运营商在上述服务或活动执行中必须遵照政策的具体来源。如果不同</w:t>
      </w:r>
      <w:r w:rsidRPr="003040BA">
        <w:rPr>
          <w:rFonts w:ascii="Calibri" w:eastAsiaTheme="minorEastAsia" w:hAnsi="Calibri" w:cs="Calibri"/>
          <w:i/>
          <w:color w:val="0B0B0B"/>
        </w:rPr>
        <w:t xml:space="preserve"> IANA </w:t>
      </w:r>
      <w:r w:rsidRPr="003040BA">
        <w:rPr>
          <w:rFonts w:ascii="Calibri" w:eastAsiaTheme="minorEastAsia" w:hAnsiTheme="minorEastAsia" w:cs="Calibri"/>
          <w:i/>
          <w:color w:val="0B0B0B"/>
        </w:rPr>
        <w:t>活动的政策或政策制定有不同的来源，则请分别加以说明。请为政策或政策制定的每个来源提供以下信息：</w:t>
      </w:r>
    </w:p>
    <w:p w:rsidR="006A7C0E" w:rsidRPr="003040BA" w:rsidRDefault="006A7C0E" w:rsidP="006A7C0E">
      <w:pPr>
        <w:widowControl w:val="0"/>
        <w:autoSpaceDE w:val="0"/>
        <w:autoSpaceDN w:val="0"/>
        <w:adjustRightInd w:val="0"/>
        <w:spacing w:after="0" w:line="360" w:lineRule="auto"/>
        <w:rPr>
          <w:rFonts w:ascii="Calibri" w:eastAsiaTheme="minorEastAsia" w:hAnsi="Calibri" w:cs="Calibri"/>
        </w:rPr>
      </w:pPr>
    </w:p>
    <w:p w:rsidR="006A7C0E" w:rsidRPr="003040BA" w:rsidRDefault="006A7C0E" w:rsidP="006A7C0E">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Calibri" w:eastAsiaTheme="minorEastAsia" w:hAnsi="Calibri" w:cs="Calibri"/>
          <w:color w:val="0B0B0B"/>
        </w:rPr>
      </w:pPr>
      <w:r w:rsidRPr="003040BA">
        <w:rPr>
          <w:rFonts w:ascii="Calibri" w:eastAsiaTheme="minorEastAsia" w:hAnsiTheme="minorEastAsia" w:cs="Calibri"/>
          <w:i/>
          <w:color w:val="0B0B0B"/>
        </w:rPr>
        <w:t>受影响的</w:t>
      </w:r>
      <w:r w:rsidRPr="003040BA">
        <w:rPr>
          <w:rFonts w:ascii="Calibri" w:eastAsiaTheme="minorEastAsia" w:hAnsi="Calibri" w:cs="Calibri"/>
          <w:i/>
          <w:color w:val="0B0B0B"/>
        </w:rPr>
        <w:t xml:space="preserve"> IANA </w:t>
      </w:r>
      <w:r w:rsidRPr="003040BA">
        <w:rPr>
          <w:rFonts w:ascii="Calibri" w:eastAsiaTheme="minorEastAsia" w:hAnsiTheme="minorEastAsia" w:cs="Calibri"/>
          <w:i/>
          <w:color w:val="0B0B0B"/>
        </w:rPr>
        <w:t>服务或活动（已在第</w:t>
      </w:r>
      <w:r w:rsidRPr="003040BA">
        <w:rPr>
          <w:rFonts w:ascii="Calibri" w:eastAsiaTheme="minorEastAsia" w:hAnsi="Calibri" w:cs="Calibri"/>
          <w:i/>
          <w:color w:val="0B0B0B"/>
        </w:rPr>
        <w:t xml:space="preserve"> I </w:t>
      </w:r>
      <w:r w:rsidRPr="003040BA">
        <w:rPr>
          <w:rFonts w:ascii="Calibri" w:eastAsiaTheme="minorEastAsia" w:hAnsiTheme="minorEastAsia" w:cs="Calibri"/>
          <w:i/>
          <w:color w:val="0B0B0B"/>
        </w:rPr>
        <w:t>部分中确定）有哪些。</w:t>
      </w:r>
      <w:r w:rsidRPr="003040BA">
        <w:rPr>
          <w:rFonts w:ascii="Calibri" w:eastAsiaTheme="minorEastAsia" w:hAnsi="Calibri" w:cs="Calibri"/>
          <w:i/>
          <w:color w:val="0B0B0B"/>
        </w:rPr>
        <w:t xml:space="preserve"> </w:t>
      </w:r>
    </w:p>
    <w:p w:rsidR="006A7C0E" w:rsidRPr="003040BA" w:rsidRDefault="006A7C0E" w:rsidP="006A7C0E">
      <w:pPr>
        <w:widowControl w:val="0"/>
        <w:numPr>
          <w:ilvl w:val="0"/>
          <w:numId w:val="2"/>
        </w:numPr>
        <w:tabs>
          <w:tab w:val="clear" w:pos="720"/>
          <w:tab w:val="num" w:pos="360"/>
        </w:tabs>
        <w:overflowPunct w:val="0"/>
        <w:autoSpaceDE w:val="0"/>
        <w:autoSpaceDN w:val="0"/>
        <w:adjustRightInd w:val="0"/>
        <w:spacing w:after="0" w:line="360" w:lineRule="auto"/>
        <w:ind w:left="360" w:right="200" w:hanging="180"/>
        <w:jc w:val="both"/>
        <w:rPr>
          <w:rFonts w:ascii="Calibri" w:eastAsiaTheme="minorEastAsia" w:hAnsi="Calibri" w:cs="Calibri"/>
          <w:color w:val="0B0B0B"/>
        </w:rPr>
      </w:pPr>
      <w:r w:rsidRPr="003040BA">
        <w:rPr>
          <w:rFonts w:ascii="Calibri" w:eastAsiaTheme="minorEastAsia" w:hAnsiTheme="minorEastAsia" w:cs="Calibri"/>
          <w:i/>
          <w:color w:val="0B0B0B"/>
        </w:rPr>
        <w:t>关于如何制定并确定政策以及哪些人员参与政策制定及确定的说明。</w:t>
      </w:r>
      <w:r w:rsidRPr="003040BA">
        <w:rPr>
          <w:rFonts w:ascii="Calibri" w:eastAsiaTheme="minorEastAsia" w:hAnsi="Calibri" w:cs="Calibri"/>
          <w:i/>
          <w:color w:val="0B0B0B"/>
        </w:rPr>
        <w:t xml:space="preserve"> </w:t>
      </w:r>
    </w:p>
    <w:p w:rsidR="006A7C0E" w:rsidRPr="003040BA" w:rsidRDefault="006A7C0E" w:rsidP="006A7C0E">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Calibri" w:eastAsiaTheme="minorEastAsia" w:hAnsi="Calibri" w:cs="Calibri"/>
          <w:color w:val="0B0B0B"/>
        </w:rPr>
      </w:pPr>
      <w:r w:rsidRPr="003040BA">
        <w:rPr>
          <w:rFonts w:ascii="Calibri" w:eastAsiaTheme="minorEastAsia" w:hAnsiTheme="minorEastAsia" w:cs="Calibri"/>
          <w:i/>
          <w:color w:val="0B0B0B"/>
        </w:rPr>
        <w:t>关于如何解决政策争议的说明。</w:t>
      </w:r>
      <w:r w:rsidRPr="003040BA">
        <w:rPr>
          <w:rFonts w:ascii="Calibri" w:eastAsiaTheme="minorEastAsia" w:hAnsi="Calibri" w:cs="Calibri"/>
          <w:i/>
          <w:color w:val="0B0B0B"/>
        </w:rPr>
        <w:t xml:space="preserve"> </w:t>
      </w:r>
    </w:p>
    <w:p w:rsidR="006A7C0E" w:rsidRPr="003040BA" w:rsidRDefault="006A7C0E" w:rsidP="006A7C0E">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Calibri" w:eastAsiaTheme="minorEastAsia" w:hAnsi="Calibri" w:cs="Calibri"/>
          <w:color w:val="0B0B0B"/>
        </w:rPr>
      </w:pPr>
      <w:r w:rsidRPr="003040BA">
        <w:rPr>
          <w:rFonts w:ascii="Calibri" w:eastAsiaTheme="minorEastAsia" w:hAnsiTheme="minorEastAsia" w:cs="Calibri"/>
          <w:i/>
          <w:color w:val="0B0B0B"/>
        </w:rPr>
        <w:t>政策制定和争议解决流程的文档参考。</w:t>
      </w:r>
      <w:r w:rsidRPr="003040BA">
        <w:rPr>
          <w:rFonts w:ascii="Calibri" w:eastAsiaTheme="minorEastAsia" w:hAnsi="Calibri" w:cs="Calibri"/>
          <w:i/>
          <w:color w:val="0B0B0B"/>
        </w:rPr>
        <w:t xml:space="preserve"> </w:t>
      </w:r>
    </w:p>
    <w:p w:rsidR="006A7C0E" w:rsidRPr="003040BA" w:rsidRDefault="006A7C0E" w:rsidP="006A7C0E">
      <w:pPr>
        <w:widowControl w:val="0"/>
        <w:overflowPunct w:val="0"/>
        <w:autoSpaceDE w:val="0"/>
        <w:autoSpaceDN w:val="0"/>
        <w:adjustRightInd w:val="0"/>
        <w:spacing w:after="0" w:line="360" w:lineRule="auto"/>
        <w:ind w:left="360"/>
        <w:jc w:val="both"/>
        <w:rPr>
          <w:rFonts w:ascii="Calibri" w:eastAsiaTheme="minorEastAsia" w:hAnsi="Calibri" w:cs="Calibri"/>
          <w:color w:val="0B0B0B"/>
        </w:rPr>
      </w:pPr>
    </w:p>
    <w:p w:rsidR="006A7C0E" w:rsidRPr="003040BA" w:rsidRDefault="006A7C0E" w:rsidP="006A7C0E">
      <w:pPr>
        <w:pStyle w:val="Heading4"/>
        <w:numPr>
          <w:ilvl w:val="0"/>
          <w:numId w:val="9"/>
        </w:numPr>
        <w:spacing w:before="0" w:line="360" w:lineRule="auto"/>
        <w:rPr>
          <w:rStyle w:val="Heading3Char"/>
          <w:rFonts w:ascii="Calibri" w:eastAsiaTheme="minorEastAsia" w:hAnsi="Calibri" w:cs="Calibri"/>
          <w:i w:val="0"/>
          <w:color w:val="auto"/>
        </w:rPr>
      </w:pPr>
      <w:bookmarkStart w:id="44" w:name="_Toc289425635"/>
      <w:bookmarkStart w:id="45" w:name="_Toc289425917"/>
      <w:bookmarkStart w:id="46" w:name="_Toc289426226"/>
      <w:bookmarkStart w:id="47" w:name="_Toc289427529"/>
      <w:bookmarkStart w:id="48" w:name="_Toc290499448"/>
      <w:bookmarkStart w:id="49" w:name="_Toc290671412"/>
      <w:bookmarkStart w:id="50" w:name="_Toc290932095"/>
      <w:bookmarkStart w:id="51" w:name="_Toc290933640"/>
      <w:r w:rsidRPr="003040BA">
        <w:rPr>
          <w:rFonts w:ascii="Calibri" w:eastAsiaTheme="minorEastAsia" w:hAnsi="Calibri" w:cs="Calibri"/>
        </w:rPr>
        <w:tab/>
      </w:r>
      <w:bookmarkStart w:id="52" w:name="_Toc291070218"/>
      <w:bookmarkStart w:id="53" w:name="_Toc291143799"/>
      <w:bookmarkStart w:id="54" w:name="_Toc291158724"/>
      <w:bookmarkStart w:id="55" w:name="_Toc291252377"/>
      <w:bookmarkStart w:id="56" w:name="_Toc291330812"/>
      <w:bookmarkStart w:id="57" w:name="_Toc291340530"/>
      <w:r w:rsidRPr="003040BA">
        <w:rPr>
          <w:rFonts w:ascii="Calibri" w:eastAsiaTheme="minorEastAsia" w:hAnsiTheme="minorEastAsia" w:cs="Calibri"/>
          <w:i w:val="0"/>
          <w:color w:val="auto"/>
        </w:rPr>
        <w:t>受影响的</w:t>
      </w:r>
      <w:r w:rsidRPr="003040BA">
        <w:rPr>
          <w:rFonts w:ascii="Calibri" w:eastAsiaTheme="minorEastAsia" w:hAnsi="Calibri" w:cs="Calibri"/>
          <w:i w:val="0"/>
          <w:color w:val="auto"/>
        </w:rPr>
        <w:t xml:space="preserve"> IANA </w:t>
      </w:r>
      <w:r w:rsidRPr="003040BA">
        <w:rPr>
          <w:rFonts w:ascii="Calibri" w:eastAsiaTheme="minorEastAsia" w:hAnsiTheme="minorEastAsia" w:cs="Calibri"/>
          <w:i w:val="0"/>
          <w:color w:val="auto"/>
        </w:rPr>
        <w:t>服务</w:t>
      </w:r>
      <w:r w:rsidRPr="003040BA">
        <w:rPr>
          <w:rFonts w:ascii="Calibri" w:eastAsiaTheme="minorEastAsia" w:hAnsi="Calibri" w:cs="Calibri"/>
          <w:i w:val="0"/>
          <w:color w:val="auto"/>
        </w:rPr>
        <w:t xml:space="preserve"> (ccTLD</w:t>
      </w:r>
      <w:r w:rsidRPr="003040BA">
        <w:rPr>
          <w:rStyle w:val="FootnoteReference"/>
          <w:rFonts w:ascii="Calibri" w:eastAsiaTheme="minorEastAsia" w:hAnsi="Calibri" w:cs="Calibri"/>
          <w:i w:val="0"/>
          <w:color w:val="auto"/>
        </w:rPr>
        <w:footnoteReference w:id="1"/>
      </w:r>
      <w:r w:rsidRPr="003040BA">
        <w:rPr>
          <w:rFonts w:ascii="Calibri" w:eastAsiaTheme="minorEastAsia" w:hAnsi="Calibri" w:cs="Calibri"/>
          <w:i w:val="0"/>
          <w:color w:val="auto"/>
        </w:rPr>
        <w:t>)</w:t>
      </w:r>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6A7C0E" w:rsidRPr="003040BA" w:rsidRDefault="006A7C0E" w:rsidP="006A7C0E">
      <w:pPr>
        <w:pStyle w:val="CWGbody"/>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Theme="minorEastAsia" w:cs="Calibri"/>
          <w:sz w:val="22"/>
        </w:rPr>
        <w:t>适用于</w:t>
      </w:r>
      <w:r w:rsidRPr="003040BA">
        <w:rPr>
          <w:rFonts w:ascii="Calibri" w:eastAsiaTheme="minorEastAsia" w:hAnsi="Calibri" w:cs="Calibri"/>
          <w:sz w:val="22"/>
        </w:rPr>
        <w:t xml:space="preserve"> ccTLD </w:t>
      </w:r>
      <w:r w:rsidRPr="003040BA">
        <w:rPr>
          <w:rFonts w:ascii="Calibri" w:eastAsiaTheme="minorEastAsia" w:hAnsiTheme="minorEastAsia" w:cs="Calibri"/>
          <w:sz w:val="22"/>
        </w:rPr>
        <w:t>和修改根域数据库或其</w:t>
      </w:r>
      <w:r w:rsidRPr="003040BA">
        <w:rPr>
          <w:rFonts w:ascii="Calibri" w:eastAsiaTheme="minorEastAsia" w:hAnsi="Calibri" w:cs="Calibri"/>
          <w:sz w:val="22"/>
        </w:rPr>
        <w:t xml:space="preserve"> WHOIS </w:t>
      </w:r>
      <w:r w:rsidRPr="003040BA">
        <w:rPr>
          <w:rFonts w:ascii="Calibri" w:eastAsiaTheme="minorEastAsia" w:hAnsiTheme="minorEastAsia" w:cs="Calibri"/>
          <w:sz w:val="22"/>
        </w:rPr>
        <w:t>数据库的所有职能都会受到影响。</w:t>
      </w:r>
    </w:p>
    <w:p w:rsidR="006A7C0E" w:rsidRPr="003040BA" w:rsidRDefault="006A7C0E" w:rsidP="006A7C0E">
      <w:pPr>
        <w:pStyle w:val="CWGbody"/>
        <w:spacing w:before="0" w:beforeAutospacing="0" w:after="0" w:afterAutospacing="0" w:line="360" w:lineRule="auto"/>
        <w:ind w:left="360"/>
        <w:rPr>
          <w:rFonts w:ascii="Calibri" w:eastAsiaTheme="minorEastAsia" w:hAnsi="Calibri" w:cs="Calibri"/>
          <w:sz w:val="22"/>
          <w:szCs w:val="22"/>
        </w:rPr>
      </w:pPr>
    </w:p>
    <w:p w:rsidR="006A7C0E" w:rsidRPr="003040BA" w:rsidRDefault="006A7C0E" w:rsidP="006A7C0E">
      <w:pPr>
        <w:pStyle w:val="Heading4"/>
        <w:numPr>
          <w:ilvl w:val="0"/>
          <w:numId w:val="9"/>
        </w:numPr>
        <w:spacing w:before="0" w:line="360" w:lineRule="auto"/>
        <w:rPr>
          <w:rFonts w:ascii="Calibri" w:eastAsiaTheme="minorEastAsia" w:hAnsi="Calibri" w:cs="Calibri"/>
          <w:i w:val="0"/>
          <w:color w:val="auto"/>
        </w:rPr>
      </w:pPr>
      <w:bookmarkStart w:id="58" w:name="_Toc289425636"/>
      <w:bookmarkStart w:id="59" w:name="_Toc289425918"/>
      <w:bookmarkStart w:id="60" w:name="_Toc289426227"/>
      <w:bookmarkStart w:id="61" w:name="_Toc289427530"/>
      <w:bookmarkStart w:id="62" w:name="_Toc290499449"/>
      <w:bookmarkStart w:id="63" w:name="_Toc290671413"/>
      <w:bookmarkStart w:id="64" w:name="_Toc290932096"/>
      <w:bookmarkStart w:id="65" w:name="_Toc290933641"/>
      <w:r w:rsidRPr="003040BA">
        <w:rPr>
          <w:rFonts w:ascii="Calibri" w:eastAsiaTheme="minorEastAsia" w:hAnsi="Calibri" w:cs="Calibri"/>
        </w:rPr>
        <w:tab/>
      </w:r>
      <w:bookmarkStart w:id="66" w:name="_Toc291070219"/>
      <w:bookmarkStart w:id="67" w:name="_Toc291143800"/>
      <w:bookmarkStart w:id="68" w:name="_Toc291158725"/>
      <w:bookmarkStart w:id="69" w:name="_Toc291252378"/>
      <w:bookmarkStart w:id="70" w:name="_Toc291330813"/>
      <w:bookmarkStart w:id="71" w:name="_Toc291340531"/>
      <w:r w:rsidRPr="003040BA">
        <w:rPr>
          <w:rFonts w:ascii="Calibri" w:eastAsiaTheme="minorEastAsia" w:hAnsiTheme="minorEastAsia" w:cs="Calibri"/>
          <w:i w:val="0"/>
          <w:color w:val="auto"/>
        </w:rPr>
        <w:t>如何制定并确定政策，以及哪些人员参与政策的制定和确定</w:t>
      </w:r>
      <w:r w:rsidRPr="003040BA">
        <w:rPr>
          <w:rFonts w:ascii="Calibri" w:eastAsiaTheme="minorEastAsia" w:hAnsi="Calibri" w:cs="Calibri"/>
          <w:i w:val="0"/>
          <w:color w:val="auto"/>
        </w:rPr>
        <w:t xml:space="preserve"> (ccTLD)</w:t>
      </w:r>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6A7C0E" w:rsidRPr="003040BA" w:rsidRDefault="006A7C0E" w:rsidP="006A7C0E">
      <w:pPr>
        <w:spacing w:after="0" w:line="360" w:lineRule="auto"/>
        <w:rPr>
          <w:rFonts w:ascii="Calibri" w:eastAsiaTheme="minorEastAsia" w:hAnsi="Calibri" w:cs="Calibri"/>
        </w:rPr>
      </w:pPr>
      <w:bookmarkStart w:id="72" w:name="_Toc286506515"/>
      <w:bookmarkStart w:id="73" w:name="_Toc289425637"/>
      <w:r w:rsidRPr="003040BA">
        <w:rPr>
          <w:rFonts w:ascii="Calibri" w:eastAsiaTheme="minorEastAsia" w:hAnsi="Calibri" w:cs="Calibri"/>
        </w:rPr>
        <w:t xml:space="preserve">RFC1591 </w:t>
      </w:r>
      <w:r w:rsidRPr="003040BA">
        <w:rPr>
          <w:rFonts w:ascii="Calibri" w:eastAsiaTheme="minorEastAsia" w:hAnsiTheme="minorEastAsia" w:cs="Calibri"/>
        </w:rPr>
        <w:t>是在</w:t>
      </w:r>
      <w:r w:rsidRPr="003040BA">
        <w:rPr>
          <w:rFonts w:ascii="Calibri" w:eastAsiaTheme="minorEastAsia" w:hAnsi="Calibri" w:cs="Calibri"/>
        </w:rPr>
        <w:t xml:space="preserve"> 1994 </w:t>
      </w:r>
      <w:r w:rsidRPr="003040BA">
        <w:rPr>
          <w:rFonts w:ascii="Calibri" w:eastAsiaTheme="minorEastAsia" w:hAnsiTheme="minorEastAsia" w:cs="Calibri"/>
        </w:rPr>
        <w:t>年由第一任</w:t>
      </w:r>
      <w:r w:rsidRPr="003040BA">
        <w:rPr>
          <w:rFonts w:ascii="Calibri" w:eastAsiaTheme="minorEastAsia" w:hAnsi="Calibri" w:cs="Calibri"/>
        </w:rPr>
        <w:t xml:space="preserve"> IANA </w:t>
      </w:r>
      <w:r w:rsidRPr="003040BA">
        <w:rPr>
          <w:rFonts w:ascii="Calibri" w:eastAsiaTheme="minorEastAsia" w:hAnsiTheme="minorEastAsia" w:cs="Calibri"/>
        </w:rPr>
        <w:t>职能运营商</w:t>
      </w:r>
      <w:r w:rsidRPr="003040BA">
        <w:rPr>
          <w:rFonts w:ascii="Calibri" w:eastAsiaTheme="minorEastAsia" w:hAnsi="Calibri" w:cs="Calibri"/>
        </w:rPr>
        <w:t xml:space="preserve"> Jon Postel </w:t>
      </w:r>
      <w:r w:rsidRPr="003040BA">
        <w:rPr>
          <w:rFonts w:ascii="Calibri" w:eastAsiaTheme="minorEastAsia" w:hAnsiTheme="minorEastAsia" w:cs="Calibri"/>
        </w:rPr>
        <w:t>编写，作为</w:t>
      </w:r>
      <w:r w:rsidRPr="00147FAD">
        <w:rPr>
          <w:rFonts w:asciiTheme="minorEastAsia" w:eastAsiaTheme="minorEastAsia" w:hAnsiTheme="minorEastAsia" w:cs="Calibri"/>
        </w:rPr>
        <w:t>“</w:t>
      </w:r>
      <w:r w:rsidRPr="003040BA">
        <w:rPr>
          <w:rFonts w:ascii="Calibri" w:eastAsiaTheme="minorEastAsia" w:hAnsiTheme="minorEastAsia" w:cs="Calibri"/>
        </w:rPr>
        <w:t>意见征询</w:t>
      </w:r>
      <w:r w:rsidRPr="00147FAD">
        <w:rPr>
          <w:rFonts w:asciiTheme="minorEastAsia" w:eastAsiaTheme="minorEastAsia" w:hAnsiTheme="minorEastAsia" w:cs="Calibri"/>
        </w:rPr>
        <w:t>”</w:t>
      </w:r>
      <w:r w:rsidRPr="003040BA">
        <w:rPr>
          <w:rFonts w:ascii="Calibri" w:eastAsiaTheme="minorEastAsia" w:hAnsi="Calibri" w:cs="Calibri"/>
        </w:rPr>
        <w:t>(RFC)</w:t>
      </w:r>
      <w:r w:rsidRPr="003040BA">
        <w:rPr>
          <w:rFonts w:ascii="Calibri" w:eastAsiaTheme="minorEastAsia" w:hAnsiTheme="minorEastAsia" w:cs="Calibri"/>
        </w:rPr>
        <w:t>。这是一份简短的文档，旨在概述当时如何构造</w:t>
      </w:r>
      <w:r w:rsidRPr="003040BA">
        <w:rPr>
          <w:rFonts w:ascii="Calibri" w:eastAsiaTheme="minorEastAsia" w:hAnsi="Calibri" w:cs="Calibri"/>
        </w:rPr>
        <w:t xml:space="preserve"> DNS</w:t>
      </w:r>
      <w:r w:rsidRPr="003040BA">
        <w:rPr>
          <w:rFonts w:ascii="Calibri" w:eastAsiaTheme="minorEastAsia" w:hAnsiTheme="minorEastAsia" w:cs="Calibri"/>
        </w:rPr>
        <w:t>，以及哪些适当的规则决定该系统的扩展。此文档最长的部分概述了新</w:t>
      </w:r>
      <w:r w:rsidRPr="003040BA">
        <w:rPr>
          <w:rFonts w:ascii="Calibri" w:eastAsiaTheme="minorEastAsia" w:hAnsi="Calibri" w:cs="Calibri"/>
        </w:rPr>
        <w:t xml:space="preserve"> TLD </w:t>
      </w:r>
      <w:r w:rsidRPr="003040BA">
        <w:rPr>
          <w:rFonts w:ascii="Calibri" w:eastAsiaTheme="minorEastAsia" w:hAnsiTheme="minorEastAsia" w:cs="Calibri"/>
        </w:rPr>
        <w:t>经理的选择标准以及此类经理的工作职责。</w:t>
      </w:r>
      <w:bookmarkEnd w:id="72"/>
      <w:bookmarkEnd w:id="73"/>
    </w:p>
    <w:p w:rsidR="006A7C0E" w:rsidRPr="003040BA" w:rsidRDefault="006A7C0E" w:rsidP="006A7C0E">
      <w:pPr>
        <w:pStyle w:val="ListParagraph"/>
        <w:spacing w:after="0" w:line="360" w:lineRule="auto"/>
        <w:ind w:left="360"/>
        <w:rPr>
          <w:rFonts w:ascii="Calibri" w:eastAsiaTheme="minorEastAsia" w:hAnsi="Calibri" w:cs="Calibri"/>
        </w:rPr>
      </w:pPr>
    </w:p>
    <w:p w:rsidR="006A7C0E" w:rsidRPr="003040BA" w:rsidRDefault="006A7C0E" w:rsidP="006A7C0E">
      <w:pPr>
        <w:spacing w:after="0" w:line="360" w:lineRule="auto"/>
        <w:rPr>
          <w:rFonts w:ascii="Calibri" w:eastAsiaTheme="minorEastAsia" w:hAnsi="Calibri" w:cs="Calibri"/>
        </w:rPr>
      </w:pPr>
      <w:bookmarkStart w:id="74" w:name="_Toc286506516"/>
      <w:bookmarkStart w:id="75" w:name="_Toc289425638"/>
      <w:r w:rsidRPr="003040BA">
        <w:rPr>
          <w:rFonts w:ascii="Calibri" w:eastAsiaTheme="minorEastAsia" w:hAnsiTheme="minorEastAsia" w:cs="Calibri"/>
        </w:rPr>
        <w:t>与所有</w:t>
      </w:r>
      <w:r w:rsidRPr="003040BA">
        <w:rPr>
          <w:rFonts w:ascii="Calibri" w:eastAsiaTheme="minorEastAsia" w:hAnsi="Calibri" w:cs="Calibri"/>
        </w:rPr>
        <w:t xml:space="preserve"> RFC </w:t>
      </w:r>
      <w:r w:rsidRPr="003040BA">
        <w:rPr>
          <w:rFonts w:ascii="Calibri" w:eastAsiaTheme="minorEastAsia" w:hAnsiTheme="minorEastAsia" w:cs="Calibri"/>
        </w:rPr>
        <w:t>一样，</w:t>
      </w:r>
      <w:r w:rsidRPr="003040BA">
        <w:rPr>
          <w:rFonts w:ascii="Calibri" w:eastAsiaTheme="minorEastAsia" w:hAnsi="Calibri" w:cs="Calibri"/>
        </w:rPr>
        <w:t xml:space="preserve">RFC1591 </w:t>
      </w:r>
      <w:r w:rsidRPr="003040BA">
        <w:rPr>
          <w:rFonts w:ascii="Calibri" w:eastAsiaTheme="minorEastAsia" w:hAnsiTheme="minorEastAsia" w:cs="Calibri"/>
        </w:rPr>
        <w:t>也是一个静态文档（通过发布新</w:t>
      </w:r>
      <w:r w:rsidRPr="003040BA">
        <w:rPr>
          <w:rFonts w:ascii="Calibri" w:eastAsiaTheme="minorEastAsia" w:hAnsi="Calibri" w:cs="Calibri"/>
        </w:rPr>
        <w:t xml:space="preserve"> RFC </w:t>
      </w:r>
      <w:r w:rsidRPr="003040BA">
        <w:rPr>
          <w:rFonts w:ascii="Calibri" w:eastAsiaTheme="minorEastAsia" w:hAnsiTheme="minorEastAsia" w:cs="Calibri"/>
        </w:rPr>
        <w:t>进行更新），曾经尝试进行过两次重大修订，以便它能更轻松地应用于当前上下文：</w:t>
      </w:r>
      <w:bookmarkEnd w:id="74"/>
      <w:bookmarkEnd w:id="75"/>
    </w:p>
    <w:p w:rsidR="006A7C0E" w:rsidRPr="003040BA" w:rsidRDefault="006A7C0E" w:rsidP="006A7C0E">
      <w:pPr>
        <w:pStyle w:val="ListParagraph"/>
        <w:spacing w:after="0" w:line="360" w:lineRule="auto"/>
        <w:ind w:left="360"/>
        <w:rPr>
          <w:rFonts w:ascii="Calibri" w:eastAsiaTheme="minorEastAsia" w:hAnsi="Calibri" w:cs="Calibri"/>
        </w:rPr>
      </w:pPr>
    </w:p>
    <w:p w:rsidR="006A7C0E" w:rsidRPr="003040BA" w:rsidRDefault="006A7C0E" w:rsidP="006A7C0E">
      <w:pPr>
        <w:pStyle w:val="ListParagraph"/>
        <w:numPr>
          <w:ilvl w:val="1"/>
          <w:numId w:val="3"/>
        </w:numPr>
        <w:spacing w:after="0" w:line="360" w:lineRule="auto"/>
        <w:rPr>
          <w:rFonts w:ascii="Calibri" w:eastAsiaTheme="minorEastAsia" w:hAnsi="Calibri" w:cs="Calibri"/>
        </w:rPr>
      </w:pPr>
      <w:bookmarkStart w:id="76" w:name="_Toc286506517"/>
      <w:bookmarkStart w:id="77" w:name="_Toc289425639"/>
      <w:r w:rsidRPr="003040BA">
        <w:rPr>
          <w:rFonts w:ascii="Calibri" w:eastAsiaTheme="minorEastAsia" w:hAnsiTheme="minorEastAsia" w:cs="Calibri"/>
        </w:rPr>
        <w:t>互联网协调政策</w:t>
      </w:r>
      <w:r w:rsidRPr="003040BA">
        <w:rPr>
          <w:rFonts w:ascii="Calibri" w:eastAsiaTheme="minorEastAsia" w:hAnsi="Calibri" w:cs="Calibri"/>
        </w:rPr>
        <w:t xml:space="preserve"> 1 (ICP-1)</w:t>
      </w:r>
      <w:bookmarkEnd w:id="76"/>
      <w:bookmarkEnd w:id="77"/>
    </w:p>
    <w:p w:rsidR="006A7C0E" w:rsidRPr="003040BA" w:rsidRDefault="006A7C0E" w:rsidP="006A7C0E">
      <w:pPr>
        <w:pStyle w:val="ListParagraph"/>
        <w:spacing w:after="0" w:line="360" w:lineRule="auto"/>
        <w:ind w:left="792"/>
        <w:rPr>
          <w:rFonts w:ascii="Calibri" w:eastAsiaTheme="minorEastAsia" w:hAnsi="Calibri" w:cs="Calibri"/>
        </w:rPr>
      </w:pPr>
      <w:bookmarkStart w:id="78" w:name="_Toc286506518"/>
      <w:bookmarkStart w:id="79" w:name="_Toc289425640"/>
      <w:r w:rsidRPr="003040BA">
        <w:rPr>
          <w:rFonts w:ascii="Calibri" w:eastAsiaTheme="minorEastAsia" w:hAnsiTheme="minorEastAsia" w:cs="Calibri"/>
        </w:rPr>
        <w:t>此文档来自</w:t>
      </w:r>
      <w:r w:rsidRPr="003040BA">
        <w:rPr>
          <w:rFonts w:ascii="Calibri" w:eastAsiaTheme="minorEastAsia" w:hAnsi="Calibri" w:cs="Calibri"/>
        </w:rPr>
        <w:t xml:space="preserve"> ICANN </w:t>
      </w:r>
      <w:r w:rsidRPr="003040BA">
        <w:rPr>
          <w:rFonts w:ascii="Calibri" w:eastAsiaTheme="minorEastAsia" w:hAnsiTheme="minorEastAsia" w:cs="Calibri"/>
        </w:rPr>
        <w:t>的</w:t>
      </w:r>
      <w:r w:rsidRPr="00147FAD">
        <w:rPr>
          <w:rFonts w:asciiTheme="minorEastAsia" w:eastAsiaTheme="minorEastAsia" w:hAnsiTheme="minorEastAsia" w:cs="Calibri"/>
        </w:rPr>
        <w:t>“互联网协调政策”</w:t>
      </w:r>
      <w:r w:rsidRPr="003040BA">
        <w:rPr>
          <w:rFonts w:ascii="Calibri" w:eastAsiaTheme="minorEastAsia" w:hAnsiTheme="minorEastAsia" w:cs="Calibri"/>
        </w:rPr>
        <w:t>小组，是在该小组建立不久之后由</w:t>
      </w:r>
      <w:r w:rsidRPr="003040BA">
        <w:rPr>
          <w:rFonts w:ascii="Calibri" w:eastAsiaTheme="minorEastAsia" w:hAnsi="Calibri" w:cs="Calibri"/>
        </w:rPr>
        <w:t xml:space="preserve"> ICANN </w:t>
      </w:r>
      <w:r w:rsidRPr="003040BA">
        <w:rPr>
          <w:rFonts w:ascii="Calibri" w:eastAsiaTheme="minorEastAsia" w:hAnsiTheme="minorEastAsia" w:cs="Calibri"/>
        </w:rPr>
        <w:t>员工编制的三个此类文档之一。它尝试对有关</w:t>
      </w:r>
      <w:r w:rsidRPr="003040BA">
        <w:rPr>
          <w:rFonts w:ascii="Calibri" w:eastAsiaTheme="minorEastAsia" w:hAnsi="Calibri" w:cs="Calibri"/>
        </w:rPr>
        <w:t xml:space="preserve"> DNS </w:t>
      </w:r>
      <w:r w:rsidRPr="003040BA">
        <w:rPr>
          <w:rFonts w:ascii="Calibri" w:eastAsiaTheme="minorEastAsia" w:hAnsiTheme="minorEastAsia" w:cs="Calibri"/>
        </w:rPr>
        <w:t>的构建方式及运行方式的运营细节进行更新。</w:t>
      </w:r>
      <w:bookmarkEnd w:id="78"/>
      <w:bookmarkEnd w:id="79"/>
    </w:p>
    <w:p w:rsidR="006A7C0E" w:rsidRPr="003040BA" w:rsidRDefault="006A7C0E" w:rsidP="006A7C0E">
      <w:pPr>
        <w:pStyle w:val="ListParagraph"/>
        <w:spacing w:after="0" w:line="360" w:lineRule="auto"/>
        <w:ind w:left="792"/>
        <w:rPr>
          <w:rFonts w:ascii="Calibri" w:eastAsiaTheme="minorEastAsia" w:hAnsi="Calibri" w:cs="Calibri"/>
        </w:rPr>
      </w:pPr>
    </w:p>
    <w:p w:rsidR="006A7C0E" w:rsidRPr="003040BA" w:rsidRDefault="006A7C0E" w:rsidP="006A7C0E">
      <w:pPr>
        <w:pStyle w:val="ListParagraph"/>
        <w:spacing w:after="0" w:line="360" w:lineRule="auto"/>
        <w:ind w:left="792"/>
        <w:rPr>
          <w:rFonts w:ascii="Calibri" w:eastAsiaTheme="minorEastAsia" w:hAnsi="Calibri" w:cs="Calibri"/>
        </w:rPr>
      </w:pPr>
      <w:bookmarkStart w:id="80" w:name="_Toc286506519"/>
      <w:bookmarkStart w:id="81" w:name="_Toc289425641"/>
      <w:r w:rsidRPr="003040BA">
        <w:rPr>
          <w:rFonts w:ascii="Calibri" w:eastAsiaTheme="minorEastAsia" w:hAnsi="Calibri" w:cs="Calibri"/>
        </w:rPr>
        <w:lastRenderedPageBreak/>
        <w:t xml:space="preserve">ICP-1 </w:t>
      </w:r>
      <w:r w:rsidRPr="003040BA">
        <w:rPr>
          <w:rFonts w:ascii="Calibri" w:eastAsiaTheme="minorEastAsia" w:hAnsiTheme="minorEastAsia" w:cs="Calibri"/>
        </w:rPr>
        <w:t>文档是</w:t>
      </w:r>
      <w:r w:rsidRPr="003040BA">
        <w:rPr>
          <w:rFonts w:ascii="Calibri" w:eastAsiaTheme="minorEastAsia" w:hAnsi="Calibri" w:cs="Calibri"/>
        </w:rPr>
        <w:t xml:space="preserve"> ICANN </w:t>
      </w:r>
      <w:r w:rsidRPr="003040BA">
        <w:rPr>
          <w:rFonts w:ascii="Calibri" w:eastAsiaTheme="minorEastAsia" w:hAnsiTheme="minorEastAsia" w:cs="Calibri"/>
        </w:rPr>
        <w:t>和</w:t>
      </w:r>
      <w:r w:rsidRPr="003040BA">
        <w:rPr>
          <w:rFonts w:ascii="Calibri" w:eastAsiaTheme="minorEastAsia" w:hAnsi="Calibri" w:cs="Calibri"/>
        </w:rPr>
        <w:t xml:space="preserve"> ccTLD </w:t>
      </w:r>
      <w:r w:rsidRPr="003040BA">
        <w:rPr>
          <w:rFonts w:ascii="Calibri" w:eastAsiaTheme="minorEastAsia" w:hAnsiTheme="minorEastAsia" w:cs="Calibri"/>
        </w:rPr>
        <w:t>社群之间重要分歧的来源，</w:t>
      </w:r>
      <w:r w:rsidRPr="003040BA">
        <w:rPr>
          <w:rFonts w:ascii="Calibri" w:eastAsiaTheme="minorEastAsia" w:hAnsi="Calibri" w:cs="Calibri"/>
        </w:rPr>
        <w:t xml:space="preserve">ccNSO </w:t>
      </w:r>
      <w:r w:rsidRPr="003040BA">
        <w:rPr>
          <w:rFonts w:ascii="Calibri" w:eastAsiaTheme="minorEastAsia" w:hAnsiTheme="minorEastAsia" w:cs="Calibri"/>
        </w:rPr>
        <w:t>正式拒绝了</w:t>
      </w:r>
      <w:r w:rsidRPr="003040BA">
        <w:rPr>
          <w:rFonts w:ascii="Calibri" w:eastAsiaTheme="minorEastAsia" w:hAnsi="Calibri" w:cs="Calibri"/>
        </w:rPr>
        <w:t xml:space="preserve"> ICP-1 </w:t>
      </w:r>
      <w:r w:rsidRPr="003040BA">
        <w:rPr>
          <w:rFonts w:ascii="Calibri" w:eastAsiaTheme="minorEastAsia" w:hAnsiTheme="minorEastAsia" w:cs="Calibri"/>
        </w:rPr>
        <w:t>文档（</w:t>
      </w:r>
      <w:r w:rsidRPr="003040BA">
        <w:rPr>
          <w:rFonts w:ascii="Calibri" w:eastAsiaTheme="minorEastAsia" w:hAnsi="Calibri" w:cs="Calibri"/>
        </w:rPr>
        <w:t xml:space="preserve">ccNSO </w:t>
      </w:r>
      <w:r w:rsidRPr="003040BA">
        <w:rPr>
          <w:rFonts w:ascii="Calibri" w:eastAsiaTheme="minorEastAsia" w:hAnsiTheme="minorEastAsia" w:cs="Calibri"/>
        </w:rPr>
        <w:t>的授权和重新授权工作组或</w:t>
      </w:r>
      <w:r w:rsidRPr="003040BA">
        <w:rPr>
          <w:rFonts w:ascii="Calibri" w:eastAsiaTheme="minorEastAsia" w:hAnsi="Calibri" w:cs="Calibri"/>
        </w:rPr>
        <w:t xml:space="preserve"> DRDWG </w:t>
      </w:r>
      <w:r w:rsidRPr="003040BA">
        <w:rPr>
          <w:rFonts w:ascii="Calibri" w:eastAsiaTheme="minorEastAsia" w:hAnsiTheme="minorEastAsia" w:cs="Calibri"/>
        </w:rPr>
        <w:t>的最终报告），辩称该文档虽然修改了政策，但未满足在其</w:t>
      </w:r>
      <w:r w:rsidRPr="003040BA">
        <w:rPr>
          <w:rFonts w:ascii="Calibri" w:eastAsiaTheme="minorEastAsia" w:hAnsi="Calibri" w:cs="Calibri"/>
        </w:rPr>
        <w:t xml:space="preserve"> 1999 </w:t>
      </w:r>
      <w:r w:rsidRPr="003040BA">
        <w:rPr>
          <w:rFonts w:ascii="Calibri" w:eastAsiaTheme="minorEastAsia" w:hAnsiTheme="minorEastAsia" w:cs="Calibri"/>
        </w:rPr>
        <w:t>年被引入时有关修改政策的要求。</w:t>
      </w:r>
      <w:bookmarkEnd w:id="80"/>
      <w:bookmarkEnd w:id="81"/>
      <w:r w:rsidRPr="003040BA">
        <w:rPr>
          <w:rFonts w:ascii="Calibri" w:eastAsiaTheme="minorEastAsia" w:hAnsi="Calibri" w:cs="Calibri"/>
        </w:rPr>
        <w:t xml:space="preserve"> </w:t>
      </w:r>
    </w:p>
    <w:p w:rsidR="006A7C0E" w:rsidRPr="003040BA" w:rsidRDefault="006A7C0E" w:rsidP="006A7C0E">
      <w:pPr>
        <w:pStyle w:val="ListParagraph"/>
        <w:spacing w:after="0" w:line="360" w:lineRule="auto"/>
        <w:ind w:left="360"/>
        <w:rPr>
          <w:rFonts w:ascii="Calibri" w:eastAsiaTheme="minorEastAsia" w:hAnsi="Calibri" w:cs="Calibri"/>
        </w:rPr>
      </w:pPr>
    </w:p>
    <w:p w:rsidR="006A7C0E" w:rsidRPr="003040BA" w:rsidRDefault="006A7C0E" w:rsidP="006A7C0E">
      <w:pPr>
        <w:pStyle w:val="ListParagraph"/>
        <w:numPr>
          <w:ilvl w:val="1"/>
          <w:numId w:val="3"/>
        </w:numPr>
        <w:spacing w:after="0" w:line="360" w:lineRule="auto"/>
        <w:rPr>
          <w:rFonts w:ascii="Calibri" w:eastAsiaTheme="minorEastAsia" w:hAnsi="Calibri" w:cs="Calibri"/>
        </w:rPr>
      </w:pPr>
      <w:bookmarkStart w:id="82" w:name="_Toc286506520"/>
      <w:bookmarkStart w:id="83" w:name="_Toc289425642"/>
      <w:r w:rsidRPr="003040BA">
        <w:rPr>
          <w:rFonts w:ascii="Calibri" w:eastAsiaTheme="minorEastAsia" w:hAnsiTheme="minorEastAsia" w:cs="Calibri"/>
        </w:rPr>
        <w:t>解读框架工作组</w:t>
      </w:r>
      <w:r w:rsidRPr="003040BA">
        <w:rPr>
          <w:rFonts w:ascii="Calibri" w:eastAsiaTheme="minorEastAsia" w:hAnsi="Calibri" w:cs="Calibri"/>
        </w:rPr>
        <w:t xml:space="preserve"> (FOIWG) </w:t>
      </w:r>
      <w:r w:rsidRPr="003040BA">
        <w:rPr>
          <w:rFonts w:ascii="Calibri" w:eastAsiaTheme="minorEastAsia" w:hAnsiTheme="minorEastAsia" w:cs="Calibri"/>
        </w:rPr>
        <w:t>建议</w:t>
      </w:r>
      <w:bookmarkEnd w:id="82"/>
      <w:bookmarkEnd w:id="83"/>
    </w:p>
    <w:p w:rsidR="006A7C0E" w:rsidRPr="003040BA" w:rsidRDefault="006A7C0E" w:rsidP="006A7C0E">
      <w:pPr>
        <w:pStyle w:val="ListParagraph"/>
        <w:spacing w:after="0" w:line="360" w:lineRule="auto"/>
        <w:ind w:left="792"/>
        <w:rPr>
          <w:rFonts w:ascii="Calibri" w:eastAsiaTheme="minorEastAsia" w:hAnsi="Calibri" w:cs="Calibri"/>
        </w:rPr>
      </w:pPr>
      <w:bookmarkStart w:id="84" w:name="_Toc286506521"/>
      <w:bookmarkStart w:id="85" w:name="_Toc289425643"/>
      <w:r w:rsidRPr="003040BA">
        <w:rPr>
          <w:rFonts w:ascii="Calibri" w:eastAsiaTheme="minorEastAsia" w:hAnsi="Calibri" w:cs="Calibri"/>
        </w:rPr>
        <w:t xml:space="preserve">FOIWG </w:t>
      </w:r>
      <w:r w:rsidRPr="003040BA">
        <w:rPr>
          <w:rFonts w:ascii="Calibri" w:eastAsiaTheme="minorEastAsia" w:hAnsiTheme="minorEastAsia" w:cs="Calibri"/>
        </w:rPr>
        <w:t>是继</w:t>
      </w:r>
      <w:r w:rsidRPr="003040BA">
        <w:rPr>
          <w:rFonts w:ascii="Calibri" w:eastAsiaTheme="minorEastAsia" w:hAnsi="Calibri" w:cs="Calibri"/>
        </w:rPr>
        <w:t xml:space="preserve"> ccNSO </w:t>
      </w:r>
      <w:r w:rsidRPr="003040BA">
        <w:rPr>
          <w:rFonts w:ascii="Calibri" w:eastAsiaTheme="minorEastAsia" w:hAnsiTheme="minorEastAsia" w:cs="Calibri"/>
        </w:rPr>
        <w:t>的</w:t>
      </w:r>
      <w:r w:rsidRPr="003040BA">
        <w:rPr>
          <w:rFonts w:ascii="Calibri" w:eastAsiaTheme="minorEastAsia" w:hAnsi="Calibri" w:cs="Calibri"/>
        </w:rPr>
        <w:t xml:space="preserve"> DRDWG </w:t>
      </w:r>
      <w:r w:rsidRPr="003040BA">
        <w:rPr>
          <w:rFonts w:ascii="Calibri" w:eastAsiaTheme="minorEastAsia" w:hAnsiTheme="minorEastAsia" w:cs="Calibri"/>
        </w:rPr>
        <w:t>之后，</w:t>
      </w:r>
      <w:r w:rsidRPr="003040BA">
        <w:rPr>
          <w:rFonts w:ascii="Calibri" w:eastAsiaTheme="minorEastAsia" w:hAnsi="Calibri" w:cs="Calibri"/>
        </w:rPr>
        <w:t xml:space="preserve">ccNSO </w:t>
      </w:r>
      <w:r w:rsidRPr="003040BA">
        <w:rPr>
          <w:rFonts w:ascii="Calibri" w:eastAsiaTheme="minorEastAsia" w:hAnsiTheme="minorEastAsia" w:cs="Calibri"/>
        </w:rPr>
        <w:t>和政府咨询委员会</w:t>
      </w:r>
      <w:r w:rsidRPr="003040BA">
        <w:rPr>
          <w:rFonts w:ascii="Calibri" w:eastAsiaTheme="minorEastAsia" w:hAnsi="Calibri" w:cs="Calibri"/>
        </w:rPr>
        <w:t xml:space="preserve"> (GAC) </w:t>
      </w:r>
      <w:r w:rsidRPr="003040BA">
        <w:rPr>
          <w:rFonts w:ascii="Calibri" w:eastAsiaTheme="minorEastAsia" w:hAnsiTheme="minorEastAsia" w:cs="Calibri"/>
        </w:rPr>
        <w:t>之间又一共同努力的结果，这个工作组也包含来自很多</w:t>
      </w:r>
      <w:r w:rsidRPr="003040BA">
        <w:rPr>
          <w:rFonts w:ascii="Calibri" w:eastAsiaTheme="minorEastAsia" w:hAnsi="Calibri" w:cs="Calibri"/>
        </w:rPr>
        <w:t xml:space="preserve"> ICANN </w:t>
      </w:r>
      <w:r w:rsidRPr="003040BA">
        <w:rPr>
          <w:rFonts w:ascii="Calibri" w:eastAsiaTheme="minorEastAsia" w:hAnsiTheme="minorEastAsia" w:cs="Calibri"/>
        </w:rPr>
        <w:t>社群的代表，负责以当今的互联网为背景解读</w:t>
      </w:r>
      <w:r w:rsidRPr="003040BA">
        <w:rPr>
          <w:rFonts w:ascii="Calibri" w:eastAsiaTheme="minorEastAsia" w:hAnsi="Calibri" w:cs="Calibri"/>
        </w:rPr>
        <w:t xml:space="preserve"> RFC1591</w:t>
      </w:r>
      <w:r w:rsidRPr="003040BA">
        <w:rPr>
          <w:rFonts w:ascii="Calibri" w:eastAsiaTheme="minorEastAsia" w:hAnsiTheme="minorEastAsia" w:cs="Calibri"/>
        </w:rPr>
        <w:t>。在最终报告中，</w:t>
      </w:r>
      <w:r w:rsidRPr="003040BA">
        <w:rPr>
          <w:rFonts w:ascii="Calibri" w:eastAsiaTheme="minorEastAsia" w:hAnsi="Calibri" w:cs="Calibri"/>
        </w:rPr>
        <w:t xml:space="preserve">FOIWG </w:t>
      </w:r>
      <w:r w:rsidRPr="003040BA">
        <w:rPr>
          <w:rFonts w:ascii="Calibri" w:eastAsiaTheme="minorEastAsia" w:hAnsiTheme="minorEastAsia" w:cs="Calibri"/>
        </w:rPr>
        <w:t>提出了很多建议，明确了</w:t>
      </w:r>
      <w:r w:rsidRPr="003040BA">
        <w:rPr>
          <w:rFonts w:ascii="Calibri" w:eastAsiaTheme="minorEastAsia" w:hAnsi="Calibri" w:cs="Calibri"/>
        </w:rPr>
        <w:t xml:space="preserve"> RFC1591 </w:t>
      </w:r>
      <w:r w:rsidRPr="003040BA">
        <w:rPr>
          <w:rFonts w:ascii="Calibri" w:eastAsiaTheme="minorEastAsia" w:hAnsiTheme="minorEastAsia" w:cs="Calibri"/>
        </w:rPr>
        <w:t>在当前上下文中的应用。</w:t>
      </w:r>
      <w:bookmarkEnd w:id="84"/>
      <w:bookmarkEnd w:id="85"/>
    </w:p>
    <w:p w:rsidR="006A7C0E" w:rsidRPr="003040BA" w:rsidRDefault="006A7C0E" w:rsidP="006A7C0E">
      <w:pPr>
        <w:pStyle w:val="ListParagraph"/>
        <w:spacing w:after="0" w:line="360" w:lineRule="auto"/>
        <w:ind w:left="792"/>
        <w:rPr>
          <w:rFonts w:ascii="Calibri" w:eastAsiaTheme="minorEastAsia" w:hAnsi="Calibri" w:cs="Calibri"/>
        </w:rPr>
      </w:pPr>
    </w:p>
    <w:p w:rsidR="006A7C0E" w:rsidRPr="003040BA" w:rsidRDefault="006A7C0E" w:rsidP="006A7C0E">
      <w:pPr>
        <w:pStyle w:val="ListParagraph"/>
        <w:spacing w:after="0" w:line="360" w:lineRule="auto"/>
        <w:ind w:left="792"/>
        <w:rPr>
          <w:rFonts w:ascii="Calibri" w:eastAsiaTheme="minorEastAsia" w:hAnsi="Calibri" w:cs="Calibri"/>
        </w:rPr>
      </w:pPr>
      <w:bookmarkStart w:id="86" w:name="_Toc286506522"/>
      <w:bookmarkStart w:id="87" w:name="_Toc289425644"/>
      <w:r w:rsidRPr="003040BA">
        <w:rPr>
          <w:rFonts w:ascii="Calibri" w:eastAsiaTheme="minorEastAsia" w:hAnsi="Calibri" w:cs="Calibri"/>
        </w:rPr>
        <w:t xml:space="preserve">ccNSO </w:t>
      </w:r>
      <w:r w:rsidRPr="003040BA">
        <w:rPr>
          <w:rFonts w:ascii="Calibri" w:eastAsiaTheme="minorEastAsia" w:hAnsiTheme="minorEastAsia" w:cs="Calibri"/>
        </w:rPr>
        <w:t>于</w:t>
      </w:r>
      <w:r w:rsidRPr="003040BA">
        <w:rPr>
          <w:rFonts w:ascii="Calibri" w:eastAsiaTheme="minorEastAsia" w:hAnsi="Calibri" w:cs="Calibri"/>
        </w:rPr>
        <w:t xml:space="preserve"> 2015 </w:t>
      </w:r>
      <w:r w:rsidRPr="003040BA">
        <w:rPr>
          <w:rFonts w:ascii="Calibri" w:eastAsiaTheme="minorEastAsia" w:hAnsiTheme="minorEastAsia" w:cs="Calibri"/>
        </w:rPr>
        <w:t>年</w:t>
      </w:r>
      <w:r w:rsidRPr="003040BA">
        <w:rPr>
          <w:rFonts w:ascii="Calibri" w:eastAsiaTheme="minorEastAsia" w:hAnsi="Calibri" w:cs="Calibri"/>
        </w:rPr>
        <w:t xml:space="preserve"> 2 </w:t>
      </w:r>
      <w:r w:rsidRPr="003040BA">
        <w:rPr>
          <w:rFonts w:ascii="Calibri" w:eastAsiaTheme="minorEastAsia" w:hAnsiTheme="minorEastAsia" w:cs="Calibri"/>
        </w:rPr>
        <w:t>月正式批准了</w:t>
      </w:r>
      <w:r w:rsidRPr="003040BA">
        <w:rPr>
          <w:rFonts w:ascii="Calibri" w:eastAsiaTheme="minorEastAsia" w:hAnsi="Calibri" w:cs="Calibri"/>
        </w:rPr>
        <w:t xml:space="preserve"> FOIWG </w:t>
      </w:r>
      <w:r w:rsidRPr="003040BA">
        <w:rPr>
          <w:rFonts w:ascii="Calibri" w:eastAsiaTheme="minorEastAsia" w:hAnsiTheme="minorEastAsia" w:cs="Calibri"/>
        </w:rPr>
        <w:t>的最终报告，并将报告转给了</w:t>
      </w:r>
      <w:r w:rsidRPr="003040BA">
        <w:rPr>
          <w:rFonts w:ascii="Calibri" w:eastAsiaTheme="minorEastAsia" w:hAnsi="Calibri" w:cs="Calibri"/>
        </w:rPr>
        <w:t xml:space="preserve"> ICANN </w:t>
      </w:r>
      <w:r w:rsidRPr="003040BA">
        <w:rPr>
          <w:rFonts w:ascii="Calibri" w:eastAsiaTheme="minorEastAsia" w:hAnsiTheme="minorEastAsia" w:cs="Calibri"/>
        </w:rPr>
        <w:t>董事会。</w:t>
      </w:r>
      <w:bookmarkEnd w:id="86"/>
      <w:bookmarkEnd w:id="87"/>
      <w:r w:rsidRPr="003040BA">
        <w:rPr>
          <w:rFonts w:ascii="Calibri" w:eastAsiaTheme="minorEastAsia" w:hAnsiTheme="minorEastAsia" w:cs="Calibri"/>
        </w:rPr>
        <w:t>该报告目前正等待</w:t>
      </w:r>
      <w:r w:rsidRPr="003040BA">
        <w:rPr>
          <w:rFonts w:ascii="Calibri" w:eastAsiaTheme="minorEastAsia" w:hAnsi="Calibri" w:cs="Calibri"/>
        </w:rPr>
        <w:t xml:space="preserve"> ICANN </w:t>
      </w:r>
      <w:r w:rsidRPr="003040BA">
        <w:rPr>
          <w:rFonts w:ascii="Calibri" w:eastAsiaTheme="minorEastAsia" w:hAnsiTheme="minorEastAsia" w:cs="Calibri"/>
        </w:rPr>
        <w:t>董事会的审核和采纳。</w:t>
      </w:r>
    </w:p>
    <w:p w:rsidR="006A7C0E" w:rsidRPr="003040BA" w:rsidRDefault="006A7C0E" w:rsidP="006A7C0E">
      <w:pPr>
        <w:pStyle w:val="ListParagraph"/>
        <w:spacing w:after="0" w:line="360" w:lineRule="auto"/>
        <w:ind w:left="792"/>
        <w:rPr>
          <w:rFonts w:ascii="Calibri" w:eastAsiaTheme="minorEastAsia" w:hAnsi="Calibri" w:cs="Calibri"/>
        </w:rPr>
      </w:pPr>
    </w:p>
    <w:p w:rsidR="006A7C0E" w:rsidRPr="003040BA" w:rsidRDefault="006A7C0E" w:rsidP="006A7C0E">
      <w:pPr>
        <w:pStyle w:val="ListParagraph"/>
        <w:numPr>
          <w:ilvl w:val="1"/>
          <w:numId w:val="3"/>
        </w:numPr>
        <w:spacing w:after="0" w:line="360" w:lineRule="auto"/>
        <w:rPr>
          <w:rFonts w:ascii="Calibri" w:eastAsiaTheme="minorEastAsia" w:hAnsi="Calibri" w:cs="Calibri"/>
        </w:rPr>
      </w:pPr>
      <w:bookmarkStart w:id="88" w:name="_Toc289425645"/>
      <w:r w:rsidRPr="003040BA">
        <w:rPr>
          <w:rFonts w:ascii="Calibri" w:eastAsiaTheme="minorEastAsia" w:hAnsiTheme="minorEastAsia" w:cs="Calibri"/>
        </w:rPr>
        <w:t>政府咨询委员会</w:t>
      </w:r>
      <w:r w:rsidRPr="003040BA">
        <w:rPr>
          <w:rFonts w:ascii="Calibri" w:eastAsiaTheme="minorEastAsia" w:hAnsi="Calibri" w:cs="Calibri"/>
        </w:rPr>
        <w:t xml:space="preserve"> (GAC) </w:t>
      </w:r>
      <w:r w:rsidRPr="003040BA">
        <w:rPr>
          <w:rFonts w:ascii="Calibri" w:eastAsiaTheme="minorEastAsia" w:hAnsiTheme="minorEastAsia" w:cs="Calibri"/>
        </w:rPr>
        <w:t>有关国家和地区代码顶级域名授权和管理的原则与指导方针（</w:t>
      </w:r>
      <w:r w:rsidRPr="003040BA">
        <w:rPr>
          <w:rFonts w:ascii="Calibri" w:eastAsiaTheme="minorEastAsia" w:hAnsi="Calibri" w:cs="Calibri"/>
        </w:rPr>
        <w:t xml:space="preserve">2005 </w:t>
      </w:r>
      <w:r w:rsidRPr="003040BA">
        <w:rPr>
          <w:rFonts w:ascii="Calibri" w:eastAsiaTheme="minorEastAsia" w:hAnsiTheme="minorEastAsia" w:cs="Calibri"/>
        </w:rPr>
        <w:t>年）</w:t>
      </w:r>
      <w:bookmarkEnd w:id="88"/>
    </w:p>
    <w:p w:rsidR="006A7C0E" w:rsidRPr="003040BA" w:rsidRDefault="006A7C0E" w:rsidP="006A7C0E">
      <w:pPr>
        <w:pStyle w:val="CWGbody"/>
        <w:spacing w:before="0" w:beforeAutospacing="0" w:after="0" w:afterAutospacing="0" w:line="360" w:lineRule="auto"/>
        <w:ind w:left="792"/>
        <w:rPr>
          <w:rFonts w:ascii="Calibri" w:eastAsiaTheme="minorEastAsia" w:hAnsi="Calibri" w:cs="Calibri"/>
          <w:sz w:val="22"/>
          <w:szCs w:val="22"/>
        </w:rPr>
      </w:pPr>
      <w:r w:rsidRPr="003040BA">
        <w:rPr>
          <w:rFonts w:ascii="Calibri" w:eastAsiaTheme="minorEastAsia" w:hAnsiTheme="minorEastAsia" w:cs="Calibri"/>
          <w:sz w:val="22"/>
        </w:rPr>
        <w:t>此文档又称为</w:t>
      </w:r>
      <w:r w:rsidRPr="003040BA">
        <w:rPr>
          <w:rFonts w:ascii="Calibri" w:eastAsiaTheme="minorEastAsia" w:hAnsi="Calibri" w:cs="Calibri"/>
          <w:sz w:val="22"/>
        </w:rPr>
        <w:t xml:space="preserve"> 2005 </w:t>
      </w:r>
      <w:r w:rsidRPr="003040BA">
        <w:rPr>
          <w:rFonts w:ascii="Calibri" w:eastAsiaTheme="minorEastAsia" w:hAnsiTheme="minorEastAsia" w:cs="Calibri"/>
          <w:sz w:val="22"/>
        </w:rPr>
        <w:t>年</w:t>
      </w:r>
      <w:r w:rsidRPr="003040BA">
        <w:rPr>
          <w:rFonts w:ascii="Calibri" w:eastAsiaTheme="minorEastAsia" w:hAnsi="Calibri" w:cs="Calibri"/>
          <w:sz w:val="22"/>
        </w:rPr>
        <w:t xml:space="preserve"> GAC </w:t>
      </w:r>
      <w:r w:rsidRPr="003040BA">
        <w:rPr>
          <w:rFonts w:ascii="Calibri" w:eastAsiaTheme="minorEastAsia" w:hAnsiTheme="minorEastAsia" w:cs="Calibri"/>
          <w:sz w:val="22"/>
        </w:rPr>
        <w:t>原则，</w:t>
      </w:r>
      <w:r w:rsidRPr="003040BA">
        <w:rPr>
          <w:rFonts w:ascii="Calibri" w:eastAsiaTheme="minorEastAsia" w:hAnsi="Calibri" w:cs="Calibri"/>
          <w:sz w:val="22"/>
        </w:rPr>
        <w:t xml:space="preserve">GAC </w:t>
      </w:r>
      <w:r w:rsidRPr="003040BA">
        <w:rPr>
          <w:rFonts w:ascii="Calibri" w:eastAsiaTheme="minorEastAsia" w:hAnsiTheme="minorEastAsia" w:cs="Calibri"/>
          <w:sz w:val="22"/>
        </w:rPr>
        <w:t>将此原则视为给</w:t>
      </w:r>
      <w:r w:rsidRPr="003040BA">
        <w:rPr>
          <w:rFonts w:ascii="Calibri" w:eastAsiaTheme="minorEastAsia" w:hAnsi="Calibri" w:cs="Calibri"/>
          <w:sz w:val="22"/>
        </w:rPr>
        <w:t xml:space="preserve"> ICANN </w:t>
      </w:r>
      <w:r w:rsidRPr="003040BA">
        <w:rPr>
          <w:rFonts w:ascii="Calibri" w:eastAsiaTheme="minorEastAsia" w:hAnsiTheme="minorEastAsia" w:cs="Calibri"/>
          <w:sz w:val="22"/>
        </w:rPr>
        <w:t>董事会的正式</w:t>
      </w:r>
      <w:r w:rsidRPr="00147FAD">
        <w:rPr>
          <w:rFonts w:asciiTheme="minorEastAsia" w:eastAsiaTheme="minorEastAsia" w:hAnsiTheme="minorEastAsia" w:cs="Calibri"/>
          <w:sz w:val="22"/>
        </w:rPr>
        <w:t>“</w:t>
      </w:r>
      <w:r w:rsidRPr="003040BA">
        <w:rPr>
          <w:rFonts w:ascii="Calibri" w:eastAsiaTheme="minorEastAsia" w:hAnsiTheme="minorEastAsia" w:cs="Calibri"/>
          <w:sz w:val="22"/>
        </w:rPr>
        <w:t>建议</w:t>
      </w:r>
      <w:r w:rsidRPr="00147FAD">
        <w:rPr>
          <w:rFonts w:asciiTheme="minorEastAsia" w:eastAsiaTheme="minorEastAsia" w:hAnsiTheme="minorEastAsia" w:cs="Calibri"/>
          <w:sz w:val="22"/>
        </w:rPr>
        <w:t>”</w:t>
      </w:r>
      <w:r w:rsidRPr="003040BA">
        <w:rPr>
          <w:rFonts w:ascii="Calibri" w:eastAsiaTheme="minorEastAsia" w:hAnsiTheme="minorEastAsia" w:cs="Calibri"/>
          <w:sz w:val="22"/>
        </w:rPr>
        <w:t>，因此，在提交时需遵守有关此类建议的《章程》条款</w:t>
      </w:r>
      <w:r w:rsidRPr="003040BA">
        <w:rPr>
          <w:rStyle w:val="FootnoteReference"/>
          <w:rFonts w:ascii="Calibri" w:eastAsiaTheme="minorEastAsia" w:hAnsi="Calibri" w:cs="Calibri"/>
          <w:sz w:val="22"/>
        </w:rPr>
        <w:footnoteReference w:id="2"/>
      </w:r>
      <w:r w:rsidRPr="003040BA">
        <w:rPr>
          <w:rFonts w:ascii="Calibri" w:eastAsiaTheme="minorEastAsia" w:hAnsiTheme="minorEastAsia" w:cs="Calibri"/>
          <w:sz w:val="22"/>
        </w:rPr>
        <w:t>。此</w:t>
      </w:r>
      <w:r w:rsidRPr="00147FAD">
        <w:rPr>
          <w:rFonts w:asciiTheme="minorEastAsia" w:eastAsiaTheme="minorEastAsia" w:hAnsiTheme="minorEastAsia" w:cs="Calibri"/>
          <w:sz w:val="22"/>
        </w:rPr>
        <w:t>“</w:t>
      </w:r>
      <w:r w:rsidRPr="003040BA">
        <w:rPr>
          <w:rFonts w:ascii="Calibri" w:eastAsiaTheme="minorEastAsia" w:hAnsiTheme="minorEastAsia" w:cs="Calibri"/>
          <w:sz w:val="22"/>
        </w:rPr>
        <w:t>建议</w:t>
      </w:r>
      <w:r w:rsidRPr="00147FAD">
        <w:rPr>
          <w:rFonts w:asciiTheme="minorEastAsia" w:eastAsiaTheme="minorEastAsia" w:hAnsiTheme="minorEastAsia" w:cs="Calibri"/>
          <w:sz w:val="22"/>
        </w:rPr>
        <w:t>”</w:t>
      </w:r>
      <w:r w:rsidRPr="003040BA">
        <w:rPr>
          <w:rFonts w:ascii="Calibri" w:eastAsiaTheme="minorEastAsia" w:hAnsiTheme="minorEastAsia" w:cs="Calibri"/>
          <w:sz w:val="22"/>
        </w:rPr>
        <w:t>由</w:t>
      </w:r>
      <w:r w:rsidRPr="003040BA">
        <w:rPr>
          <w:rFonts w:ascii="Calibri" w:eastAsiaTheme="minorEastAsia" w:hAnsi="Calibri" w:cs="Calibri"/>
          <w:sz w:val="22"/>
        </w:rPr>
        <w:t xml:space="preserve"> GAC </w:t>
      </w:r>
      <w:r w:rsidRPr="003040BA">
        <w:rPr>
          <w:rFonts w:ascii="Calibri" w:eastAsiaTheme="minorEastAsia" w:hAnsiTheme="minorEastAsia" w:cs="Calibri"/>
          <w:sz w:val="22"/>
        </w:rPr>
        <w:t>自行制定，而这些原则的第一版于</w:t>
      </w:r>
      <w:r w:rsidRPr="003040BA">
        <w:rPr>
          <w:rFonts w:ascii="Calibri" w:eastAsiaTheme="minorEastAsia" w:hAnsi="Calibri" w:cs="Calibri"/>
          <w:sz w:val="22"/>
        </w:rPr>
        <w:t xml:space="preserve"> 2000 </w:t>
      </w:r>
      <w:r w:rsidRPr="003040BA">
        <w:rPr>
          <w:rFonts w:ascii="Calibri" w:eastAsiaTheme="minorEastAsia" w:hAnsiTheme="minorEastAsia" w:cs="Calibri"/>
          <w:sz w:val="22"/>
        </w:rPr>
        <w:t>年发布，并在后来进行了修订，形成了</w:t>
      </w:r>
      <w:r w:rsidRPr="003040BA">
        <w:rPr>
          <w:rFonts w:ascii="Calibri" w:eastAsiaTheme="minorEastAsia" w:hAnsi="Calibri" w:cs="Calibri"/>
          <w:sz w:val="22"/>
        </w:rPr>
        <w:t xml:space="preserve"> 2005 </w:t>
      </w:r>
      <w:r w:rsidRPr="003040BA">
        <w:rPr>
          <w:rFonts w:ascii="Calibri" w:eastAsiaTheme="minorEastAsia" w:hAnsiTheme="minorEastAsia" w:cs="Calibri"/>
          <w:sz w:val="22"/>
        </w:rPr>
        <w:t>年版本。</w:t>
      </w:r>
    </w:p>
    <w:p w:rsidR="006A7C0E" w:rsidRPr="003040BA" w:rsidRDefault="006A7C0E" w:rsidP="006A7C0E">
      <w:pPr>
        <w:pStyle w:val="CWGbody"/>
        <w:spacing w:before="0" w:beforeAutospacing="0" w:after="0" w:afterAutospacing="0" w:line="360" w:lineRule="auto"/>
        <w:ind w:left="792"/>
        <w:rPr>
          <w:rFonts w:ascii="Calibri" w:eastAsiaTheme="minorEastAsia" w:hAnsi="Calibri" w:cs="Calibri"/>
          <w:sz w:val="22"/>
          <w:szCs w:val="22"/>
        </w:rPr>
      </w:pPr>
    </w:p>
    <w:p w:rsidR="006A7C0E" w:rsidRPr="003040BA" w:rsidRDefault="006A7C0E" w:rsidP="006A7C0E">
      <w:pPr>
        <w:pStyle w:val="CWGbody"/>
        <w:spacing w:before="0" w:beforeAutospacing="0" w:after="0" w:afterAutospacing="0" w:line="360" w:lineRule="auto"/>
        <w:ind w:left="792"/>
        <w:rPr>
          <w:rFonts w:ascii="Calibri" w:eastAsiaTheme="minorEastAsia" w:hAnsi="Calibri" w:cs="Calibri"/>
          <w:sz w:val="22"/>
          <w:szCs w:val="22"/>
        </w:rPr>
      </w:pPr>
      <w:r w:rsidRPr="003040BA">
        <w:rPr>
          <w:rFonts w:ascii="Calibri" w:eastAsiaTheme="minorEastAsia" w:hAnsiTheme="minorEastAsia" w:cs="Calibri"/>
          <w:sz w:val="22"/>
        </w:rPr>
        <w:t>此文档的第</w:t>
      </w:r>
      <w:r w:rsidRPr="003040BA">
        <w:rPr>
          <w:rFonts w:ascii="Calibri" w:eastAsiaTheme="minorEastAsia" w:hAnsi="Calibri" w:cs="Calibri"/>
          <w:sz w:val="22"/>
        </w:rPr>
        <w:t xml:space="preserve"> 1.2 </w:t>
      </w:r>
      <w:r w:rsidRPr="003040BA">
        <w:rPr>
          <w:rFonts w:ascii="Calibri" w:eastAsiaTheme="minorEastAsia" w:hAnsiTheme="minorEastAsia" w:cs="Calibri"/>
          <w:sz w:val="22"/>
        </w:rPr>
        <w:t>部分强调了面向政府的一个关键原则，该原则涉及管理与其所在国家或地区代码相关的</w:t>
      </w:r>
      <w:r w:rsidRPr="003040BA">
        <w:rPr>
          <w:rFonts w:ascii="Calibri" w:eastAsiaTheme="minorEastAsia" w:hAnsi="Calibri" w:cs="Calibri"/>
          <w:sz w:val="22"/>
        </w:rPr>
        <w:t xml:space="preserve"> ccTLD</w:t>
      </w:r>
      <w:r w:rsidRPr="003040BA">
        <w:rPr>
          <w:rFonts w:ascii="Calibri" w:eastAsiaTheme="minorEastAsia" w:hAnsiTheme="minorEastAsia" w:cs="Calibri"/>
          <w:sz w:val="22"/>
        </w:rPr>
        <w:t>：</w:t>
      </w:r>
    </w:p>
    <w:p w:rsidR="006A7C0E" w:rsidRPr="003040BA" w:rsidRDefault="006A7C0E" w:rsidP="006A7C0E">
      <w:pPr>
        <w:pStyle w:val="CWGbody"/>
        <w:spacing w:before="0" w:beforeAutospacing="0" w:after="0" w:afterAutospacing="0" w:line="360" w:lineRule="auto"/>
        <w:ind w:left="792"/>
        <w:rPr>
          <w:rFonts w:ascii="Calibri" w:eastAsiaTheme="minorEastAsia" w:hAnsi="Calibri" w:cs="Calibri"/>
          <w:sz w:val="22"/>
          <w:szCs w:val="22"/>
        </w:rPr>
      </w:pPr>
    </w:p>
    <w:p w:rsidR="006A7C0E" w:rsidRPr="003040BA" w:rsidRDefault="006A7C0E" w:rsidP="006A7C0E">
      <w:pPr>
        <w:spacing w:after="0" w:line="360" w:lineRule="auto"/>
        <w:ind w:left="1152"/>
        <w:rPr>
          <w:rFonts w:ascii="Calibri" w:eastAsiaTheme="minorEastAsia" w:hAnsi="Calibri" w:cs="Calibri"/>
          <w:i/>
        </w:rPr>
      </w:pPr>
      <w:r w:rsidRPr="003040BA">
        <w:rPr>
          <w:rFonts w:ascii="Calibri" w:eastAsiaTheme="minorEastAsia" w:hAnsi="Calibri" w:cs="Calibri"/>
          <w:i/>
        </w:rPr>
        <w:t>1.2.</w:t>
      </w:r>
      <w:r w:rsidRPr="003040BA">
        <w:rPr>
          <w:rFonts w:ascii="Calibri" w:eastAsiaTheme="minorEastAsia" w:hAnsiTheme="minorEastAsia" w:cs="Calibri"/>
          <w:i/>
        </w:rPr>
        <w:t>主要原则是辅助性原则。应在本地设置</w:t>
      </w:r>
      <w:r w:rsidRPr="003040BA">
        <w:rPr>
          <w:rFonts w:ascii="Calibri" w:eastAsiaTheme="minorEastAsia" w:hAnsi="Calibri" w:cs="Calibri"/>
          <w:i/>
        </w:rPr>
        <w:t xml:space="preserve"> ccTLD </w:t>
      </w:r>
      <w:r w:rsidRPr="003040BA">
        <w:rPr>
          <w:rFonts w:ascii="Calibri" w:eastAsiaTheme="minorEastAsia" w:hAnsiTheme="minorEastAsia" w:cs="Calibri"/>
          <w:i/>
        </w:rPr>
        <w:t>政策，除非可以表明相关问题具有全球影响，并且需要在国际框架范围内解决。大多数</w:t>
      </w:r>
      <w:r w:rsidRPr="003040BA">
        <w:rPr>
          <w:rFonts w:ascii="Calibri" w:eastAsiaTheme="minorEastAsia" w:hAnsi="Calibri" w:cs="Calibri"/>
          <w:i/>
        </w:rPr>
        <w:t xml:space="preserve"> ccTLD </w:t>
      </w:r>
      <w:r w:rsidRPr="003040BA">
        <w:rPr>
          <w:rFonts w:ascii="Calibri" w:eastAsiaTheme="minorEastAsia" w:hAnsiTheme="minorEastAsia" w:cs="Calibri"/>
          <w:i/>
        </w:rPr>
        <w:t>政策问题都具有本地性，因此，应由本地互联网社群根据国家法律处理。</w:t>
      </w:r>
      <w:r w:rsidRPr="003040BA">
        <w:rPr>
          <w:rFonts w:ascii="Calibri" w:eastAsiaTheme="minorEastAsia" w:hAnsi="Calibri" w:cs="Calibri"/>
          <w:i/>
        </w:rPr>
        <w:t xml:space="preserve"> </w:t>
      </w:r>
    </w:p>
    <w:p w:rsidR="003E77EA" w:rsidRPr="003040BA" w:rsidRDefault="003E77EA" w:rsidP="003E77EA">
      <w:pPr>
        <w:spacing w:after="0" w:line="360" w:lineRule="auto"/>
        <w:ind w:left="1152"/>
        <w:rPr>
          <w:rFonts w:ascii="Calibri" w:eastAsiaTheme="minorEastAsia" w:hAnsi="Calibri" w:cs="Calibri"/>
          <w:i/>
        </w:rPr>
      </w:pPr>
    </w:p>
    <w:p w:rsidR="003E77EA" w:rsidRPr="003040BA" w:rsidRDefault="003E77EA" w:rsidP="003E77EA">
      <w:pPr>
        <w:pStyle w:val="CWGbody"/>
        <w:spacing w:before="0" w:beforeAutospacing="0" w:after="0" w:afterAutospacing="0" w:line="360" w:lineRule="auto"/>
        <w:ind w:left="1152" w:hanging="360"/>
        <w:rPr>
          <w:rFonts w:ascii="Calibri" w:eastAsiaTheme="minorEastAsia" w:hAnsi="Calibri" w:cs="Calibri"/>
          <w:sz w:val="22"/>
          <w:szCs w:val="22"/>
        </w:rPr>
      </w:pPr>
      <w:r w:rsidRPr="003040BA">
        <w:rPr>
          <w:rFonts w:ascii="Calibri" w:eastAsiaTheme="minorEastAsia" w:hAnsiTheme="minorEastAsia" w:cs="Calibri"/>
          <w:sz w:val="22"/>
        </w:rPr>
        <w:t>此外，此文档的第</w:t>
      </w:r>
      <w:r w:rsidRPr="003040BA">
        <w:rPr>
          <w:rFonts w:ascii="Calibri" w:eastAsiaTheme="minorEastAsia" w:hAnsi="Calibri" w:cs="Calibri"/>
          <w:sz w:val="22"/>
        </w:rPr>
        <w:t xml:space="preserve"> 7.1 </w:t>
      </w:r>
      <w:r w:rsidRPr="003040BA">
        <w:rPr>
          <w:rFonts w:ascii="Calibri" w:eastAsiaTheme="minorEastAsia" w:hAnsiTheme="minorEastAsia" w:cs="Calibri"/>
          <w:sz w:val="22"/>
        </w:rPr>
        <w:t>部分与</w:t>
      </w:r>
      <w:r w:rsidRPr="003040BA">
        <w:rPr>
          <w:rFonts w:ascii="Calibri" w:eastAsiaTheme="minorEastAsia" w:hAnsi="Calibri" w:cs="Calibri"/>
          <w:sz w:val="22"/>
        </w:rPr>
        <w:t xml:space="preserve"> ccTLD </w:t>
      </w:r>
      <w:r w:rsidRPr="003040BA">
        <w:rPr>
          <w:rFonts w:ascii="Calibri" w:eastAsiaTheme="minorEastAsia" w:hAnsiTheme="minorEastAsia" w:cs="Calibri"/>
          <w:sz w:val="22"/>
        </w:rPr>
        <w:t>的授权和重新授权直接相关：</w:t>
      </w:r>
    </w:p>
    <w:p w:rsidR="003E77EA" w:rsidRPr="003040BA" w:rsidRDefault="003E77EA" w:rsidP="003E77EA">
      <w:pPr>
        <w:pStyle w:val="CWGbody"/>
        <w:spacing w:before="0" w:beforeAutospacing="0" w:after="0" w:afterAutospacing="0" w:line="360" w:lineRule="auto"/>
        <w:ind w:left="792"/>
        <w:rPr>
          <w:rFonts w:ascii="Calibri" w:eastAsiaTheme="minorEastAsia" w:hAnsi="Calibri" w:cs="Calibri"/>
          <w:i/>
          <w:sz w:val="22"/>
          <w:szCs w:val="22"/>
        </w:rPr>
      </w:pPr>
    </w:p>
    <w:p w:rsidR="003E77EA" w:rsidRPr="003040BA" w:rsidRDefault="003E77EA" w:rsidP="003E77EA">
      <w:pPr>
        <w:pStyle w:val="CWGbody"/>
        <w:spacing w:before="0" w:beforeAutospacing="0" w:after="0" w:afterAutospacing="0" w:line="360" w:lineRule="auto"/>
        <w:ind w:left="1152"/>
        <w:rPr>
          <w:rFonts w:ascii="Calibri" w:eastAsiaTheme="minorEastAsia" w:hAnsi="Calibri" w:cs="Calibri"/>
          <w:i/>
          <w:sz w:val="22"/>
          <w:szCs w:val="22"/>
        </w:rPr>
      </w:pPr>
      <w:r w:rsidRPr="003040BA">
        <w:rPr>
          <w:rFonts w:ascii="Calibri" w:eastAsiaTheme="minorEastAsia" w:hAnsi="Calibri" w:cs="Calibri"/>
          <w:i/>
          <w:sz w:val="22"/>
        </w:rPr>
        <w:t>7.1.</w:t>
      </w:r>
      <w:r w:rsidRPr="003040BA">
        <w:rPr>
          <w:rFonts w:ascii="Calibri" w:eastAsiaTheme="minorEastAsia" w:hAnsiTheme="minorEastAsia" w:cs="Calibri"/>
          <w:i/>
          <w:sz w:val="22"/>
        </w:rPr>
        <w:t>原则</w:t>
      </w:r>
      <w:r w:rsidRPr="003040BA">
        <w:rPr>
          <w:rFonts w:ascii="Calibri" w:eastAsiaTheme="minorEastAsia" w:hAnsi="Calibri" w:cs="Calibri"/>
          <w:i/>
          <w:sz w:val="22"/>
        </w:rPr>
        <w:t xml:space="preserve"> </w:t>
      </w:r>
    </w:p>
    <w:p w:rsidR="003E77EA" w:rsidRPr="003040BA" w:rsidRDefault="003E77EA" w:rsidP="003E77EA">
      <w:pPr>
        <w:spacing w:after="0" w:line="360" w:lineRule="auto"/>
        <w:ind w:left="1152"/>
        <w:rPr>
          <w:rFonts w:ascii="Calibri" w:eastAsiaTheme="minorEastAsia" w:hAnsi="Calibri" w:cs="Calibri"/>
          <w:i/>
        </w:rPr>
      </w:pPr>
      <w:r w:rsidRPr="003040BA">
        <w:rPr>
          <w:rFonts w:ascii="Calibri" w:eastAsiaTheme="minorEastAsia" w:hAnsiTheme="minorEastAsia" w:cs="Calibri"/>
          <w:i/>
        </w:rPr>
        <w:lastRenderedPageBreak/>
        <w:t>授权和重新授权是一个国家问题，应在国家范围内根据国家法律解决，在解决时应考虑所有本地利益相关方的观点和现有</w:t>
      </w:r>
      <w:r w:rsidRPr="003040BA">
        <w:rPr>
          <w:rFonts w:ascii="Calibri" w:eastAsiaTheme="minorEastAsia" w:hAnsi="Calibri" w:cs="Calibri"/>
          <w:i/>
        </w:rPr>
        <w:t xml:space="preserve"> ccTLD </w:t>
      </w:r>
      <w:r w:rsidRPr="003040BA">
        <w:rPr>
          <w:rFonts w:ascii="Calibri" w:eastAsiaTheme="minorEastAsia" w:hAnsiTheme="minorEastAsia" w:cs="Calibri"/>
          <w:i/>
        </w:rPr>
        <w:t>注册管理机构的权利。一旦达成最终的正式决策，</w:t>
      </w:r>
      <w:r w:rsidRPr="003040BA">
        <w:rPr>
          <w:rFonts w:ascii="Calibri" w:eastAsiaTheme="minorEastAsia" w:hAnsi="Calibri" w:cs="Calibri"/>
          <w:i/>
        </w:rPr>
        <w:t xml:space="preserve">ICANN </w:t>
      </w:r>
      <w:r w:rsidRPr="003040BA">
        <w:rPr>
          <w:rFonts w:ascii="Calibri" w:eastAsiaTheme="minorEastAsia" w:hAnsiTheme="minorEastAsia" w:cs="Calibri"/>
          <w:i/>
        </w:rPr>
        <w:t>应尽快行动，根据表明此决策基础的权威说明启动授权或重新授权流程。</w:t>
      </w:r>
    </w:p>
    <w:p w:rsidR="003E77EA" w:rsidRPr="003040BA" w:rsidRDefault="003E77EA" w:rsidP="003E77EA">
      <w:pPr>
        <w:spacing w:after="0" w:line="360" w:lineRule="auto"/>
        <w:ind w:left="1152"/>
        <w:rPr>
          <w:rFonts w:ascii="Calibri" w:eastAsiaTheme="minorEastAsia" w:hAnsi="Calibri" w:cs="Calibri"/>
          <w:i/>
        </w:rPr>
      </w:pPr>
    </w:p>
    <w:p w:rsidR="003E77EA" w:rsidRPr="003040BA" w:rsidRDefault="003E77EA" w:rsidP="003E77EA">
      <w:pPr>
        <w:pStyle w:val="ListParagraph"/>
        <w:numPr>
          <w:ilvl w:val="1"/>
          <w:numId w:val="3"/>
        </w:numPr>
        <w:spacing w:after="0" w:line="360" w:lineRule="auto"/>
        <w:rPr>
          <w:rFonts w:ascii="Calibri" w:eastAsiaTheme="minorEastAsia" w:hAnsi="Calibri" w:cs="Calibri"/>
          <w:bCs/>
        </w:rPr>
      </w:pPr>
      <w:bookmarkStart w:id="89" w:name="_Toc289425646"/>
      <w:r w:rsidRPr="003040BA">
        <w:rPr>
          <w:rFonts w:ascii="Calibri" w:eastAsiaTheme="minorEastAsia" w:hAnsiTheme="minorEastAsia" w:cs="Calibri"/>
        </w:rPr>
        <w:t>适用于</w:t>
      </w:r>
      <w:r w:rsidRPr="003040BA">
        <w:rPr>
          <w:rFonts w:ascii="Calibri" w:eastAsiaTheme="minorEastAsia" w:hAnsi="Calibri" w:cs="Calibri"/>
        </w:rPr>
        <w:t xml:space="preserve"> ccTLD </w:t>
      </w:r>
      <w:r w:rsidRPr="003040BA">
        <w:rPr>
          <w:rFonts w:ascii="Calibri" w:eastAsiaTheme="minorEastAsia" w:hAnsiTheme="minorEastAsia" w:cs="Calibri"/>
        </w:rPr>
        <w:t>或</w:t>
      </w:r>
      <w:r w:rsidRPr="003040BA">
        <w:rPr>
          <w:rFonts w:ascii="Calibri" w:eastAsiaTheme="minorEastAsia" w:hAnsi="Calibri" w:cs="Calibri"/>
        </w:rPr>
        <w:t xml:space="preserve"> IDN ccTLD</w:t>
      </w:r>
      <w:r w:rsidRPr="003040BA">
        <w:rPr>
          <w:rFonts w:ascii="Calibri" w:eastAsiaTheme="minorEastAsia" w:hAnsiTheme="minorEastAsia" w:cs="Calibri"/>
        </w:rPr>
        <w:t>，与特定国家或地区相关的当地法律由相应国家或地区的政府制定。</w:t>
      </w:r>
      <w:bookmarkEnd w:id="89"/>
    </w:p>
    <w:p w:rsidR="003E77EA" w:rsidRPr="003040BA" w:rsidRDefault="003E77EA" w:rsidP="003E77EA">
      <w:pPr>
        <w:pStyle w:val="ListParagraph"/>
        <w:spacing w:after="0" w:line="360" w:lineRule="auto"/>
        <w:ind w:left="792"/>
        <w:rPr>
          <w:rFonts w:ascii="Calibri" w:eastAsiaTheme="minorEastAsia" w:hAnsi="Calibri" w:cs="Calibri"/>
          <w:bCs/>
        </w:rPr>
      </w:pPr>
    </w:p>
    <w:p w:rsidR="003E77EA" w:rsidRPr="003040BA" w:rsidRDefault="003E77EA" w:rsidP="003E77EA">
      <w:pPr>
        <w:pStyle w:val="Heading4"/>
        <w:numPr>
          <w:ilvl w:val="0"/>
          <w:numId w:val="9"/>
        </w:numPr>
        <w:spacing w:before="0" w:line="360" w:lineRule="auto"/>
        <w:rPr>
          <w:rFonts w:ascii="Calibri" w:eastAsiaTheme="minorEastAsia" w:hAnsi="Calibri" w:cs="Calibri"/>
          <w:i w:val="0"/>
          <w:color w:val="auto"/>
        </w:rPr>
      </w:pPr>
      <w:bookmarkStart w:id="90" w:name="_Toc286506523"/>
      <w:bookmarkStart w:id="91" w:name="_Toc289425647"/>
      <w:bookmarkStart w:id="92" w:name="_Toc289425919"/>
      <w:bookmarkStart w:id="93" w:name="_Toc289426228"/>
      <w:bookmarkStart w:id="94" w:name="_Toc289427531"/>
      <w:bookmarkStart w:id="95" w:name="_Toc290499450"/>
      <w:bookmarkStart w:id="96" w:name="_Toc290671414"/>
      <w:bookmarkStart w:id="97" w:name="_Toc290932097"/>
      <w:bookmarkStart w:id="98" w:name="_Toc290933642"/>
      <w:r w:rsidRPr="003040BA">
        <w:rPr>
          <w:rFonts w:ascii="Calibri" w:eastAsiaTheme="minorEastAsia" w:hAnsi="Calibri" w:cs="Calibri"/>
        </w:rPr>
        <w:tab/>
      </w:r>
      <w:bookmarkStart w:id="99" w:name="_Toc291070220"/>
      <w:bookmarkStart w:id="100" w:name="_Toc291143801"/>
      <w:bookmarkStart w:id="101" w:name="_Toc291158726"/>
      <w:bookmarkStart w:id="102" w:name="_Toc291252379"/>
      <w:bookmarkStart w:id="103" w:name="_Toc291330814"/>
      <w:bookmarkStart w:id="104" w:name="_Toc291340532"/>
      <w:r w:rsidRPr="003040BA">
        <w:rPr>
          <w:rFonts w:ascii="Calibri" w:eastAsiaTheme="minorEastAsia" w:hAnsiTheme="minorEastAsia" w:cs="Calibri"/>
          <w:i w:val="0"/>
          <w:color w:val="auto"/>
        </w:rPr>
        <w:t>如何解决政策争议</w:t>
      </w:r>
      <w:bookmarkEnd w:id="90"/>
      <w:r w:rsidRPr="003040BA">
        <w:rPr>
          <w:rFonts w:ascii="Calibri" w:eastAsiaTheme="minorEastAsia" w:hAnsi="Calibri" w:cs="Calibri"/>
          <w:i w:val="0"/>
          <w:color w:val="auto"/>
        </w:rPr>
        <w:t xml:space="preserve"> (ccTLD)</w:t>
      </w:r>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3E77EA" w:rsidRPr="003040BA" w:rsidRDefault="003E77EA" w:rsidP="003E77EA">
      <w:pPr>
        <w:spacing w:after="0" w:line="360" w:lineRule="auto"/>
        <w:rPr>
          <w:rFonts w:ascii="Calibri" w:eastAsiaTheme="minorEastAsia" w:hAnsi="Calibri" w:cs="Calibri"/>
        </w:rPr>
      </w:pPr>
      <w:bookmarkStart w:id="105" w:name="_Toc286506524"/>
      <w:bookmarkStart w:id="106" w:name="_Toc289425648"/>
      <w:r w:rsidRPr="003040BA">
        <w:rPr>
          <w:rFonts w:ascii="Calibri" w:eastAsiaTheme="minorEastAsia" w:hAnsi="Calibri" w:cs="Calibri"/>
        </w:rPr>
        <w:t xml:space="preserve">RFC1591 </w:t>
      </w:r>
      <w:r w:rsidRPr="003040BA">
        <w:rPr>
          <w:rFonts w:ascii="Calibri" w:eastAsiaTheme="minorEastAsia" w:hAnsiTheme="minorEastAsia" w:cs="Calibri"/>
        </w:rPr>
        <w:t>的第</w:t>
      </w:r>
      <w:r w:rsidRPr="003040BA">
        <w:rPr>
          <w:rFonts w:ascii="Calibri" w:eastAsiaTheme="minorEastAsia" w:hAnsi="Calibri" w:cs="Calibri"/>
        </w:rPr>
        <w:t xml:space="preserve"> 3.4 </w:t>
      </w:r>
      <w:r w:rsidRPr="003040BA">
        <w:rPr>
          <w:rFonts w:ascii="Calibri" w:eastAsiaTheme="minorEastAsia" w:hAnsiTheme="minorEastAsia" w:cs="Calibri"/>
        </w:rPr>
        <w:t>部分提供了争议解决机制。但是该文档中所列的机构当前并不存在。</w:t>
      </w:r>
      <w:bookmarkEnd w:id="105"/>
      <w:bookmarkEnd w:id="106"/>
      <w:r w:rsidRPr="003040BA">
        <w:rPr>
          <w:rFonts w:ascii="Calibri" w:eastAsiaTheme="minorEastAsia" w:hAnsiTheme="minorEastAsia" w:cs="Calibri"/>
        </w:rPr>
        <w:t>大部分</w:t>
      </w:r>
      <w:r w:rsidRPr="003040BA">
        <w:rPr>
          <w:rFonts w:ascii="Calibri" w:eastAsiaTheme="minorEastAsia" w:hAnsi="Calibri" w:cs="Calibri"/>
        </w:rPr>
        <w:t xml:space="preserve"> ccTLD</w:t>
      </w:r>
      <w:bookmarkStart w:id="107" w:name="_Toc286506525"/>
      <w:bookmarkStart w:id="108" w:name="_Toc289425649"/>
      <w:r w:rsidRPr="003040BA">
        <w:rPr>
          <w:rFonts w:ascii="Calibri" w:eastAsiaTheme="minorEastAsia" w:hAnsi="Calibri" w:cs="Calibri"/>
        </w:rPr>
        <w:t xml:space="preserve"> </w:t>
      </w:r>
      <w:r w:rsidRPr="003040BA">
        <w:rPr>
          <w:rFonts w:ascii="Calibri" w:eastAsiaTheme="minorEastAsia" w:hAnsiTheme="minorEastAsia" w:cs="Calibri"/>
        </w:rPr>
        <w:t>都没有与</w:t>
      </w:r>
      <w:r w:rsidRPr="003040BA">
        <w:rPr>
          <w:rFonts w:ascii="Calibri" w:eastAsiaTheme="minorEastAsia" w:hAnsi="Calibri" w:cs="Calibri"/>
        </w:rPr>
        <w:t xml:space="preserve"> ICANN </w:t>
      </w:r>
      <w:r w:rsidRPr="003040BA">
        <w:rPr>
          <w:rFonts w:ascii="Calibri" w:eastAsiaTheme="minorEastAsia" w:hAnsiTheme="minorEastAsia" w:cs="Calibri"/>
        </w:rPr>
        <w:t>签订任何指定争议解决机制的合同。</w:t>
      </w:r>
      <w:bookmarkEnd w:id="107"/>
      <w:bookmarkEnd w:id="108"/>
    </w:p>
    <w:p w:rsidR="003E77EA" w:rsidRPr="003040BA" w:rsidRDefault="003E77EA" w:rsidP="003E77EA">
      <w:pPr>
        <w:pStyle w:val="ListParagraph"/>
        <w:spacing w:after="0" w:line="360" w:lineRule="auto"/>
        <w:ind w:left="360"/>
        <w:rPr>
          <w:rFonts w:ascii="Calibri" w:eastAsiaTheme="minorEastAsia" w:hAnsi="Calibri" w:cs="Calibri"/>
        </w:rPr>
      </w:pPr>
    </w:p>
    <w:p w:rsidR="003E77EA" w:rsidRPr="003040BA" w:rsidRDefault="003E77EA" w:rsidP="003E77EA">
      <w:pPr>
        <w:spacing w:after="0" w:line="360" w:lineRule="auto"/>
        <w:rPr>
          <w:rFonts w:ascii="Calibri" w:eastAsiaTheme="minorEastAsia" w:hAnsi="Calibri" w:cs="Calibri"/>
        </w:rPr>
      </w:pPr>
      <w:bookmarkStart w:id="109" w:name="_Toc286506526"/>
      <w:bookmarkStart w:id="110" w:name="_Toc289425650"/>
      <w:r w:rsidRPr="003040BA">
        <w:rPr>
          <w:rFonts w:ascii="Calibri" w:eastAsiaTheme="minorEastAsia" w:hAnsiTheme="minorEastAsia" w:cs="Calibri"/>
        </w:rPr>
        <w:t>对于那些没有与</w:t>
      </w:r>
      <w:r w:rsidRPr="003040BA">
        <w:rPr>
          <w:rFonts w:ascii="Calibri" w:eastAsiaTheme="minorEastAsia" w:hAnsi="Calibri" w:cs="Calibri"/>
        </w:rPr>
        <w:t xml:space="preserve"> ICANN </w:t>
      </w:r>
      <w:r w:rsidRPr="003040BA">
        <w:rPr>
          <w:rFonts w:ascii="Calibri" w:eastAsiaTheme="minorEastAsia" w:hAnsiTheme="minorEastAsia" w:cs="Calibri"/>
        </w:rPr>
        <w:t>签订有关指定争议解决机制合同的</w:t>
      </w:r>
      <w:r w:rsidRPr="003040BA">
        <w:rPr>
          <w:rFonts w:ascii="Calibri" w:eastAsiaTheme="minorEastAsia" w:hAnsi="Calibri" w:cs="Calibri"/>
        </w:rPr>
        <w:t xml:space="preserve"> ccTLD</w:t>
      </w:r>
      <w:r w:rsidRPr="003040BA">
        <w:rPr>
          <w:rFonts w:ascii="Calibri" w:eastAsiaTheme="minorEastAsia" w:hAnsiTheme="minorEastAsia" w:cs="Calibri"/>
        </w:rPr>
        <w:t>，</w:t>
      </w:r>
      <w:r w:rsidRPr="003040BA">
        <w:rPr>
          <w:rFonts w:ascii="Calibri" w:eastAsiaTheme="minorEastAsia" w:hAnsi="Calibri" w:cs="Calibri"/>
        </w:rPr>
        <w:t xml:space="preserve">ICANN </w:t>
      </w:r>
      <w:r w:rsidRPr="003040BA">
        <w:rPr>
          <w:rFonts w:ascii="Calibri" w:eastAsiaTheme="minorEastAsia" w:hAnsiTheme="minorEastAsia" w:cs="Calibri"/>
        </w:rPr>
        <w:t>为其提供了一些上报途径，包括与独立审核</w:t>
      </w:r>
      <w:r w:rsidRPr="003040BA">
        <w:rPr>
          <w:rFonts w:ascii="Calibri" w:eastAsiaTheme="minorEastAsia" w:hAnsi="Calibri" w:cs="Calibri"/>
        </w:rPr>
        <w:t xml:space="preserve"> ICANN </w:t>
      </w:r>
      <w:r w:rsidRPr="003040BA">
        <w:rPr>
          <w:rFonts w:ascii="Calibri" w:eastAsiaTheme="minorEastAsia" w:hAnsiTheme="minorEastAsia" w:cs="Calibri"/>
        </w:rPr>
        <w:t>董事会行动相关的</w:t>
      </w:r>
      <w:r w:rsidRPr="003040BA">
        <w:rPr>
          <w:rFonts w:ascii="Calibri" w:eastAsiaTheme="minorEastAsia" w:hAnsi="Calibri" w:cs="Calibri"/>
        </w:rPr>
        <w:t xml:space="preserve"> ICANN </w:t>
      </w:r>
      <w:r w:rsidRPr="003040BA">
        <w:rPr>
          <w:rFonts w:ascii="Calibri" w:eastAsiaTheme="minorEastAsia" w:hAnsiTheme="minorEastAsia" w:cs="Calibri"/>
        </w:rPr>
        <w:t>监察官和</w:t>
      </w:r>
      <w:r w:rsidRPr="003040BA">
        <w:rPr>
          <w:rFonts w:ascii="Calibri" w:eastAsiaTheme="minorEastAsia" w:hAnsi="Calibri" w:cs="Calibri"/>
        </w:rPr>
        <w:t xml:space="preserve"> ICANN </w:t>
      </w:r>
      <w:r w:rsidRPr="003040BA">
        <w:rPr>
          <w:rFonts w:ascii="Calibri" w:eastAsiaTheme="minorEastAsia" w:hAnsiTheme="minorEastAsia" w:cs="Calibri"/>
        </w:rPr>
        <w:t>章程（只适用于相关董事会行动，例如，在此情况下为授权和重新授权行动）。如果不强制董事会或</w:t>
      </w:r>
      <w:r w:rsidRPr="003040BA">
        <w:rPr>
          <w:rFonts w:ascii="Calibri" w:eastAsiaTheme="minorEastAsia" w:hAnsi="Calibri" w:cs="Calibri"/>
        </w:rPr>
        <w:t xml:space="preserve"> ICANN </w:t>
      </w:r>
      <w:r w:rsidRPr="003040BA">
        <w:rPr>
          <w:rFonts w:ascii="Calibri" w:eastAsiaTheme="minorEastAsia" w:hAnsiTheme="minorEastAsia" w:cs="Calibri"/>
        </w:rPr>
        <w:t>遵守这些机制，很多</w:t>
      </w:r>
      <w:r w:rsidRPr="003040BA">
        <w:rPr>
          <w:rFonts w:ascii="Calibri" w:eastAsiaTheme="minorEastAsia" w:hAnsi="Calibri" w:cs="Calibri"/>
        </w:rPr>
        <w:t xml:space="preserve"> ccTLD </w:t>
      </w:r>
      <w:r w:rsidRPr="003040BA">
        <w:rPr>
          <w:rFonts w:ascii="Calibri" w:eastAsiaTheme="minorEastAsia" w:hAnsiTheme="minorEastAsia" w:cs="Calibri"/>
        </w:rPr>
        <w:t>就会感觉这些机制的价值有限。</w:t>
      </w:r>
      <w:bookmarkEnd w:id="109"/>
      <w:bookmarkEnd w:id="110"/>
    </w:p>
    <w:p w:rsidR="003E77EA" w:rsidRPr="003040BA" w:rsidRDefault="003E77EA" w:rsidP="003E77EA">
      <w:pPr>
        <w:pStyle w:val="ListParagraph"/>
        <w:spacing w:after="0" w:line="360" w:lineRule="auto"/>
        <w:ind w:left="360"/>
        <w:rPr>
          <w:rFonts w:ascii="Calibri" w:eastAsiaTheme="minorEastAsia" w:hAnsi="Calibri" w:cs="Calibri"/>
        </w:rPr>
      </w:pPr>
    </w:p>
    <w:p w:rsidR="003E77EA" w:rsidRPr="003040BA" w:rsidRDefault="003E77EA" w:rsidP="003E77EA">
      <w:pPr>
        <w:spacing w:after="0" w:line="360" w:lineRule="auto"/>
        <w:rPr>
          <w:rFonts w:ascii="Calibri" w:eastAsiaTheme="minorEastAsia" w:hAnsi="Calibri" w:cs="Calibri"/>
        </w:rPr>
      </w:pPr>
      <w:bookmarkStart w:id="111" w:name="_Toc286506527"/>
      <w:bookmarkStart w:id="112" w:name="_Toc289425651"/>
      <w:r w:rsidRPr="003040BA">
        <w:rPr>
          <w:rFonts w:ascii="Calibri" w:eastAsiaTheme="minorEastAsia" w:hAnsiTheme="minorEastAsia" w:cs="Calibri"/>
        </w:rPr>
        <w:t>存在针对有限数量</w:t>
      </w:r>
      <w:r w:rsidRPr="003040BA">
        <w:rPr>
          <w:rFonts w:ascii="Calibri" w:eastAsiaTheme="minorEastAsia" w:hAnsi="Calibri" w:cs="Calibri"/>
        </w:rPr>
        <w:t xml:space="preserve"> ccTLD </w:t>
      </w:r>
      <w:r w:rsidRPr="003040BA">
        <w:rPr>
          <w:rFonts w:ascii="Calibri" w:eastAsiaTheme="minorEastAsia" w:hAnsiTheme="minorEastAsia" w:cs="Calibri"/>
        </w:rPr>
        <w:t>的附加问责制来源，这些</w:t>
      </w:r>
      <w:r w:rsidRPr="003040BA">
        <w:rPr>
          <w:rFonts w:ascii="Calibri" w:eastAsiaTheme="minorEastAsia" w:hAnsi="Calibri" w:cs="Calibri"/>
        </w:rPr>
        <w:t xml:space="preserve"> ccTLD </w:t>
      </w:r>
      <w:r w:rsidRPr="003040BA">
        <w:rPr>
          <w:rFonts w:ascii="Calibri" w:eastAsiaTheme="minorEastAsia" w:hAnsiTheme="minorEastAsia" w:cs="Calibri"/>
        </w:rPr>
        <w:t>与</w:t>
      </w:r>
      <w:r w:rsidRPr="003040BA">
        <w:rPr>
          <w:rFonts w:ascii="Calibri" w:eastAsiaTheme="minorEastAsia" w:hAnsi="Calibri" w:cs="Calibri"/>
        </w:rPr>
        <w:t xml:space="preserve"> ICANN </w:t>
      </w:r>
      <w:r w:rsidRPr="003040BA">
        <w:rPr>
          <w:rFonts w:ascii="Calibri" w:eastAsiaTheme="minorEastAsia" w:hAnsiTheme="minorEastAsia" w:cs="Calibri"/>
        </w:rPr>
        <w:t>达成了正式的赞助协议或制定了问责制框架。这些类型的协议具有争议解决条款，用于在与</w:t>
      </w:r>
      <w:r w:rsidRPr="003040BA">
        <w:rPr>
          <w:rFonts w:ascii="Calibri" w:eastAsiaTheme="minorEastAsia" w:hAnsi="Calibri" w:cs="Calibri"/>
        </w:rPr>
        <w:t xml:space="preserve"> ccTLD </w:t>
      </w:r>
      <w:r w:rsidRPr="003040BA">
        <w:rPr>
          <w:rFonts w:ascii="Calibri" w:eastAsiaTheme="minorEastAsia" w:hAnsiTheme="minorEastAsia" w:cs="Calibri"/>
        </w:rPr>
        <w:t>运营商的所有行动和活动相关的各方之间达成一致。这些协议通常使用国际商会</w:t>
      </w:r>
      <w:r w:rsidRPr="003040BA">
        <w:rPr>
          <w:rFonts w:ascii="Calibri" w:eastAsiaTheme="minorEastAsia" w:hAnsi="Calibri" w:cs="Calibri"/>
        </w:rPr>
        <w:t xml:space="preserve"> (ICC)</w:t>
      </w:r>
      <w:r w:rsidRPr="003040BA">
        <w:rPr>
          <w:rFonts w:ascii="Calibri" w:eastAsiaTheme="minorEastAsia" w:hAnsiTheme="minorEastAsia" w:cs="Calibri"/>
        </w:rPr>
        <w:t>。</w:t>
      </w:r>
      <w:bookmarkEnd w:id="111"/>
      <w:bookmarkEnd w:id="112"/>
    </w:p>
    <w:p w:rsidR="003E77EA" w:rsidRPr="003040BA" w:rsidRDefault="003E77EA" w:rsidP="003E77EA">
      <w:pPr>
        <w:pStyle w:val="ListParagraph"/>
        <w:spacing w:after="0" w:line="360" w:lineRule="auto"/>
        <w:ind w:left="360"/>
        <w:rPr>
          <w:rFonts w:ascii="Calibri" w:eastAsiaTheme="minorEastAsia" w:hAnsi="Calibri" w:cs="Calibri"/>
        </w:rPr>
      </w:pPr>
    </w:p>
    <w:p w:rsidR="003E77EA" w:rsidRPr="003040BA" w:rsidRDefault="003E77EA" w:rsidP="003E77EA">
      <w:pPr>
        <w:spacing w:after="0" w:line="360" w:lineRule="auto"/>
        <w:rPr>
          <w:rFonts w:ascii="Calibri" w:eastAsiaTheme="minorEastAsia" w:hAnsi="Calibri" w:cs="Calibri"/>
        </w:rPr>
      </w:pPr>
      <w:r w:rsidRPr="003040BA">
        <w:rPr>
          <w:rFonts w:ascii="Calibri" w:eastAsiaTheme="minorEastAsia" w:hAnsiTheme="minorEastAsia" w:cs="Calibri"/>
        </w:rPr>
        <w:t>还务必注意的是，适用于</w:t>
      </w:r>
      <w:r w:rsidRPr="003040BA">
        <w:rPr>
          <w:rFonts w:ascii="Calibri" w:eastAsiaTheme="minorEastAsia" w:hAnsi="Calibri" w:cs="Calibri"/>
        </w:rPr>
        <w:t xml:space="preserve"> ccTLD </w:t>
      </w:r>
      <w:r w:rsidRPr="003040BA">
        <w:rPr>
          <w:rFonts w:ascii="Calibri" w:eastAsiaTheme="minorEastAsia" w:hAnsiTheme="minorEastAsia" w:cs="Calibri"/>
        </w:rPr>
        <w:t>或</w:t>
      </w:r>
      <w:r w:rsidRPr="003040BA">
        <w:rPr>
          <w:rFonts w:ascii="Calibri" w:eastAsiaTheme="minorEastAsia" w:hAnsi="Calibri" w:cs="Calibri"/>
        </w:rPr>
        <w:t xml:space="preserve"> IDN ccTLD</w:t>
      </w:r>
      <w:r w:rsidRPr="003040BA">
        <w:rPr>
          <w:rFonts w:ascii="Calibri" w:eastAsiaTheme="minorEastAsia" w:hAnsiTheme="minorEastAsia" w:cs="Calibri"/>
        </w:rPr>
        <w:t>，与特定国家或地区相关的当地法律由相应国家或地区的政府制定，有关此类法律的争议可由具备相应司法管辖权的法院处理。</w:t>
      </w:r>
    </w:p>
    <w:p w:rsidR="003E77EA" w:rsidRPr="003040BA" w:rsidRDefault="003E77EA" w:rsidP="003E77EA">
      <w:pPr>
        <w:spacing w:after="0" w:line="360" w:lineRule="auto"/>
        <w:ind w:left="360"/>
        <w:rPr>
          <w:rFonts w:ascii="Calibri" w:eastAsiaTheme="minorEastAsia" w:hAnsi="Calibri" w:cs="Calibri"/>
          <w:b/>
        </w:rPr>
      </w:pPr>
    </w:p>
    <w:p w:rsidR="003E77EA" w:rsidRPr="003040BA" w:rsidRDefault="003E77EA" w:rsidP="003040BA">
      <w:pPr>
        <w:pStyle w:val="Heading4"/>
        <w:numPr>
          <w:ilvl w:val="0"/>
          <w:numId w:val="9"/>
        </w:numPr>
        <w:spacing w:before="0" w:line="360" w:lineRule="auto"/>
        <w:rPr>
          <w:rFonts w:ascii="Calibri" w:eastAsiaTheme="minorEastAsia" w:hAnsi="Calibri" w:cs="Calibri"/>
          <w:i w:val="0"/>
          <w:color w:val="auto"/>
        </w:rPr>
      </w:pPr>
      <w:bookmarkStart w:id="113" w:name="_Toc286506528"/>
      <w:bookmarkStart w:id="114" w:name="_Toc289425652"/>
      <w:bookmarkStart w:id="115" w:name="_Toc289425920"/>
      <w:bookmarkStart w:id="116" w:name="_Toc289426229"/>
      <w:bookmarkStart w:id="117" w:name="_Toc289427532"/>
      <w:bookmarkStart w:id="118" w:name="_Toc290499451"/>
      <w:bookmarkStart w:id="119" w:name="_Toc290671415"/>
      <w:bookmarkStart w:id="120" w:name="_Toc290932098"/>
      <w:bookmarkStart w:id="121" w:name="_Toc290933643"/>
      <w:r w:rsidRPr="003040BA">
        <w:rPr>
          <w:rFonts w:ascii="Calibri" w:eastAsiaTheme="minorEastAsia" w:hAnsi="Calibri" w:cs="Calibri"/>
        </w:rPr>
        <w:tab/>
      </w:r>
      <w:bookmarkStart w:id="122" w:name="_Toc291070221"/>
      <w:bookmarkStart w:id="123" w:name="_Toc291143802"/>
      <w:bookmarkStart w:id="124" w:name="_Toc291158727"/>
      <w:bookmarkStart w:id="125" w:name="_Toc291252380"/>
      <w:bookmarkStart w:id="126" w:name="_Toc291330815"/>
      <w:bookmarkStart w:id="127" w:name="_Toc291340533"/>
      <w:r w:rsidRPr="003040BA">
        <w:rPr>
          <w:rFonts w:ascii="Calibri" w:eastAsiaTheme="minorEastAsia" w:hAnsiTheme="minorEastAsia" w:cs="Calibri"/>
          <w:i w:val="0"/>
          <w:color w:val="auto"/>
        </w:rPr>
        <w:t>政策制定和争议解决流程的文档参考</w:t>
      </w:r>
      <w:bookmarkEnd w:id="113"/>
      <w:r w:rsidRPr="003040BA">
        <w:rPr>
          <w:rFonts w:ascii="Calibri" w:eastAsiaTheme="minorEastAsia" w:hAnsi="Calibri" w:cs="Calibri"/>
          <w:i w:val="0"/>
          <w:color w:val="auto"/>
        </w:rPr>
        <w:t xml:space="preserve"> (ccTLD)</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3E77EA" w:rsidRPr="003040BA" w:rsidRDefault="003E77EA" w:rsidP="003E77EA">
      <w:pPr>
        <w:pStyle w:val="ListParagraph"/>
        <w:numPr>
          <w:ilvl w:val="0"/>
          <w:numId w:val="11"/>
        </w:numPr>
        <w:spacing w:after="0" w:line="360" w:lineRule="auto"/>
        <w:rPr>
          <w:rFonts w:ascii="Calibri" w:eastAsiaTheme="minorEastAsia" w:hAnsi="Calibri" w:cs="Calibri"/>
          <w:lang w:val="en-US"/>
        </w:rPr>
      </w:pPr>
      <w:bookmarkStart w:id="128" w:name="_Toc286506529"/>
      <w:bookmarkStart w:id="129" w:name="_Toc289425653"/>
      <w:r w:rsidRPr="003040BA">
        <w:rPr>
          <w:rFonts w:ascii="Calibri" w:eastAsiaTheme="minorEastAsia" w:hAnsi="Calibri" w:cs="Calibri"/>
          <w:lang w:val="en-US"/>
        </w:rPr>
        <w:t xml:space="preserve">RFC1591 - </w:t>
      </w:r>
      <w:hyperlink r:id="rId10">
        <w:r w:rsidRPr="003040BA">
          <w:rPr>
            <w:rStyle w:val="Hyperlink"/>
            <w:rFonts w:ascii="Calibri" w:eastAsiaTheme="minorEastAsia" w:hAnsi="Calibri" w:cs="Calibri"/>
            <w:lang w:val="en-US"/>
          </w:rPr>
          <w:t>https://www.ietf.org/rfc/rfc1591.txt</w:t>
        </w:r>
        <w:bookmarkEnd w:id="128"/>
        <w:bookmarkEnd w:id="129"/>
      </w:hyperlink>
      <w:r w:rsidRPr="003040BA">
        <w:rPr>
          <w:rFonts w:ascii="Calibri" w:eastAsiaTheme="minorEastAsia" w:hAnsi="Calibri" w:cs="Calibri"/>
          <w:lang w:val="en-US"/>
        </w:rPr>
        <w:t xml:space="preserve"> </w:t>
      </w:r>
    </w:p>
    <w:p w:rsidR="003E77EA" w:rsidRPr="003040BA" w:rsidRDefault="003E77EA" w:rsidP="003E77EA">
      <w:pPr>
        <w:pStyle w:val="ListParagraph"/>
        <w:numPr>
          <w:ilvl w:val="0"/>
          <w:numId w:val="11"/>
        </w:numPr>
        <w:spacing w:after="0" w:line="360" w:lineRule="auto"/>
        <w:rPr>
          <w:rFonts w:ascii="Calibri" w:eastAsiaTheme="minorEastAsia" w:hAnsi="Calibri" w:cs="Calibri"/>
          <w:lang w:val="en-US"/>
        </w:rPr>
      </w:pPr>
      <w:bookmarkStart w:id="130" w:name="_Toc286506530"/>
      <w:bookmarkStart w:id="131" w:name="_Toc289425654"/>
      <w:r w:rsidRPr="003040BA">
        <w:rPr>
          <w:rFonts w:ascii="Calibri" w:eastAsiaTheme="minorEastAsia" w:hAnsi="Calibri" w:cs="Calibri"/>
          <w:lang w:val="en-US"/>
        </w:rPr>
        <w:t xml:space="preserve">ICP 1 - </w:t>
      </w:r>
      <w:hyperlink r:id="rId11" w:history="1">
        <w:r w:rsidRPr="003040BA">
          <w:rPr>
            <w:rStyle w:val="Hyperlink"/>
            <w:rFonts w:ascii="Calibri" w:eastAsiaTheme="minorEastAsia" w:hAnsi="Calibri" w:cs="Calibri"/>
            <w:lang w:val="en-US"/>
          </w:rPr>
          <w:t>https://www.icann.org/icp/icp-1.htm</w:t>
        </w:r>
        <w:bookmarkEnd w:id="130"/>
        <w:bookmarkEnd w:id="131"/>
      </w:hyperlink>
      <w:r w:rsidRPr="003040BA">
        <w:rPr>
          <w:rFonts w:ascii="Calibri" w:eastAsiaTheme="minorEastAsia" w:hAnsi="Calibri" w:cs="Calibri"/>
          <w:lang w:val="en-US"/>
        </w:rPr>
        <w:t xml:space="preserve"> </w:t>
      </w:r>
    </w:p>
    <w:p w:rsidR="003E77EA" w:rsidRPr="003040BA" w:rsidRDefault="003E77EA" w:rsidP="003E77EA">
      <w:pPr>
        <w:pStyle w:val="ListParagraph"/>
        <w:numPr>
          <w:ilvl w:val="0"/>
          <w:numId w:val="11"/>
        </w:numPr>
        <w:spacing w:after="0" w:line="360" w:lineRule="auto"/>
        <w:rPr>
          <w:rFonts w:ascii="Calibri" w:eastAsiaTheme="minorEastAsia" w:hAnsi="Calibri" w:cs="Calibri"/>
        </w:rPr>
      </w:pPr>
      <w:bookmarkStart w:id="132" w:name="_Toc286506531"/>
      <w:bookmarkStart w:id="133" w:name="_Toc289425655"/>
      <w:r w:rsidRPr="003040BA">
        <w:rPr>
          <w:rFonts w:ascii="Calibri" w:eastAsiaTheme="minorEastAsia" w:hAnsi="Calibri" w:cs="Calibri"/>
        </w:rPr>
        <w:t xml:space="preserve">FOIWG </w:t>
      </w:r>
      <w:r w:rsidRPr="003040BA">
        <w:rPr>
          <w:rFonts w:ascii="Calibri" w:eastAsiaTheme="minorEastAsia" w:hAnsiTheme="minorEastAsia" w:cs="Calibri"/>
        </w:rPr>
        <w:t>最终报告</w:t>
      </w:r>
      <w:r w:rsidRPr="003040BA">
        <w:rPr>
          <w:rFonts w:ascii="Calibri" w:eastAsiaTheme="minorEastAsia" w:hAnsi="Calibri" w:cs="Calibri"/>
        </w:rPr>
        <w:t xml:space="preserve"> - </w:t>
      </w:r>
      <w:hyperlink r:id="rId12">
        <w:r w:rsidRPr="003040BA">
          <w:rPr>
            <w:rStyle w:val="Hyperlink"/>
            <w:rFonts w:ascii="Calibri" w:eastAsiaTheme="minorEastAsia" w:hAnsi="Calibri" w:cs="Calibri"/>
          </w:rPr>
          <w:t>http://ccnso.icann.org/workinggroups/foi-final-resolutions-11feb15-en.pdf</w:t>
        </w:r>
        <w:bookmarkEnd w:id="132"/>
        <w:bookmarkEnd w:id="133"/>
      </w:hyperlink>
      <w:r w:rsidRPr="003040BA">
        <w:rPr>
          <w:rFonts w:ascii="Calibri" w:eastAsiaTheme="minorEastAsia" w:hAnsi="Calibri" w:cs="Calibri"/>
        </w:rPr>
        <w:t xml:space="preserve"> </w:t>
      </w:r>
    </w:p>
    <w:p w:rsidR="003E77EA" w:rsidRPr="003040BA" w:rsidRDefault="003E77EA" w:rsidP="003E77EA">
      <w:pPr>
        <w:pStyle w:val="ListParagraph"/>
        <w:widowControl w:val="0"/>
        <w:numPr>
          <w:ilvl w:val="0"/>
          <w:numId w:val="11"/>
        </w:numPr>
        <w:autoSpaceDE w:val="0"/>
        <w:autoSpaceDN w:val="0"/>
        <w:adjustRightInd w:val="0"/>
        <w:spacing w:after="0" w:line="360" w:lineRule="auto"/>
        <w:rPr>
          <w:rFonts w:ascii="Calibri" w:eastAsiaTheme="minorEastAsia" w:hAnsi="Calibri" w:cs="Calibri"/>
          <w:bCs/>
          <w:color w:val="0B0B0B"/>
        </w:rPr>
      </w:pPr>
      <w:bookmarkStart w:id="134" w:name="_Toc286506532"/>
      <w:bookmarkStart w:id="135" w:name="_Toc289425656"/>
      <w:r w:rsidRPr="003040BA">
        <w:rPr>
          <w:rFonts w:ascii="Calibri" w:eastAsiaTheme="minorEastAsia" w:hAnsiTheme="minorEastAsia" w:cs="Calibri"/>
          <w:color w:val="0B0B0B"/>
        </w:rPr>
        <w:t>独立审核小组</w:t>
      </w:r>
      <w:r w:rsidRPr="003040BA">
        <w:rPr>
          <w:rFonts w:ascii="Calibri" w:eastAsiaTheme="minorEastAsia" w:hAnsi="Calibri" w:cs="Calibri"/>
          <w:color w:val="0B0B0B"/>
        </w:rPr>
        <w:t xml:space="preserve"> (IRP) - </w:t>
      </w:r>
      <w:hyperlink r:id="rId13">
        <w:r w:rsidRPr="003040BA">
          <w:rPr>
            <w:rStyle w:val="Hyperlink"/>
            <w:rFonts w:ascii="Calibri" w:eastAsiaTheme="minorEastAsia" w:hAnsi="Calibri" w:cs="Calibri"/>
          </w:rPr>
          <w:t>https://www.icann.org/resources/pages/irp-2012-02-25-en</w:t>
        </w:r>
        <w:bookmarkEnd w:id="134"/>
        <w:bookmarkEnd w:id="135"/>
      </w:hyperlink>
      <w:r w:rsidRPr="003040BA">
        <w:rPr>
          <w:rFonts w:ascii="Calibri" w:eastAsiaTheme="minorEastAsia" w:hAnsi="Calibri" w:cs="Calibri"/>
          <w:color w:val="0B0B0B"/>
        </w:rPr>
        <w:t xml:space="preserve"> </w:t>
      </w:r>
    </w:p>
    <w:p w:rsidR="003E77EA" w:rsidRPr="003040BA" w:rsidRDefault="003E77EA" w:rsidP="003E77EA">
      <w:pPr>
        <w:pStyle w:val="ListParagraph"/>
        <w:numPr>
          <w:ilvl w:val="0"/>
          <w:numId w:val="11"/>
        </w:numPr>
        <w:spacing w:after="0" w:line="360" w:lineRule="auto"/>
        <w:rPr>
          <w:rStyle w:val="Hyperlink"/>
          <w:rFonts w:ascii="Calibri" w:eastAsiaTheme="minorEastAsia" w:hAnsi="Calibri" w:cs="Calibri"/>
          <w:color w:val="auto"/>
          <w:u w:val="none"/>
        </w:rPr>
      </w:pPr>
      <w:bookmarkStart w:id="136" w:name="_Toc286506533"/>
      <w:bookmarkStart w:id="137" w:name="_Toc289425657"/>
      <w:r w:rsidRPr="003040BA">
        <w:rPr>
          <w:rFonts w:ascii="Calibri" w:eastAsiaTheme="minorEastAsia" w:hAnsi="Calibri" w:cs="Calibri"/>
          <w:color w:val="0B0B0B"/>
        </w:rPr>
        <w:t xml:space="preserve">ICANN </w:t>
      </w:r>
      <w:r w:rsidRPr="003040BA">
        <w:rPr>
          <w:rFonts w:ascii="Calibri" w:eastAsiaTheme="minorEastAsia" w:hAnsiTheme="minorEastAsia" w:cs="Calibri"/>
          <w:color w:val="0B0B0B"/>
        </w:rPr>
        <w:t>监察官</w:t>
      </w:r>
      <w:r w:rsidRPr="003040BA">
        <w:rPr>
          <w:rFonts w:ascii="Calibri" w:eastAsiaTheme="minorEastAsia" w:hAnsi="Calibri" w:cs="Calibri"/>
          <w:color w:val="0B0B0B"/>
        </w:rPr>
        <w:t xml:space="preserve"> - </w:t>
      </w:r>
      <w:hyperlink r:id="rId14" w:anchor="AnnexB">
        <w:r w:rsidRPr="003040BA">
          <w:rPr>
            <w:rStyle w:val="Hyperlink"/>
            <w:rFonts w:ascii="Calibri" w:eastAsiaTheme="minorEastAsia" w:hAnsi="Calibri" w:cs="Calibri"/>
          </w:rPr>
          <w:t>https://www.icann.org/resources/pages/governance/bylaws-en#AnnexB</w:t>
        </w:r>
        <w:bookmarkEnd w:id="136"/>
        <w:bookmarkEnd w:id="137"/>
      </w:hyperlink>
    </w:p>
    <w:p w:rsidR="003E77EA" w:rsidRPr="003040BA" w:rsidRDefault="003E77EA" w:rsidP="003E77EA">
      <w:pPr>
        <w:pStyle w:val="ListParagraph"/>
        <w:numPr>
          <w:ilvl w:val="0"/>
          <w:numId w:val="11"/>
        </w:numPr>
        <w:spacing w:after="0" w:line="360" w:lineRule="auto"/>
        <w:rPr>
          <w:rStyle w:val="Hyperlink"/>
          <w:rFonts w:ascii="Calibri" w:eastAsiaTheme="minorEastAsia" w:hAnsi="Calibri" w:cs="Calibri"/>
          <w:color w:val="auto"/>
          <w:u w:val="none"/>
        </w:rPr>
      </w:pPr>
      <w:bookmarkStart w:id="138" w:name="_Toc286506537"/>
      <w:bookmarkStart w:id="139" w:name="_Toc289425658"/>
      <w:r w:rsidRPr="003040BA">
        <w:rPr>
          <w:rFonts w:ascii="Calibri" w:eastAsiaTheme="minorEastAsia" w:hAnsi="Calibri" w:cs="Calibri"/>
        </w:rPr>
        <w:lastRenderedPageBreak/>
        <w:t xml:space="preserve">GAC </w:t>
      </w:r>
      <w:r w:rsidRPr="003040BA">
        <w:rPr>
          <w:rFonts w:ascii="Calibri" w:eastAsiaTheme="minorEastAsia" w:hAnsiTheme="minorEastAsia" w:cs="Calibri"/>
        </w:rPr>
        <w:t>原则（</w:t>
      </w:r>
      <w:r w:rsidRPr="003040BA">
        <w:rPr>
          <w:rFonts w:ascii="Calibri" w:eastAsiaTheme="minorEastAsia" w:hAnsi="Calibri" w:cs="Calibri"/>
        </w:rPr>
        <w:t xml:space="preserve">2005 </w:t>
      </w:r>
      <w:r w:rsidRPr="003040BA">
        <w:rPr>
          <w:rFonts w:ascii="Calibri" w:eastAsiaTheme="minorEastAsia" w:hAnsiTheme="minorEastAsia" w:cs="Calibri"/>
        </w:rPr>
        <w:t>年）</w:t>
      </w:r>
      <w:r w:rsidRPr="003040BA">
        <w:rPr>
          <w:rFonts w:ascii="Calibri" w:eastAsiaTheme="minorEastAsia" w:hAnsi="Calibri" w:cs="Calibri"/>
        </w:rPr>
        <w:t xml:space="preserve">- </w:t>
      </w:r>
      <w:hyperlink r:id="rId15" w:history="1">
        <w:r w:rsidRPr="003040BA">
          <w:rPr>
            <w:rStyle w:val="Hyperlink"/>
            <w:rFonts w:ascii="Calibri" w:eastAsiaTheme="minorEastAsia" w:hAnsi="Calibri" w:cs="Calibri"/>
          </w:rPr>
          <w:t>https://gacweb.icann.org/download/attachments/28278844/ccTLD_Principles_0.pdf?version=1&amp;modificationDate=1312385141000&amp;api=v2</w:t>
        </w:r>
        <w:bookmarkEnd w:id="138"/>
        <w:bookmarkEnd w:id="139"/>
      </w:hyperlink>
    </w:p>
    <w:p w:rsidR="003E77EA" w:rsidRPr="003040BA" w:rsidRDefault="003E77EA" w:rsidP="003E77EA">
      <w:pPr>
        <w:spacing w:after="0" w:line="360" w:lineRule="auto"/>
        <w:ind w:left="360"/>
        <w:rPr>
          <w:rFonts w:ascii="Calibri" w:eastAsiaTheme="minorEastAsia" w:hAnsi="Calibri" w:cs="Calibri"/>
        </w:rPr>
      </w:pPr>
    </w:p>
    <w:p w:rsidR="003E77EA" w:rsidRPr="003040BA" w:rsidRDefault="003E77EA" w:rsidP="003E77EA">
      <w:pPr>
        <w:pStyle w:val="Heading4"/>
        <w:numPr>
          <w:ilvl w:val="0"/>
          <w:numId w:val="13"/>
        </w:numPr>
        <w:spacing w:before="0" w:line="360" w:lineRule="auto"/>
        <w:rPr>
          <w:rFonts w:ascii="Calibri" w:eastAsiaTheme="minorEastAsia" w:hAnsi="Calibri" w:cs="Calibri"/>
          <w:b w:val="0"/>
          <w:bCs w:val="0"/>
          <w:i w:val="0"/>
        </w:rPr>
      </w:pPr>
      <w:bookmarkStart w:id="140" w:name="_Toc289425668"/>
      <w:bookmarkStart w:id="141" w:name="_Toc289425925"/>
      <w:bookmarkStart w:id="142" w:name="_Toc289426234"/>
      <w:bookmarkStart w:id="143" w:name="_Toc289427537"/>
      <w:bookmarkStart w:id="144" w:name="_Toc290499456"/>
      <w:bookmarkStart w:id="145" w:name="_Toc290671420"/>
      <w:bookmarkStart w:id="146" w:name="_Toc290932099"/>
      <w:bookmarkStart w:id="147" w:name="_Toc290933644"/>
      <w:r w:rsidRPr="003040BA">
        <w:rPr>
          <w:rFonts w:ascii="Calibri" w:eastAsiaTheme="minorEastAsia" w:hAnsi="Calibri" w:cs="Calibri"/>
        </w:rPr>
        <w:tab/>
      </w:r>
      <w:bookmarkStart w:id="148" w:name="_Toc291070222"/>
      <w:bookmarkStart w:id="149" w:name="_Toc291143803"/>
      <w:bookmarkStart w:id="150" w:name="_Toc291158728"/>
      <w:bookmarkStart w:id="151" w:name="_Toc291252381"/>
      <w:bookmarkStart w:id="152" w:name="_Toc291330816"/>
      <w:bookmarkStart w:id="153" w:name="_Toc291340534"/>
      <w:r w:rsidRPr="003040BA">
        <w:rPr>
          <w:rFonts w:ascii="Calibri" w:eastAsiaTheme="minorEastAsia" w:hAnsiTheme="minorEastAsia" w:cs="Calibri"/>
          <w:i w:val="0"/>
          <w:color w:val="auto"/>
        </w:rPr>
        <w:t>受影响的</w:t>
      </w:r>
      <w:r w:rsidRPr="003040BA">
        <w:rPr>
          <w:rFonts w:ascii="Calibri" w:eastAsiaTheme="minorEastAsia" w:hAnsi="Calibri" w:cs="Calibri"/>
          <w:i w:val="0"/>
          <w:color w:val="auto"/>
        </w:rPr>
        <w:t xml:space="preserve"> IANA </w:t>
      </w:r>
      <w:r w:rsidRPr="003040BA">
        <w:rPr>
          <w:rFonts w:ascii="Calibri" w:eastAsiaTheme="minorEastAsia" w:hAnsiTheme="minorEastAsia" w:cs="Calibri"/>
          <w:i w:val="0"/>
          <w:color w:val="auto"/>
        </w:rPr>
        <w:t>服务</w:t>
      </w:r>
      <w:r w:rsidRPr="003040BA">
        <w:rPr>
          <w:rFonts w:ascii="Calibri" w:eastAsiaTheme="minorEastAsia" w:hAnsi="Calibri" w:cs="Calibri"/>
          <w:i w:val="0"/>
          <w:color w:val="auto"/>
        </w:rPr>
        <w:t xml:space="preserve"> (gTLD)</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3E77EA" w:rsidRPr="003040BA" w:rsidRDefault="003E77EA" w:rsidP="003E77EA">
      <w:pPr>
        <w:pStyle w:val="CWGbody"/>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Calibri" w:cs="Calibri"/>
          <w:sz w:val="22"/>
        </w:rPr>
        <w:t xml:space="preserve">gTLD </w:t>
      </w:r>
      <w:r w:rsidRPr="003040BA">
        <w:rPr>
          <w:rFonts w:ascii="Calibri" w:eastAsiaTheme="minorEastAsia" w:hAnsiTheme="minorEastAsia" w:cs="Calibri"/>
          <w:sz w:val="22"/>
        </w:rPr>
        <w:t>的授权和重新授权。</w:t>
      </w:r>
    </w:p>
    <w:p w:rsidR="003E77EA" w:rsidRPr="003040BA" w:rsidRDefault="003E77EA" w:rsidP="003E77EA">
      <w:pPr>
        <w:pStyle w:val="CWGbody"/>
        <w:spacing w:before="0" w:beforeAutospacing="0" w:after="0" w:afterAutospacing="0" w:line="360" w:lineRule="auto"/>
        <w:ind w:left="360"/>
        <w:rPr>
          <w:rFonts w:ascii="Calibri" w:eastAsiaTheme="minorEastAsia" w:hAnsi="Calibri" w:cs="Calibri"/>
          <w:sz w:val="22"/>
          <w:szCs w:val="22"/>
        </w:rPr>
      </w:pPr>
    </w:p>
    <w:p w:rsidR="003E77EA" w:rsidRPr="003040BA" w:rsidRDefault="003E77EA" w:rsidP="003E77EA">
      <w:pPr>
        <w:pStyle w:val="Heading4"/>
        <w:numPr>
          <w:ilvl w:val="0"/>
          <w:numId w:val="13"/>
        </w:numPr>
        <w:spacing w:before="0" w:line="360" w:lineRule="auto"/>
        <w:rPr>
          <w:rFonts w:ascii="Calibri" w:eastAsiaTheme="minorEastAsia" w:hAnsi="Calibri" w:cs="Calibri"/>
          <w:i w:val="0"/>
          <w:color w:val="auto"/>
        </w:rPr>
      </w:pPr>
      <w:bookmarkStart w:id="154" w:name="_Toc289425669"/>
      <w:bookmarkStart w:id="155" w:name="_Toc289425926"/>
      <w:bookmarkStart w:id="156" w:name="_Toc289426235"/>
      <w:bookmarkStart w:id="157" w:name="_Toc289427538"/>
      <w:bookmarkStart w:id="158" w:name="_Toc290499457"/>
      <w:bookmarkStart w:id="159" w:name="_Toc290671421"/>
      <w:bookmarkStart w:id="160" w:name="_Toc290932100"/>
      <w:bookmarkStart w:id="161" w:name="_Toc290933645"/>
      <w:r w:rsidRPr="003040BA">
        <w:rPr>
          <w:rFonts w:ascii="Calibri" w:eastAsiaTheme="minorEastAsia" w:hAnsi="Calibri" w:cs="Calibri"/>
        </w:rPr>
        <w:tab/>
      </w:r>
      <w:bookmarkStart w:id="162" w:name="_Toc291070223"/>
      <w:bookmarkStart w:id="163" w:name="_Toc291143804"/>
      <w:bookmarkStart w:id="164" w:name="_Toc291158729"/>
      <w:bookmarkStart w:id="165" w:name="_Toc291252382"/>
      <w:bookmarkStart w:id="166" w:name="_Toc291330817"/>
      <w:bookmarkStart w:id="167" w:name="_Toc291340535"/>
      <w:r w:rsidRPr="003040BA">
        <w:rPr>
          <w:rFonts w:ascii="Calibri" w:eastAsiaTheme="minorEastAsia" w:hAnsiTheme="minorEastAsia" w:cs="Calibri"/>
          <w:i w:val="0"/>
          <w:color w:val="auto"/>
        </w:rPr>
        <w:t>如何制定并确定政策，以及哪些人员参与政策的制定和确定</w:t>
      </w:r>
      <w:r w:rsidRPr="003040BA">
        <w:rPr>
          <w:rFonts w:ascii="Calibri" w:eastAsiaTheme="minorEastAsia" w:hAnsi="Calibri" w:cs="Calibri"/>
          <w:i w:val="0"/>
          <w:color w:val="auto"/>
        </w:rPr>
        <w:t xml:space="preserve"> (gTLD)</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3E77EA" w:rsidRPr="003040BA" w:rsidRDefault="003E77EA" w:rsidP="003E77EA">
      <w:pPr>
        <w:spacing w:after="0" w:line="360" w:lineRule="auto"/>
        <w:rPr>
          <w:rFonts w:ascii="Calibri" w:eastAsiaTheme="minorEastAsia" w:hAnsi="Calibri" w:cs="Calibri"/>
        </w:rPr>
      </w:pPr>
      <w:r w:rsidRPr="003040BA">
        <w:rPr>
          <w:rFonts w:ascii="Calibri" w:eastAsiaTheme="minorEastAsia" w:hAnsiTheme="minorEastAsia" w:cs="Calibri"/>
        </w:rPr>
        <w:t>这是一个复杂但界定明确的流程，由于它与本文档相比过于庞大，因此未包含在本文档中。详情可以访问：</w:t>
      </w:r>
      <w:hyperlink r:id="rId16" w:anchor="AnnexA">
        <w:r w:rsidRPr="003040BA">
          <w:rPr>
            <w:rStyle w:val="Hyperlink"/>
            <w:rFonts w:ascii="Calibri" w:eastAsiaTheme="minorEastAsia" w:hAnsi="Calibri" w:cs="Calibri"/>
          </w:rPr>
          <w:t>https://www.icann.org/resources/pages/governance/bylaws-en#AnnexA</w:t>
        </w:r>
      </w:hyperlink>
      <w:r w:rsidRPr="003040BA">
        <w:rPr>
          <w:rFonts w:ascii="Calibri" w:eastAsiaTheme="minorEastAsia" w:hAnsi="Calibri" w:cs="Calibri"/>
        </w:rPr>
        <w:t xml:space="preserve"> </w:t>
      </w:r>
    </w:p>
    <w:p w:rsidR="003E77EA" w:rsidRPr="003040BA" w:rsidRDefault="003E77EA" w:rsidP="003E77EA">
      <w:pPr>
        <w:pStyle w:val="CWGbody"/>
        <w:spacing w:before="0" w:beforeAutospacing="0" w:after="0" w:afterAutospacing="0" w:line="360" w:lineRule="auto"/>
        <w:ind w:left="360"/>
        <w:rPr>
          <w:rFonts w:ascii="Calibri" w:eastAsiaTheme="minorEastAsia" w:hAnsi="Calibri" w:cs="Calibri"/>
          <w:b/>
          <w:sz w:val="22"/>
          <w:szCs w:val="22"/>
        </w:rPr>
      </w:pPr>
    </w:p>
    <w:p w:rsidR="003E77EA" w:rsidRPr="003040BA" w:rsidRDefault="003E77EA" w:rsidP="003E77EA">
      <w:pPr>
        <w:pStyle w:val="Heading4"/>
        <w:numPr>
          <w:ilvl w:val="0"/>
          <w:numId w:val="13"/>
        </w:numPr>
        <w:spacing w:before="0" w:line="360" w:lineRule="auto"/>
        <w:rPr>
          <w:rFonts w:ascii="Calibri" w:eastAsiaTheme="minorEastAsia" w:hAnsi="Calibri" w:cs="Calibri"/>
          <w:i w:val="0"/>
          <w:color w:val="auto"/>
        </w:rPr>
      </w:pPr>
      <w:bookmarkStart w:id="168" w:name="_Toc289425670"/>
      <w:bookmarkStart w:id="169" w:name="_Toc289425927"/>
      <w:bookmarkStart w:id="170" w:name="_Toc289426236"/>
      <w:bookmarkStart w:id="171" w:name="_Toc289427539"/>
      <w:bookmarkStart w:id="172" w:name="_Toc290499458"/>
      <w:bookmarkStart w:id="173" w:name="_Toc290671422"/>
      <w:bookmarkStart w:id="174" w:name="_Toc290932101"/>
      <w:bookmarkStart w:id="175" w:name="_Toc290933646"/>
      <w:r w:rsidRPr="003040BA">
        <w:rPr>
          <w:rFonts w:ascii="Calibri" w:eastAsiaTheme="minorEastAsia" w:hAnsi="Calibri" w:cs="Calibri"/>
        </w:rPr>
        <w:tab/>
      </w:r>
      <w:bookmarkStart w:id="176" w:name="_Toc291070224"/>
      <w:bookmarkStart w:id="177" w:name="_Toc291143805"/>
      <w:bookmarkStart w:id="178" w:name="_Toc291158730"/>
      <w:bookmarkStart w:id="179" w:name="_Toc291252383"/>
      <w:bookmarkStart w:id="180" w:name="_Toc291330818"/>
      <w:bookmarkStart w:id="181" w:name="_Toc291340536"/>
      <w:r w:rsidRPr="003040BA">
        <w:rPr>
          <w:rFonts w:ascii="Calibri" w:eastAsiaTheme="minorEastAsia" w:hAnsiTheme="minorEastAsia" w:cs="Calibri"/>
          <w:i w:val="0"/>
          <w:color w:val="auto"/>
        </w:rPr>
        <w:t>如何解决政策争议</w:t>
      </w:r>
      <w:r w:rsidRPr="003040BA">
        <w:rPr>
          <w:rFonts w:ascii="Calibri" w:eastAsiaTheme="minorEastAsia" w:hAnsi="Calibri" w:cs="Calibri"/>
          <w:i w:val="0"/>
          <w:color w:val="auto"/>
        </w:rPr>
        <w:t xml:space="preserve"> (gTLD)</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3E77EA" w:rsidRPr="003040BA" w:rsidRDefault="003E77EA" w:rsidP="003E77EA">
      <w:pPr>
        <w:spacing w:after="0" w:line="360" w:lineRule="auto"/>
        <w:rPr>
          <w:rFonts w:ascii="Calibri" w:eastAsiaTheme="minorEastAsia" w:hAnsi="Calibri" w:cs="Calibri"/>
        </w:rPr>
      </w:pPr>
      <w:r w:rsidRPr="003040BA">
        <w:rPr>
          <w:rFonts w:ascii="Calibri" w:eastAsiaTheme="minorEastAsia" w:hAnsiTheme="minorEastAsia" w:cs="Calibri"/>
        </w:rPr>
        <w:t>这是一个复杂但界定明确的流程，由于它与本文档相比过于庞大，因此未包含在本文档中。详情可以访问：</w:t>
      </w:r>
      <w:hyperlink r:id="rId17">
        <w:r w:rsidRPr="003040BA">
          <w:rPr>
            <w:rStyle w:val="Hyperlink"/>
            <w:rFonts w:ascii="Calibri" w:eastAsiaTheme="minorEastAsia" w:hAnsi="Calibri" w:cs="Calibri"/>
          </w:rPr>
          <w:t>http://newgtlds.icann.org/EN/APPLICANTS/AGB</w:t>
        </w:r>
      </w:hyperlink>
      <w:r w:rsidRPr="003040BA">
        <w:rPr>
          <w:rFonts w:ascii="Calibri" w:eastAsiaTheme="minorEastAsia" w:hAnsi="Calibri" w:cs="Calibri"/>
        </w:rPr>
        <w:t xml:space="preserve"> </w:t>
      </w:r>
    </w:p>
    <w:p w:rsidR="003E77EA" w:rsidRPr="003040BA" w:rsidRDefault="003E77EA" w:rsidP="003E77EA">
      <w:pPr>
        <w:spacing w:after="0" w:line="360" w:lineRule="auto"/>
        <w:ind w:left="360"/>
        <w:rPr>
          <w:rFonts w:ascii="Calibri" w:eastAsiaTheme="minorEastAsia" w:hAnsi="Calibri" w:cs="Calibri"/>
          <w:b/>
        </w:rPr>
      </w:pPr>
    </w:p>
    <w:p w:rsidR="003E77EA" w:rsidRPr="003040BA" w:rsidRDefault="003E77EA" w:rsidP="003040BA">
      <w:pPr>
        <w:pStyle w:val="Heading4"/>
        <w:numPr>
          <w:ilvl w:val="0"/>
          <w:numId w:val="13"/>
        </w:numPr>
        <w:spacing w:before="0" w:line="360" w:lineRule="auto"/>
        <w:rPr>
          <w:rFonts w:ascii="Calibri" w:eastAsiaTheme="minorEastAsia" w:hAnsi="Calibri" w:cs="Calibri"/>
          <w:i w:val="0"/>
          <w:color w:val="auto"/>
        </w:rPr>
      </w:pPr>
      <w:bookmarkStart w:id="182" w:name="_Toc289425671"/>
      <w:bookmarkStart w:id="183" w:name="_Toc289425928"/>
      <w:bookmarkStart w:id="184" w:name="_Toc289426237"/>
      <w:bookmarkStart w:id="185" w:name="_Toc289427540"/>
      <w:bookmarkStart w:id="186" w:name="_Toc290499459"/>
      <w:bookmarkStart w:id="187" w:name="_Toc290671423"/>
      <w:bookmarkStart w:id="188" w:name="_Toc290932102"/>
      <w:bookmarkStart w:id="189" w:name="_Toc290933647"/>
      <w:bookmarkStart w:id="190" w:name="_Toc291070225"/>
      <w:r w:rsidRPr="003040BA">
        <w:rPr>
          <w:rFonts w:ascii="Calibri" w:eastAsiaTheme="minorEastAsia" w:hAnsi="Calibri" w:cs="Calibri"/>
        </w:rPr>
        <w:tab/>
      </w:r>
      <w:bookmarkStart w:id="191" w:name="_Toc291143806"/>
      <w:bookmarkStart w:id="192" w:name="_Toc291158731"/>
      <w:bookmarkStart w:id="193" w:name="_Toc291252384"/>
      <w:bookmarkStart w:id="194" w:name="_Toc291330819"/>
      <w:bookmarkStart w:id="195" w:name="_Toc291340537"/>
      <w:r w:rsidRPr="003040BA">
        <w:rPr>
          <w:rFonts w:ascii="Calibri" w:eastAsiaTheme="minorEastAsia" w:hAnsiTheme="minorEastAsia" w:cs="Calibri"/>
          <w:i w:val="0"/>
          <w:color w:val="auto"/>
        </w:rPr>
        <w:t>政策制定和争议解决流程的文档参考</w:t>
      </w:r>
      <w:r w:rsidRPr="003040BA">
        <w:rPr>
          <w:rFonts w:ascii="Calibri" w:eastAsiaTheme="minorEastAsia" w:hAnsi="Calibri" w:cs="Calibri"/>
          <w:i w:val="0"/>
          <w:color w:val="auto"/>
        </w:rPr>
        <w:t xml:space="preserve"> (gTLD)</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3E77EA" w:rsidRPr="003040BA" w:rsidRDefault="003E77EA" w:rsidP="003E77EA">
      <w:pPr>
        <w:pStyle w:val="ListParagraph"/>
        <w:numPr>
          <w:ilvl w:val="0"/>
          <w:numId w:val="3"/>
        </w:numPr>
        <w:spacing w:after="0" w:line="360" w:lineRule="auto"/>
        <w:rPr>
          <w:rStyle w:val="Hyperlink"/>
          <w:rFonts w:ascii="Calibri" w:eastAsiaTheme="minorEastAsia" w:hAnsi="Calibri" w:cs="Calibri"/>
          <w:b/>
          <w:color w:val="auto"/>
          <w:u w:val="none"/>
          <w:lang w:val="en-US"/>
        </w:rPr>
      </w:pPr>
      <w:bookmarkStart w:id="196" w:name="_Toc286506541"/>
      <w:bookmarkStart w:id="197" w:name="_Toc289425672"/>
      <w:r w:rsidRPr="003040BA">
        <w:rPr>
          <w:rFonts w:ascii="Calibri" w:eastAsiaTheme="minorEastAsia" w:hAnsi="Calibri" w:cs="Calibri"/>
          <w:lang w:val="en-US"/>
        </w:rPr>
        <w:t>GNSO PDP</w:t>
      </w:r>
      <w:r w:rsidRPr="003040BA">
        <w:rPr>
          <w:rFonts w:ascii="Calibri" w:eastAsiaTheme="minorEastAsia" w:hAnsiTheme="minorEastAsia" w:cs="Calibri"/>
          <w:lang w:val="en-US"/>
        </w:rPr>
        <w:t>：</w:t>
      </w:r>
      <w:hyperlink r:id="rId18" w:anchor="AnnexA">
        <w:r w:rsidRPr="003040BA">
          <w:rPr>
            <w:rStyle w:val="Hyperlink"/>
            <w:rFonts w:ascii="Calibri" w:eastAsiaTheme="minorEastAsia" w:hAnsi="Calibri" w:cs="Calibri"/>
            <w:lang w:val="en-US"/>
          </w:rPr>
          <w:t>https://www.icann.org/resources/pages/governance/bylaws-en#AnnexA</w:t>
        </w:r>
        <w:bookmarkEnd w:id="196"/>
        <w:bookmarkEnd w:id="197"/>
      </w:hyperlink>
      <w:bookmarkStart w:id="198" w:name="_Toc286506542"/>
    </w:p>
    <w:p w:rsidR="003E77EA" w:rsidRPr="003040BA" w:rsidRDefault="003E77EA" w:rsidP="003E77EA">
      <w:pPr>
        <w:pStyle w:val="ListParagraph"/>
        <w:numPr>
          <w:ilvl w:val="0"/>
          <w:numId w:val="3"/>
        </w:numPr>
        <w:spacing w:after="0" w:line="360" w:lineRule="auto"/>
        <w:rPr>
          <w:rFonts w:ascii="Calibri" w:eastAsiaTheme="minorEastAsia" w:hAnsi="Calibri" w:cs="Calibri"/>
          <w:b/>
          <w:bCs/>
          <w:color w:val="0B0B0B"/>
          <w:lang w:val="en-US"/>
        </w:rPr>
      </w:pPr>
      <w:bookmarkStart w:id="199" w:name="_Toc289425673"/>
      <w:r w:rsidRPr="003040BA">
        <w:rPr>
          <w:rFonts w:ascii="Calibri" w:eastAsiaTheme="minorEastAsia" w:hAnsiTheme="minorEastAsia" w:cs="Calibri"/>
        </w:rPr>
        <w:t>新</w:t>
      </w:r>
      <w:r w:rsidRPr="003040BA">
        <w:rPr>
          <w:rFonts w:ascii="Calibri" w:eastAsiaTheme="minorEastAsia" w:hAnsi="Calibri" w:cs="Calibri"/>
          <w:lang w:val="en-US"/>
        </w:rPr>
        <w:t xml:space="preserve"> gTLD </w:t>
      </w:r>
      <w:r w:rsidRPr="003040BA">
        <w:rPr>
          <w:rFonts w:ascii="Calibri" w:eastAsiaTheme="minorEastAsia" w:hAnsiTheme="minorEastAsia" w:cs="Calibri"/>
        </w:rPr>
        <w:t>申请人指导手册</w:t>
      </w:r>
      <w:r w:rsidRPr="003040BA">
        <w:rPr>
          <w:rFonts w:ascii="Calibri" w:eastAsiaTheme="minorEastAsia" w:hAnsiTheme="minorEastAsia" w:cs="Calibri"/>
          <w:lang w:val="en-US"/>
        </w:rPr>
        <w:t>：</w:t>
      </w:r>
      <w:hyperlink r:id="rId19">
        <w:r w:rsidRPr="003040BA">
          <w:rPr>
            <w:rStyle w:val="Hyperlink"/>
            <w:rFonts w:ascii="Calibri" w:eastAsiaTheme="minorEastAsia" w:hAnsi="Calibri" w:cs="Calibri"/>
            <w:lang w:val="en-US"/>
          </w:rPr>
          <w:t>http://newgtlds.icann.org/EN/APPLICANTS/AGB</w:t>
        </w:r>
        <w:bookmarkEnd w:id="198"/>
        <w:bookmarkEnd w:id="199"/>
      </w:hyperlink>
      <w:r w:rsidRPr="003040BA">
        <w:rPr>
          <w:rFonts w:ascii="Calibri" w:eastAsiaTheme="minorEastAsia" w:hAnsi="Calibri" w:cs="Calibri"/>
          <w:lang w:val="en-US"/>
        </w:rPr>
        <w:br w:type="page"/>
      </w:r>
    </w:p>
    <w:p w:rsidR="003E77EA" w:rsidRPr="003040BA" w:rsidRDefault="003E77EA" w:rsidP="003E77EA">
      <w:pPr>
        <w:pStyle w:val="ListParagraph"/>
        <w:widowControl w:val="0"/>
        <w:autoSpaceDE w:val="0"/>
        <w:autoSpaceDN w:val="0"/>
        <w:adjustRightInd w:val="0"/>
        <w:spacing w:after="0" w:line="360" w:lineRule="auto"/>
        <w:ind w:left="792"/>
        <w:rPr>
          <w:rFonts w:ascii="Calibri" w:eastAsiaTheme="minorEastAsia" w:hAnsi="Calibri" w:cs="Calibri"/>
          <w:b/>
          <w:bCs/>
          <w:color w:val="0B0B0B"/>
          <w:lang w:val="en-US"/>
        </w:rPr>
      </w:pPr>
    </w:p>
    <w:p w:rsidR="003E77EA" w:rsidRPr="003040BA" w:rsidRDefault="003E77EA" w:rsidP="003E77EA">
      <w:pPr>
        <w:pStyle w:val="Heading4"/>
        <w:numPr>
          <w:ilvl w:val="0"/>
          <w:numId w:val="8"/>
        </w:numPr>
        <w:spacing w:before="0" w:line="360" w:lineRule="auto"/>
        <w:rPr>
          <w:rFonts w:ascii="Calibri" w:eastAsiaTheme="minorEastAsia" w:hAnsi="Calibri" w:cs="Calibri"/>
          <w:i w:val="0"/>
          <w:color w:val="auto"/>
        </w:rPr>
      </w:pPr>
      <w:bookmarkStart w:id="200" w:name="_Toc289425674"/>
      <w:r w:rsidRPr="003040BA">
        <w:rPr>
          <w:rFonts w:ascii="Calibri" w:eastAsiaTheme="minorEastAsia" w:hAnsi="Calibri" w:cs="Calibri"/>
          <w:lang w:val="en-US"/>
        </w:rPr>
        <w:tab/>
      </w:r>
      <w:bookmarkStart w:id="201" w:name="_Toc291340538"/>
      <w:r w:rsidRPr="003040BA">
        <w:rPr>
          <w:rFonts w:ascii="Calibri" w:eastAsiaTheme="minorEastAsia" w:hAnsiTheme="minorEastAsia" w:cs="Calibri"/>
          <w:i w:val="0"/>
          <w:color w:val="auto"/>
        </w:rPr>
        <w:t>监督和问责</w:t>
      </w:r>
      <w:bookmarkEnd w:id="200"/>
      <w:bookmarkEnd w:id="201"/>
    </w:p>
    <w:p w:rsidR="003E77EA" w:rsidRPr="003040BA" w:rsidRDefault="003E77EA" w:rsidP="003E77EA">
      <w:pPr>
        <w:widowControl w:val="0"/>
        <w:overflowPunct w:val="0"/>
        <w:autoSpaceDE w:val="0"/>
        <w:autoSpaceDN w:val="0"/>
        <w:adjustRightInd w:val="0"/>
        <w:spacing w:after="0" w:line="360" w:lineRule="auto"/>
        <w:ind w:right="40"/>
        <w:rPr>
          <w:rFonts w:ascii="Calibri" w:eastAsiaTheme="minorEastAsia" w:hAnsi="Calibri" w:cs="Calibri"/>
        </w:rPr>
      </w:pPr>
      <w:r w:rsidRPr="003040BA">
        <w:rPr>
          <w:rFonts w:ascii="Calibri" w:eastAsiaTheme="minorEastAsia" w:hAnsiTheme="minorEastAsia" w:cs="Calibri"/>
          <w:i/>
          <w:color w:val="0B0B0B"/>
        </w:rPr>
        <w:t>此部分应介绍按照</w:t>
      </w:r>
      <w:r w:rsidRPr="003040BA">
        <w:rPr>
          <w:rFonts w:ascii="Calibri" w:eastAsiaTheme="minorEastAsia" w:hAnsi="Calibri" w:cs="Calibri"/>
          <w:i/>
          <w:color w:val="0B0B0B"/>
        </w:rPr>
        <w:t xml:space="preserve"> IANA </w:t>
      </w:r>
      <w:r w:rsidRPr="003040BA">
        <w:rPr>
          <w:rFonts w:ascii="Calibri" w:eastAsiaTheme="minorEastAsia" w:hAnsiTheme="minorEastAsia" w:cs="Calibri"/>
          <w:i/>
          <w:color w:val="0B0B0B"/>
        </w:rPr>
        <w:t>对第</w:t>
      </w:r>
      <w:r w:rsidRPr="003040BA">
        <w:rPr>
          <w:rFonts w:ascii="Calibri" w:eastAsiaTheme="minorEastAsia" w:hAnsi="Calibri" w:cs="Calibri"/>
          <w:i/>
          <w:color w:val="0B0B0B"/>
        </w:rPr>
        <w:t xml:space="preserve"> I </w:t>
      </w:r>
      <w:r w:rsidRPr="003040BA">
        <w:rPr>
          <w:rFonts w:ascii="Calibri" w:eastAsiaTheme="minorEastAsia" w:hAnsiTheme="minorEastAsia" w:cs="Calibri"/>
          <w:i/>
          <w:color w:val="0B0B0B"/>
        </w:rPr>
        <w:t>部分所列服务和活动的规定执行监督的全部方法，以及</w:t>
      </w:r>
      <w:r w:rsidRPr="003040BA">
        <w:rPr>
          <w:rFonts w:ascii="Calibri" w:eastAsiaTheme="minorEastAsia" w:hAnsi="Calibri" w:cs="Calibri"/>
          <w:i/>
          <w:color w:val="0B0B0B"/>
        </w:rPr>
        <w:t xml:space="preserve"> IANA </w:t>
      </w:r>
      <w:r w:rsidRPr="003040BA">
        <w:rPr>
          <w:rFonts w:ascii="Calibri" w:eastAsiaTheme="minorEastAsia" w:hAnsiTheme="minorEastAsia" w:cs="Calibri"/>
          <w:i/>
          <w:color w:val="0B0B0B"/>
        </w:rPr>
        <w:t>当前对这些服务规定承担责任的全部方法。对于每个监督或问责机制，请详细提供如下适用信息：</w:t>
      </w:r>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rPr>
      </w:pPr>
    </w:p>
    <w:p w:rsidR="003E77EA" w:rsidRPr="003040BA" w:rsidRDefault="003E77EA" w:rsidP="003E77EA">
      <w:pPr>
        <w:widowControl w:val="0"/>
        <w:numPr>
          <w:ilvl w:val="0"/>
          <w:numId w:val="10"/>
        </w:numPr>
        <w:tabs>
          <w:tab w:val="clear" w:pos="720"/>
          <w:tab w:val="num" w:pos="360"/>
        </w:tabs>
        <w:overflowPunct w:val="0"/>
        <w:autoSpaceDE w:val="0"/>
        <w:autoSpaceDN w:val="0"/>
        <w:adjustRightInd w:val="0"/>
        <w:spacing w:after="0" w:line="360" w:lineRule="auto"/>
        <w:ind w:left="360" w:hanging="180"/>
        <w:jc w:val="both"/>
        <w:rPr>
          <w:rFonts w:ascii="Calibri" w:eastAsiaTheme="minorEastAsia" w:hAnsi="Calibri" w:cs="Calibri"/>
          <w:color w:val="0B0B0B"/>
        </w:rPr>
      </w:pPr>
      <w:r w:rsidRPr="003040BA">
        <w:rPr>
          <w:rFonts w:ascii="Calibri" w:eastAsiaTheme="minorEastAsia" w:hAnsiTheme="minorEastAsia" w:cs="Calibri"/>
          <w:i/>
          <w:color w:val="0B0B0B"/>
        </w:rPr>
        <w:t>受影响的</w:t>
      </w:r>
      <w:r w:rsidRPr="003040BA">
        <w:rPr>
          <w:rFonts w:ascii="Calibri" w:eastAsiaTheme="minorEastAsia" w:hAnsi="Calibri" w:cs="Calibri"/>
          <w:i/>
          <w:color w:val="0B0B0B"/>
        </w:rPr>
        <w:t xml:space="preserve"> IANA </w:t>
      </w:r>
      <w:r w:rsidRPr="003040BA">
        <w:rPr>
          <w:rFonts w:ascii="Calibri" w:eastAsiaTheme="minorEastAsia" w:hAnsiTheme="minorEastAsia" w:cs="Calibri"/>
          <w:i/>
          <w:color w:val="0B0B0B"/>
        </w:rPr>
        <w:t>服务或活动（已在第</w:t>
      </w:r>
      <w:r w:rsidRPr="003040BA">
        <w:rPr>
          <w:rFonts w:ascii="Calibri" w:eastAsiaTheme="minorEastAsia" w:hAnsi="Calibri" w:cs="Calibri"/>
          <w:i/>
          <w:color w:val="0B0B0B"/>
        </w:rPr>
        <w:t xml:space="preserve"> I </w:t>
      </w:r>
      <w:r w:rsidRPr="003040BA">
        <w:rPr>
          <w:rFonts w:ascii="Calibri" w:eastAsiaTheme="minorEastAsia" w:hAnsiTheme="minorEastAsia" w:cs="Calibri"/>
          <w:i/>
          <w:color w:val="0B0B0B"/>
        </w:rPr>
        <w:t>部分中确定）有哪些。</w:t>
      </w:r>
      <w:r w:rsidRPr="003040BA">
        <w:rPr>
          <w:rFonts w:ascii="Calibri" w:eastAsiaTheme="minorEastAsia" w:hAnsi="Calibri" w:cs="Calibri"/>
          <w:i/>
          <w:color w:val="0B0B0B"/>
        </w:rPr>
        <w:t xml:space="preserve"> </w:t>
      </w:r>
    </w:p>
    <w:p w:rsidR="003E77EA" w:rsidRPr="003040BA" w:rsidRDefault="003E77EA" w:rsidP="003E77EA">
      <w:pPr>
        <w:widowControl w:val="0"/>
        <w:numPr>
          <w:ilvl w:val="0"/>
          <w:numId w:val="10"/>
        </w:numPr>
        <w:tabs>
          <w:tab w:val="clear" w:pos="720"/>
          <w:tab w:val="num" w:pos="360"/>
        </w:tabs>
        <w:overflowPunct w:val="0"/>
        <w:autoSpaceDE w:val="0"/>
        <w:autoSpaceDN w:val="0"/>
        <w:adjustRightInd w:val="0"/>
        <w:spacing w:after="0" w:line="360" w:lineRule="auto"/>
        <w:ind w:left="360" w:right="620" w:hanging="180"/>
        <w:jc w:val="both"/>
        <w:rPr>
          <w:rFonts w:ascii="Calibri" w:eastAsiaTheme="minorEastAsia" w:hAnsi="Calibri" w:cs="Calibri"/>
          <w:color w:val="0B0B0B"/>
        </w:rPr>
      </w:pPr>
      <w:r w:rsidRPr="003040BA">
        <w:rPr>
          <w:rFonts w:ascii="Calibri" w:eastAsiaTheme="minorEastAsia" w:hAnsiTheme="minorEastAsia" w:cs="Calibri"/>
          <w:i/>
          <w:color w:val="0B0B0B"/>
        </w:rPr>
        <w:t>如果第</w:t>
      </w:r>
      <w:r w:rsidRPr="003040BA">
        <w:rPr>
          <w:rFonts w:ascii="Calibri" w:eastAsiaTheme="minorEastAsia" w:hAnsi="Calibri" w:cs="Calibri"/>
          <w:i/>
          <w:color w:val="0B0B0B"/>
        </w:rPr>
        <w:t xml:space="preserve"> II.A </w:t>
      </w:r>
      <w:r w:rsidRPr="003040BA">
        <w:rPr>
          <w:rFonts w:ascii="Calibri" w:eastAsiaTheme="minorEastAsia" w:hAnsiTheme="minorEastAsia" w:cs="Calibri"/>
          <w:i/>
          <w:color w:val="0B0B0B"/>
        </w:rPr>
        <w:t>部分中确定的政策来源受到影响，则确认哪些政策来源受到影响并解释受影响的方式。</w:t>
      </w:r>
      <w:r w:rsidRPr="003040BA">
        <w:rPr>
          <w:rFonts w:ascii="Calibri" w:eastAsiaTheme="minorEastAsia" w:hAnsi="Calibri" w:cs="Calibri"/>
          <w:i/>
          <w:color w:val="0B0B0B"/>
        </w:rPr>
        <w:t xml:space="preserve"> </w:t>
      </w:r>
    </w:p>
    <w:p w:rsidR="003E77EA" w:rsidRPr="003040BA" w:rsidRDefault="003E77EA" w:rsidP="003E77EA">
      <w:pPr>
        <w:widowControl w:val="0"/>
        <w:numPr>
          <w:ilvl w:val="0"/>
          <w:numId w:val="10"/>
        </w:numPr>
        <w:tabs>
          <w:tab w:val="clear" w:pos="720"/>
          <w:tab w:val="num" w:pos="360"/>
        </w:tabs>
        <w:overflowPunct w:val="0"/>
        <w:autoSpaceDE w:val="0"/>
        <w:autoSpaceDN w:val="0"/>
        <w:adjustRightInd w:val="0"/>
        <w:spacing w:after="0" w:line="360" w:lineRule="auto"/>
        <w:ind w:left="360" w:right="660" w:hanging="180"/>
        <w:jc w:val="both"/>
        <w:rPr>
          <w:rFonts w:ascii="Calibri" w:eastAsiaTheme="minorEastAsia" w:hAnsi="Calibri" w:cs="Calibri"/>
          <w:color w:val="0B0B0B"/>
        </w:rPr>
      </w:pPr>
      <w:r w:rsidRPr="003040BA">
        <w:rPr>
          <w:rFonts w:ascii="Calibri" w:eastAsiaTheme="minorEastAsia" w:hAnsiTheme="minorEastAsia" w:cs="Calibri"/>
          <w:i/>
          <w:color w:val="0B0B0B"/>
        </w:rPr>
        <w:t>对提供监督或执行问责职能的一个或多个实体的说明，包括如何选举人员参与这些实体以及如何从这些实体撤除人员。</w:t>
      </w:r>
      <w:r w:rsidRPr="003040BA">
        <w:rPr>
          <w:rFonts w:ascii="Calibri" w:eastAsiaTheme="minorEastAsia" w:hAnsi="Calibri" w:cs="Calibri"/>
          <w:i/>
          <w:color w:val="0B0B0B"/>
        </w:rPr>
        <w:t xml:space="preserve"> </w:t>
      </w:r>
    </w:p>
    <w:p w:rsidR="003E77EA" w:rsidRPr="003040BA" w:rsidRDefault="003E77EA" w:rsidP="003E77EA">
      <w:pPr>
        <w:widowControl w:val="0"/>
        <w:numPr>
          <w:ilvl w:val="0"/>
          <w:numId w:val="10"/>
        </w:numPr>
        <w:tabs>
          <w:tab w:val="clear" w:pos="720"/>
          <w:tab w:val="num" w:pos="360"/>
        </w:tabs>
        <w:overflowPunct w:val="0"/>
        <w:autoSpaceDE w:val="0"/>
        <w:autoSpaceDN w:val="0"/>
        <w:adjustRightInd w:val="0"/>
        <w:spacing w:after="0" w:line="360" w:lineRule="auto"/>
        <w:ind w:left="360" w:right="20" w:hanging="180"/>
        <w:rPr>
          <w:rFonts w:ascii="Calibri" w:eastAsiaTheme="minorEastAsia" w:hAnsi="Calibri" w:cs="Calibri"/>
          <w:color w:val="0B0B0B"/>
        </w:rPr>
      </w:pPr>
      <w:r w:rsidRPr="003040BA">
        <w:rPr>
          <w:rFonts w:ascii="Calibri" w:eastAsiaTheme="minorEastAsia" w:hAnsiTheme="minorEastAsia" w:cs="Calibri"/>
          <w:i/>
          <w:color w:val="0B0B0B"/>
        </w:rPr>
        <w:t>机制的说明（如合同、报告方案、审计方案等）。其中应说明</w:t>
      </w:r>
      <w:r w:rsidRPr="003040BA">
        <w:rPr>
          <w:rFonts w:ascii="Calibri" w:eastAsiaTheme="minorEastAsia" w:hAnsi="Calibri" w:cs="Calibri"/>
          <w:i/>
          <w:color w:val="0B0B0B"/>
        </w:rPr>
        <w:t xml:space="preserve"> IANA </w:t>
      </w:r>
      <w:r w:rsidRPr="003040BA">
        <w:rPr>
          <w:rFonts w:ascii="Calibri" w:eastAsiaTheme="minorEastAsia" w:hAnsiTheme="minorEastAsia" w:cs="Calibri"/>
          <w:i/>
          <w:color w:val="0B0B0B"/>
        </w:rPr>
        <w:t>职能运营商未符合根据该机制确立的标准所产生的后果，该机制体现出来的透明程度以及可能改变该机制的条件。</w:t>
      </w:r>
      <w:r w:rsidRPr="003040BA">
        <w:rPr>
          <w:rFonts w:ascii="Calibri" w:eastAsiaTheme="minorEastAsia" w:hAnsi="Calibri" w:cs="Calibri"/>
          <w:i/>
          <w:color w:val="0B0B0B"/>
        </w:rPr>
        <w:t xml:space="preserve"> </w:t>
      </w:r>
    </w:p>
    <w:p w:rsidR="003E77EA" w:rsidRPr="003040BA" w:rsidRDefault="003E77EA" w:rsidP="003E77EA">
      <w:pPr>
        <w:widowControl w:val="0"/>
        <w:numPr>
          <w:ilvl w:val="0"/>
          <w:numId w:val="10"/>
        </w:numPr>
        <w:tabs>
          <w:tab w:val="clear" w:pos="720"/>
          <w:tab w:val="num" w:pos="360"/>
        </w:tabs>
        <w:overflowPunct w:val="0"/>
        <w:autoSpaceDE w:val="0"/>
        <w:autoSpaceDN w:val="0"/>
        <w:adjustRightInd w:val="0"/>
        <w:spacing w:after="0" w:line="360" w:lineRule="auto"/>
        <w:ind w:left="360" w:hanging="180"/>
        <w:jc w:val="both"/>
        <w:rPr>
          <w:rFonts w:ascii="Calibri" w:eastAsiaTheme="minorEastAsia" w:hAnsi="Calibri" w:cs="Calibri"/>
          <w:color w:val="0B0B0B"/>
        </w:rPr>
      </w:pPr>
      <w:r w:rsidRPr="003040BA">
        <w:rPr>
          <w:rFonts w:ascii="Calibri" w:eastAsiaTheme="minorEastAsia" w:hAnsiTheme="minorEastAsia" w:cs="Calibri"/>
          <w:i/>
          <w:color w:val="0B0B0B"/>
        </w:rPr>
        <w:t>机制应用的司法管辖区以及机制依据的法律根据。</w:t>
      </w:r>
      <w:r w:rsidRPr="003040BA">
        <w:rPr>
          <w:rFonts w:ascii="Calibri" w:eastAsiaTheme="minorEastAsia" w:hAnsi="Calibri" w:cs="Calibri"/>
          <w:i/>
          <w:color w:val="0B0B0B"/>
        </w:rPr>
        <w:t xml:space="preserve"> </w:t>
      </w:r>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rPr>
      </w:pPr>
    </w:p>
    <w:p w:rsidR="003E77EA" w:rsidRPr="003040BA" w:rsidRDefault="003E77EA" w:rsidP="003E77EA">
      <w:pPr>
        <w:pStyle w:val="Heading4"/>
        <w:numPr>
          <w:ilvl w:val="0"/>
          <w:numId w:val="14"/>
        </w:numPr>
        <w:spacing w:before="0" w:line="360" w:lineRule="auto"/>
        <w:rPr>
          <w:rStyle w:val="Heading3Char"/>
          <w:rFonts w:ascii="Calibri" w:eastAsiaTheme="minorEastAsia" w:hAnsi="Calibri" w:cs="Calibri"/>
          <w:b/>
          <w:i w:val="0"/>
          <w:color w:val="000000"/>
        </w:rPr>
      </w:pPr>
      <w:bookmarkStart w:id="202" w:name="_Toc289425675"/>
      <w:bookmarkStart w:id="203" w:name="_Toc289427542"/>
      <w:bookmarkStart w:id="204" w:name="_Toc290499461"/>
      <w:bookmarkStart w:id="205" w:name="_Toc290671425"/>
      <w:bookmarkStart w:id="206" w:name="_Toc290932104"/>
      <w:bookmarkStart w:id="207" w:name="_Toc290933649"/>
      <w:bookmarkStart w:id="208" w:name="_Toc291070227"/>
      <w:r w:rsidRPr="003040BA">
        <w:rPr>
          <w:rFonts w:ascii="Calibri" w:eastAsiaTheme="minorEastAsia" w:hAnsi="Calibri" w:cs="Calibri"/>
        </w:rPr>
        <w:tab/>
      </w:r>
      <w:bookmarkStart w:id="209" w:name="_Toc291143808"/>
      <w:bookmarkStart w:id="210" w:name="_Toc291158733"/>
      <w:bookmarkStart w:id="211" w:name="_Toc291252386"/>
      <w:bookmarkStart w:id="212" w:name="_Toc291330821"/>
      <w:bookmarkStart w:id="213" w:name="_Toc291340539"/>
      <w:r w:rsidRPr="003040BA">
        <w:rPr>
          <w:rStyle w:val="Heading3Char"/>
          <w:rFonts w:ascii="Calibri" w:eastAsiaTheme="minorEastAsia" w:hAnsiTheme="minorEastAsia" w:cs="Calibri"/>
          <w:i w:val="0"/>
          <w:color w:val="000000"/>
        </w:rPr>
        <w:t>受影响的</w:t>
      </w:r>
      <w:r w:rsidRPr="003040BA">
        <w:rPr>
          <w:rStyle w:val="Heading3Char"/>
          <w:rFonts w:ascii="Calibri" w:eastAsiaTheme="minorEastAsia" w:hAnsi="Calibri" w:cs="Calibri"/>
          <w:i w:val="0"/>
          <w:color w:val="000000"/>
        </w:rPr>
        <w:t xml:space="preserve"> IANA </w:t>
      </w:r>
      <w:r w:rsidRPr="003040BA">
        <w:rPr>
          <w:rStyle w:val="Heading3Char"/>
          <w:rFonts w:ascii="Calibri" w:eastAsiaTheme="minorEastAsia" w:hAnsiTheme="minorEastAsia" w:cs="Calibri"/>
          <w:i w:val="0"/>
          <w:color w:val="000000"/>
        </w:rPr>
        <w:t>服务或活动（《</w:t>
      </w:r>
      <w:r w:rsidRPr="003040BA">
        <w:rPr>
          <w:rStyle w:val="Heading3Char"/>
          <w:rFonts w:ascii="Calibri" w:eastAsiaTheme="minorEastAsia" w:hAnsi="Calibri" w:cs="Calibri"/>
          <w:i w:val="0"/>
          <w:color w:val="000000"/>
        </w:rPr>
        <w:t xml:space="preserve">NTIA IANA </w:t>
      </w:r>
      <w:r w:rsidRPr="003040BA">
        <w:rPr>
          <w:rStyle w:val="Heading3Char"/>
          <w:rFonts w:ascii="Calibri" w:eastAsiaTheme="minorEastAsia" w:hAnsiTheme="minorEastAsia" w:cs="Calibri"/>
          <w:i w:val="0"/>
          <w:color w:val="000000"/>
        </w:rPr>
        <w:t>职能合同》）</w:t>
      </w:r>
      <w:bookmarkEnd w:id="202"/>
      <w:bookmarkEnd w:id="203"/>
      <w:bookmarkEnd w:id="204"/>
      <w:bookmarkEnd w:id="205"/>
      <w:bookmarkEnd w:id="206"/>
      <w:bookmarkEnd w:id="207"/>
      <w:bookmarkEnd w:id="208"/>
      <w:bookmarkEnd w:id="209"/>
      <w:bookmarkEnd w:id="210"/>
      <w:bookmarkEnd w:id="211"/>
      <w:bookmarkEnd w:id="212"/>
      <w:bookmarkEnd w:id="213"/>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color w:val="0B0B0B"/>
        </w:rPr>
      </w:pPr>
      <w:r w:rsidRPr="003040BA">
        <w:rPr>
          <w:rFonts w:ascii="Calibri" w:eastAsiaTheme="minorEastAsia" w:hAnsiTheme="minorEastAsia" w:cs="Calibri"/>
          <w:color w:val="0B0B0B"/>
        </w:rPr>
        <w:t>在此部分中，</w:t>
      </w:r>
      <w:r w:rsidRPr="003040BA">
        <w:rPr>
          <w:rFonts w:ascii="Calibri" w:eastAsiaTheme="minorEastAsia" w:hAnsi="Calibri" w:cs="Calibri"/>
          <w:color w:val="0B0B0B"/>
        </w:rPr>
        <w:t xml:space="preserve">IANA </w:t>
      </w:r>
      <w:r w:rsidRPr="003040BA">
        <w:rPr>
          <w:rFonts w:ascii="Calibri" w:eastAsiaTheme="minorEastAsia" w:hAnsiTheme="minorEastAsia" w:cs="Calibri"/>
          <w:color w:val="0B0B0B"/>
        </w:rPr>
        <w:t>职能运营商</w:t>
      </w:r>
      <w:r w:rsidRPr="003040BA">
        <w:rPr>
          <w:rFonts w:ascii="Calibri" w:eastAsiaTheme="minorEastAsia" w:hAnsi="Calibri" w:cs="Calibri"/>
          <w:color w:val="0B0B0B"/>
        </w:rPr>
        <w:t xml:space="preserve"> (IFO) </w:t>
      </w:r>
      <w:r w:rsidRPr="003040BA">
        <w:rPr>
          <w:rFonts w:ascii="Calibri" w:eastAsiaTheme="minorEastAsia" w:hAnsiTheme="minorEastAsia" w:cs="Calibri"/>
          <w:color w:val="0B0B0B"/>
        </w:rPr>
        <w:t>的监督和问责指的是独立的监督和问责。具体来说，监督和问责的定义如下：</w:t>
      </w:r>
      <w:r w:rsidRPr="003040BA">
        <w:rPr>
          <w:rFonts w:ascii="Calibri" w:eastAsiaTheme="minorEastAsia" w:hAnsi="Calibri" w:cs="Calibri"/>
          <w:color w:val="0B0B0B"/>
        </w:rPr>
        <w:t xml:space="preserve"> </w:t>
      </w:r>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color w:val="0B0B0B"/>
        </w:rPr>
      </w:pPr>
    </w:p>
    <w:p w:rsidR="003E77EA" w:rsidRPr="003040BA" w:rsidRDefault="003E77EA" w:rsidP="003E77EA">
      <w:pPr>
        <w:pStyle w:val="ListParagraph"/>
        <w:widowControl w:val="0"/>
        <w:numPr>
          <w:ilvl w:val="0"/>
          <w:numId w:val="12"/>
        </w:numPr>
        <w:autoSpaceDE w:val="0"/>
        <w:autoSpaceDN w:val="0"/>
        <w:adjustRightInd w:val="0"/>
        <w:spacing w:after="0" w:line="360" w:lineRule="auto"/>
        <w:rPr>
          <w:rFonts w:ascii="Calibri" w:eastAsiaTheme="minorEastAsia" w:hAnsi="Calibri" w:cs="Calibri"/>
          <w:color w:val="0B0B0B"/>
        </w:rPr>
      </w:pPr>
      <w:bookmarkStart w:id="214" w:name="_Toc286506553"/>
      <w:bookmarkStart w:id="215" w:name="_Toc289425676"/>
      <w:r w:rsidRPr="003040BA">
        <w:rPr>
          <w:rFonts w:ascii="Calibri" w:eastAsiaTheme="minorEastAsia" w:hAnsiTheme="minorEastAsia" w:cs="Calibri"/>
          <w:color w:val="0B0B0B"/>
        </w:rPr>
        <w:t>监督（</w:t>
      </w:r>
      <w:r w:rsidRPr="003040BA">
        <w:rPr>
          <w:rFonts w:ascii="Calibri" w:eastAsiaTheme="minorEastAsia" w:hAnsi="Calibri" w:cs="Calibri"/>
          <w:color w:val="0B0B0B"/>
        </w:rPr>
        <w:t xml:space="preserve">IFO </w:t>
      </w:r>
      <w:r w:rsidRPr="003040BA">
        <w:rPr>
          <w:rFonts w:ascii="Calibri" w:eastAsiaTheme="minorEastAsia" w:hAnsiTheme="minorEastAsia" w:cs="Calibri"/>
          <w:color w:val="0B0B0B"/>
        </w:rPr>
        <w:t>执行与根域相关的行动和活动）</w:t>
      </w:r>
      <w:r w:rsidRPr="003040BA">
        <w:rPr>
          <w:rFonts w:ascii="Calibri" w:eastAsiaTheme="minorEastAsia" w:hAnsi="Calibri" w:cs="Calibri"/>
          <w:color w:val="0B0B0B"/>
        </w:rPr>
        <w:t xml:space="preserve">– </w:t>
      </w:r>
      <w:r w:rsidRPr="003040BA">
        <w:rPr>
          <w:rFonts w:ascii="Calibri" w:eastAsiaTheme="minorEastAsia" w:hAnsiTheme="minorEastAsia" w:cs="Calibri"/>
          <w:color w:val="0B0B0B"/>
        </w:rPr>
        <w:t>监督由某个实体执行，该实体独立于运营商（已在《</w:t>
      </w:r>
      <w:r w:rsidRPr="003040BA">
        <w:rPr>
          <w:rFonts w:ascii="Calibri" w:eastAsiaTheme="minorEastAsia" w:hAnsi="Calibri" w:cs="Calibri"/>
          <w:color w:val="0B0B0B"/>
        </w:rPr>
        <w:t xml:space="preserve">NTIA IANA </w:t>
      </w:r>
      <w:r w:rsidRPr="003040BA">
        <w:rPr>
          <w:rFonts w:ascii="Calibri" w:eastAsiaTheme="minorEastAsia" w:hAnsiTheme="minorEastAsia" w:cs="Calibri"/>
          <w:color w:val="0B0B0B"/>
        </w:rPr>
        <w:t>职能合同》中定义），并且有权访问所有相关信息，以便监控或审批正在监督的行动和活动</w:t>
      </w:r>
      <w:bookmarkEnd w:id="214"/>
      <w:bookmarkEnd w:id="215"/>
    </w:p>
    <w:p w:rsidR="003E77EA" w:rsidRPr="003040BA" w:rsidRDefault="003E77EA" w:rsidP="003E77EA">
      <w:pPr>
        <w:pStyle w:val="ListParagraph"/>
        <w:widowControl w:val="0"/>
        <w:numPr>
          <w:ilvl w:val="0"/>
          <w:numId w:val="12"/>
        </w:numPr>
        <w:autoSpaceDE w:val="0"/>
        <w:autoSpaceDN w:val="0"/>
        <w:adjustRightInd w:val="0"/>
        <w:spacing w:after="0" w:line="360" w:lineRule="auto"/>
        <w:rPr>
          <w:rFonts w:ascii="Calibri" w:eastAsiaTheme="minorEastAsia" w:hAnsi="Calibri" w:cs="Calibri"/>
          <w:color w:val="0B0B0B"/>
        </w:rPr>
      </w:pPr>
      <w:bookmarkStart w:id="216" w:name="_Toc286506554"/>
      <w:bookmarkStart w:id="217" w:name="_Toc289425677"/>
      <w:r w:rsidRPr="003040BA">
        <w:rPr>
          <w:rFonts w:ascii="Calibri" w:eastAsiaTheme="minorEastAsia" w:hAnsiTheme="minorEastAsia" w:cs="Calibri"/>
          <w:color w:val="0B0B0B"/>
        </w:rPr>
        <w:t>问责</w:t>
      </w:r>
      <w:r w:rsidRPr="003040BA">
        <w:rPr>
          <w:rFonts w:ascii="Calibri" w:eastAsiaTheme="minorEastAsia" w:hAnsi="Calibri" w:cs="Calibri"/>
          <w:color w:val="0B0B0B"/>
        </w:rPr>
        <w:t xml:space="preserve"> – </w:t>
      </w:r>
      <w:r w:rsidRPr="003040BA">
        <w:rPr>
          <w:rFonts w:ascii="Calibri" w:eastAsiaTheme="minorEastAsia" w:hAnsiTheme="minorEastAsia" w:cs="Calibri"/>
          <w:color w:val="0B0B0B"/>
        </w:rPr>
        <w:t>问责为独立实体提供强制约束结果的能力，以确保</w:t>
      </w:r>
      <w:r w:rsidRPr="003040BA">
        <w:rPr>
          <w:rFonts w:ascii="Calibri" w:eastAsiaTheme="minorEastAsia" w:hAnsi="Calibri" w:cs="Calibri"/>
          <w:color w:val="0B0B0B"/>
        </w:rPr>
        <w:t xml:space="preserve"> IFO </w:t>
      </w:r>
      <w:r w:rsidRPr="003040BA">
        <w:rPr>
          <w:rFonts w:ascii="Calibri" w:eastAsiaTheme="minorEastAsia" w:hAnsiTheme="minorEastAsia" w:cs="Calibri"/>
          <w:color w:val="0B0B0B"/>
        </w:rPr>
        <w:t>满足其正式存档和接受的协议、标准与预期。</w:t>
      </w:r>
      <w:bookmarkEnd w:id="216"/>
      <w:bookmarkEnd w:id="217"/>
    </w:p>
    <w:p w:rsidR="003E77EA" w:rsidRPr="003040BA" w:rsidRDefault="003E77EA" w:rsidP="003E77EA">
      <w:pPr>
        <w:widowControl w:val="0"/>
        <w:autoSpaceDE w:val="0"/>
        <w:autoSpaceDN w:val="0"/>
        <w:adjustRightInd w:val="0"/>
        <w:spacing w:after="0" w:line="360" w:lineRule="auto"/>
        <w:ind w:left="360"/>
        <w:rPr>
          <w:rFonts w:ascii="Calibri" w:eastAsiaTheme="minorEastAsia" w:hAnsi="Calibri" w:cs="Calibri"/>
        </w:rPr>
      </w:pPr>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rPr>
      </w:pPr>
      <w:r w:rsidRPr="003040BA">
        <w:rPr>
          <w:rFonts w:ascii="Calibri" w:eastAsiaTheme="minorEastAsia" w:hAnsiTheme="minorEastAsia" w:cs="Calibri"/>
        </w:rPr>
        <w:t>本文档第</w:t>
      </w:r>
      <w:r w:rsidRPr="003040BA">
        <w:rPr>
          <w:rFonts w:ascii="Calibri" w:eastAsiaTheme="minorEastAsia" w:hAnsi="Calibri" w:cs="Calibri"/>
        </w:rPr>
        <w:t xml:space="preserve"> I </w:t>
      </w:r>
      <w:r w:rsidRPr="003040BA">
        <w:rPr>
          <w:rFonts w:ascii="Calibri" w:eastAsiaTheme="minorEastAsia" w:hAnsiTheme="minorEastAsia" w:cs="Calibri"/>
        </w:rPr>
        <w:t>部分中描述的所有</w:t>
      </w:r>
      <w:r w:rsidRPr="003040BA">
        <w:rPr>
          <w:rFonts w:ascii="Calibri" w:eastAsiaTheme="minorEastAsia" w:hAnsi="Calibri" w:cs="Calibri"/>
        </w:rPr>
        <w:t xml:space="preserve"> IANA </w:t>
      </w:r>
      <w:r w:rsidRPr="003040BA">
        <w:rPr>
          <w:rFonts w:ascii="Calibri" w:eastAsiaTheme="minorEastAsia" w:hAnsiTheme="minorEastAsia" w:cs="Calibri"/>
        </w:rPr>
        <w:t>职能都会受到影响。附录</w:t>
      </w:r>
      <w:r w:rsidRPr="003040BA">
        <w:rPr>
          <w:rFonts w:ascii="Calibri" w:eastAsiaTheme="minorEastAsia" w:hAnsi="Calibri" w:cs="Calibri"/>
        </w:rPr>
        <w:t xml:space="preserve"> B </w:t>
      </w:r>
      <w:r w:rsidRPr="003040BA">
        <w:rPr>
          <w:rFonts w:ascii="Calibri" w:eastAsiaTheme="minorEastAsia" w:hAnsiTheme="minorEastAsia" w:cs="Calibri"/>
        </w:rPr>
        <w:t>概述了在《</w:t>
      </w:r>
      <w:r w:rsidRPr="003040BA">
        <w:rPr>
          <w:rFonts w:ascii="Calibri" w:eastAsiaTheme="minorEastAsia" w:hAnsi="Calibri" w:cs="Calibri"/>
        </w:rPr>
        <w:t xml:space="preserve">NTIA IANA </w:t>
      </w:r>
      <w:r w:rsidRPr="003040BA">
        <w:rPr>
          <w:rFonts w:ascii="Calibri" w:eastAsiaTheme="minorEastAsia" w:hAnsiTheme="minorEastAsia" w:cs="Calibri"/>
        </w:rPr>
        <w:t>职能合同》中所述的监督机制。</w:t>
      </w:r>
      <w:r w:rsidRPr="003040BA">
        <w:rPr>
          <w:rFonts w:ascii="Calibri" w:eastAsiaTheme="minorEastAsia" w:hAnsi="Calibri" w:cs="Calibri"/>
        </w:rPr>
        <w:t xml:space="preserve"> </w:t>
      </w:r>
    </w:p>
    <w:p w:rsidR="003E77EA" w:rsidRPr="003040BA" w:rsidRDefault="003E77EA" w:rsidP="003E77EA">
      <w:pPr>
        <w:widowControl w:val="0"/>
        <w:autoSpaceDE w:val="0"/>
        <w:autoSpaceDN w:val="0"/>
        <w:adjustRightInd w:val="0"/>
        <w:spacing w:after="0" w:line="360" w:lineRule="auto"/>
        <w:ind w:left="360"/>
        <w:rPr>
          <w:rFonts w:ascii="Calibri" w:eastAsiaTheme="minorEastAsia" w:hAnsi="Calibri" w:cs="Calibri"/>
        </w:rPr>
      </w:pPr>
    </w:p>
    <w:p w:rsidR="003E77EA" w:rsidRPr="003040BA" w:rsidRDefault="003E77EA" w:rsidP="003E77EA">
      <w:pPr>
        <w:pStyle w:val="Heading4"/>
        <w:numPr>
          <w:ilvl w:val="0"/>
          <w:numId w:val="14"/>
        </w:numPr>
        <w:spacing w:before="0" w:line="360" w:lineRule="auto"/>
        <w:rPr>
          <w:rStyle w:val="Heading3Char"/>
          <w:rFonts w:ascii="Calibri" w:eastAsiaTheme="minorEastAsia" w:hAnsi="Calibri" w:cs="Calibri"/>
          <w:b/>
          <w:i w:val="0"/>
          <w:color w:val="000000"/>
        </w:rPr>
      </w:pPr>
      <w:bookmarkStart w:id="218" w:name="_Toc289425678"/>
      <w:bookmarkStart w:id="219" w:name="_Toc289427543"/>
      <w:bookmarkStart w:id="220" w:name="_Toc290499462"/>
      <w:bookmarkStart w:id="221" w:name="_Toc290671426"/>
      <w:bookmarkStart w:id="222" w:name="_Toc290932105"/>
      <w:bookmarkStart w:id="223" w:name="_Toc290933650"/>
      <w:bookmarkStart w:id="224" w:name="_Toc291070228"/>
      <w:r w:rsidRPr="003040BA">
        <w:rPr>
          <w:rFonts w:ascii="Calibri" w:eastAsiaTheme="minorEastAsia" w:hAnsi="Calibri" w:cs="Calibri"/>
        </w:rPr>
        <w:tab/>
      </w:r>
      <w:bookmarkStart w:id="225" w:name="_Toc291143809"/>
      <w:bookmarkStart w:id="226" w:name="_Toc291158734"/>
      <w:bookmarkStart w:id="227" w:name="_Toc291252387"/>
      <w:bookmarkStart w:id="228" w:name="_Toc291330822"/>
      <w:bookmarkStart w:id="229" w:name="_Toc291340540"/>
      <w:r w:rsidRPr="003040BA">
        <w:rPr>
          <w:rStyle w:val="Heading3Char"/>
          <w:rFonts w:ascii="Calibri" w:eastAsiaTheme="minorEastAsia" w:hAnsiTheme="minorEastAsia" w:cs="Calibri"/>
          <w:i w:val="0"/>
          <w:color w:val="000000"/>
        </w:rPr>
        <w:t>如果第</w:t>
      </w:r>
      <w:r w:rsidRPr="003040BA">
        <w:rPr>
          <w:rStyle w:val="Heading3Char"/>
          <w:rFonts w:ascii="Calibri" w:eastAsiaTheme="minorEastAsia" w:hAnsi="Calibri" w:cs="Calibri"/>
          <w:i w:val="0"/>
          <w:color w:val="000000"/>
        </w:rPr>
        <w:t xml:space="preserve"> II.A </w:t>
      </w:r>
      <w:r w:rsidRPr="003040BA">
        <w:rPr>
          <w:rStyle w:val="Heading3Char"/>
          <w:rFonts w:ascii="Calibri" w:eastAsiaTheme="minorEastAsia" w:hAnsiTheme="minorEastAsia" w:cs="Calibri"/>
          <w:i w:val="0"/>
          <w:color w:val="000000"/>
        </w:rPr>
        <w:t>部分中确定的政策来源受到影响，则确认哪些政策来源受到影响并解释受影响的方式（《</w:t>
      </w:r>
      <w:r w:rsidRPr="003040BA">
        <w:rPr>
          <w:rStyle w:val="Heading3Char"/>
          <w:rFonts w:ascii="Calibri" w:eastAsiaTheme="minorEastAsia" w:hAnsi="Calibri" w:cs="Calibri"/>
          <w:i w:val="0"/>
          <w:color w:val="000000"/>
        </w:rPr>
        <w:t xml:space="preserve">NTIA IANA </w:t>
      </w:r>
      <w:r w:rsidRPr="003040BA">
        <w:rPr>
          <w:rStyle w:val="Heading3Char"/>
          <w:rFonts w:ascii="Calibri" w:eastAsiaTheme="minorEastAsia" w:hAnsiTheme="minorEastAsia" w:cs="Calibri"/>
          <w:i w:val="0"/>
          <w:color w:val="000000"/>
        </w:rPr>
        <w:t>职能合同》）</w:t>
      </w:r>
      <w:bookmarkEnd w:id="218"/>
      <w:bookmarkEnd w:id="219"/>
      <w:bookmarkEnd w:id="220"/>
      <w:bookmarkEnd w:id="221"/>
      <w:bookmarkEnd w:id="222"/>
      <w:bookmarkEnd w:id="223"/>
      <w:bookmarkEnd w:id="224"/>
      <w:bookmarkEnd w:id="225"/>
      <w:bookmarkEnd w:id="226"/>
      <w:bookmarkEnd w:id="227"/>
      <w:bookmarkEnd w:id="228"/>
      <w:bookmarkEnd w:id="229"/>
    </w:p>
    <w:p w:rsidR="003E77EA" w:rsidRPr="003040BA" w:rsidRDefault="003E77EA" w:rsidP="003E77EA">
      <w:pPr>
        <w:spacing w:after="0" w:line="360" w:lineRule="auto"/>
        <w:rPr>
          <w:rFonts w:ascii="Calibri" w:eastAsiaTheme="minorEastAsia" w:hAnsi="Calibri" w:cs="Calibri"/>
        </w:rPr>
      </w:pPr>
      <w:bookmarkStart w:id="230" w:name="_Toc286506568"/>
      <w:r w:rsidRPr="003040BA">
        <w:rPr>
          <w:rFonts w:ascii="Calibri" w:eastAsiaTheme="minorEastAsia" w:hAnsiTheme="minorEastAsia" w:cs="Calibri"/>
        </w:rPr>
        <w:t>《</w:t>
      </w:r>
      <w:r w:rsidRPr="003040BA">
        <w:rPr>
          <w:rFonts w:ascii="Calibri" w:eastAsiaTheme="minorEastAsia" w:hAnsi="Calibri" w:cs="Calibri"/>
        </w:rPr>
        <w:t xml:space="preserve">NTIA IANA </w:t>
      </w:r>
      <w:r w:rsidRPr="003040BA">
        <w:rPr>
          <w:rFonts w:ascii="Calibri" w:eastAsiaTheme="minorEastAsia" w:hAnsiTheme="minorEastAsia" w:cs="Calibri"/>
        </w:rPr>
        <w:t>职能合同》中说明的这些监督和问责机制不会影响第</w:t>
      </w:r>
      <w:r w:rsidRPr="003040BA">
        <w:rPr>
          <w:rFonts w:ascii="Calibri" w:eastAsiaTheme="minorEastAsia" w:hAnsi="Calibri" w:cs="Calibri"/>
        </w:rPr>
        <w:t xml:space="preserve"> II.A </w:t>
      </w:r>
      <w:r w:rsidRPr="003040BA">
        <w:rPr>
          <w:rFonts w:ascii="Calibri" w:eastAsiaTheme="minorEastAsia" w:hAnsiTheme="minorEastAsia" w:cs="Calibri"/>
        </w:rPr>
        <w:t>部分中所列的政策。</w:t>
      </w:r>
      <w:bookmarkEnd w:id="230"/>
    </w:p>
    <w:p w:rsidR="003E77EA" w:rsidRPr="003040BA" w:rsidRDefault="003E77EA" w:rsidP="003E77EA">
      <w:pPr>
        <w:pStyle w:val="ListParagraph"/>
        <w:spacing w:after="0" w:line="360" w:lineRule="auto"/>
        <w:rPr>
          <w:rFonts w:ascii="Calibri" w:eastAsiaTheme="minorEastAsia" w:hAnsi="Calibri" w:cs="Calibri"/>
        </w:rPr>
      </w:pPr>
    </w:p>
    <w:p w:rsidR="003E77EA" w:rsidRPr="003040BA" w:rsidRDefault="003E77EA" w:rsidP="003040BA">
      <w:pPr>
        <w:pStyle w:val="Heading4"/>
        <w:numPr>
          <w:ilvl w:val="0"/>
          <w:numId w:val="14"/>
        </w:numPr>
        <w:spacing w:before="0" w:line="360" w:lineRule="auto"/>
        <w:rPr>
          <w:rStyle w:val="Heading3Char"/>
          <w:rFonts w:ascii="Calibri" w:eastAsiaTheme="minorEastAsia" w:hAnsi="Calibri" w:cs="Calibri"/>
          <w:b/>
          <w:i w:val="0"/>
          <w:color w:val="000000"/>
        </w:rPr>
      </w:pPr>
      <w:bookmarkStart w:id="231" w:name="_Toc289425679"/>
      <w:bookmarkStart w:id="232" w:name="_Toc289427544"/>
      <w:bookmarkStart w:id="233" w:name="_Toc290499463"/>
      <w:bookmarkStart w:id="234" w:name="_Toc290671427"/>
      <w:bookmarkStart w:id="235" w:name="_Toc290932106"/>
      <w:bookmarkStart w:id="236" w:name="_Toc290933651"/>
      <w:bookmarkStart w:id="237" w:name="_Toc291070229"/>
      <w:r w:rsidRPr="003040BA">
        <w:rPr>
          <w:rFonts w:ascii="Calibri" w:eastAsiaTheme="minorEastAsia" w:hAnsi="Calibri" w:cs="Calibri"/>
        </w:rPr>
        <w:lastRenderedPageBreak/>
        <w:tab/>
      </w:r>
      <w:bookmarkStart w:id="238" w:name="_Toc291143810"/>
      <w:bookmarkStart w:id="239" w:name="_Toc291158735"/>
      <w:bookmarkStart w:id="240" w:name="_Toc291252388"/>
      <w:bookmarkStart w:id="241" w:name="_Toc291330823"/>
      <w:bookmarkStart w:id="242" w:name="_Toc291340541"/>
      <w:r w:rsidRPr="003040BA">
        <w:rPr>
          <w:rStyle w:val="Heading3Char"/>
          <w:rFonts w:ascii="Calibri" w:eastAsiaTheme="minorEastAsia" w:hAnsiTheme="minorEastAsia" w:cs="Calibri"/>
          <w:i w:val="0"/>
          <w:color w:val="000000"/>
        </w:rPr>
        <w:t>提供监督或执行问责职能的实体（</w:t>
      </w:r>
      <w:r w:rsidR="003040BA">
        <w:rPr>
          <w:rStyle w:val="Heading3Char"/>
          <w:rFonts w:ascii="Calibri" w:eastAsiaTheme="minorEastAsia" w:hAnsiTheme="minorEastAsia" w:cs="Calibri" w:hint="eastAsia"/>
          <w:i w:val="0"/>
          <w:color w:val="000000"/>
        </w:rPr>
        <w:t>《</w:t>
      </w:r>
      <w:r w:rsidR="003040BA" w:rsidRPr="003040BA">
        <w:rPr>
          <w:rStyle w:val="Heading3Char"/>
          <w:rFonts w:ascii="Calibri" w:eastAsiaTheme="minorEastAsia" w:hAnsi="Calibri" w:cs="Calibri"/>
          <w:i w:val="0"/>
          <w:color w:val="000000"/>
        </w:rPr>
        <w:t xml:space="preserve">NTIA IANA </w:t>
      </w:r>
      <w:r w:rsidR="003040BA" w:rsidRPr="003040BA">
        <w:rPr>
          <w:rStyle w:val="Heading3Char"/>
          <w:rFonts w:ascii="Calibri" w:eastAsiaTheme="minorEastAsia" w:hAnsiTheme="minorEastAsia" w:cs="Calibri"/>
          <w:i w:val="0"/>
          <w:color w:val="000000"/>
        </w:rPr>
        <w:t>职能合同》</w:t>
      </w:r>
      <w:r w:rsidRPr="003040BA">
        <w:rPr>
          <w:rStyle w:val="Heading3Char"/>
          <w:rFonts w:ascii="Calibri" w:eastAsiaTheme="minorEastAsia" w:hAnsiTheme="minorEastAsia" w:cs="Calibri"/>
          <w:i w:val="0"/>
          <w:color w:val="000000"/>
        </w:rPr>
        <w:t>）</w:t>
      </w:r>
      <w:bookmarkEnd w:id="231"/>
      <w:bookmarkEnd w:id="232"/>
      <w:bookmarkEnd w:id="233"/>
      <w:bookmarkEnd w:id="234"/>
      <w:bookmarkEnd w:id="235"/>
      <w:bookmarkEnd w:id="236"/>
      <w:bookmarkEnd w:id="237"/>
      <w:bookmarkEnd w:id="238"/>
      <w:bookmarkEnd w:id="239"/>
      <w:bookmarkEnd w:id="240"/>
      <w:bookmarkEnd w:id="241"/>
      <w:bookmarkEnd w:id="242"/>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rPr>
      </w:pPr>
      <w:r w:rsidRPr="003040BA">
        <w:rPr>
          <w:rFonts w:ascii="Calibri" w:eastAsiaTheme="minorEastAsia" w:hAnsi="Calibri" w:cs="Calibri"/>
        </w:rPr>
        <w:t xml:space="preserve">NTIA </w:t>
      </w:r>
      <w:r w:rsidRPr="003040BA">
        <w:rPr>
          <w:rFonts w:ascii="Calibri" w:eastAsiaTheme="minorEastAsia" w:hAnsiTheme="minorEastAsia" w:cs="Calibri"/>
        </w:rPr>
        <w:t>当前负责提供此监督职能。关于如何选举、撤除或更换执行这些职能的人员，没有相关说明。</w:t>
      </w:r>
    </w:p>
    <w:p w:rsidR="003E77EA" w:rsidRPr="003040BA" w:rsidRDefault="003E77EA" w:rsidP="003E77EA">
      <w:pPr>
        <w:pStyle w:val="Heading4"/>
        <w:spacing w:before="0" w:line="360" w:lineRule="auto"/>
        <w:rPr>
          <w:rStyle w:val="Heading3Char"/>
          <w:rFonts w:ascii="Calibri" w:eastAsiaTheme="minorEastAsia" w:hAnsi="Calibri" w:cs="Calibri"/>
          <w:i w:val="0"/>
          <w:color w:val="000000"/>
        </w:rPr>
      </w:pPr>
      <w:bookmarkStart w:id="243" w:name="_Toc286506570"/>
    </w:p>
    <w:p w:rsidR="003E77EA" w:rsidRPr="003040BA" w:rsidRDefault="003E77EA" w:rsidP="003E77EA">
      <w:pPr>
        <w:pStyle w:val="Heading4"/>
        <w:numPr>
          <w:ilvl w:val="0"/>
          <w:numId w:val="14"/>
        </w:numPr>
        <w:spacing w:before="0" w:line="360" w:lineRule="auto"/>
        <w:rPr>
          <w:rStyle w:val="Heading3Char"/>
          <w:rFonts w:ascii="Calibri" w:eastAsiaTheme="minorEastAsia" w:hAnsi="Calibri" w:cs="Calibri"/>
          <w:b/>
          <w:i w:val="0"/>
          <w:color w:val="000000"/>
        </w:rPr>
      </w:pPr>
      <w:bookmarkStart w:id="244" w:name="_Toc289425680"/>
      <w:bookmarkStart w:id="245" w:name="_Toc289427545"/>
      <w:bookmarkStart w:id="246" w:name="_Toc290499464"/>
      <w:bookmarkStart w:id="247" w:name="_Toc290671428"/>
      <w:bookmarkStart w:id="248" w:name="_Toc290932107"/>
      <w:bookmarkStart w:id="249" w:name="_Toc290933652"/>
      <w:bookmarkStart w:id="250" w:name="_Toc291070230"/>
      <w:r w:rsidRPr="003040BA">
        <w:rPr>
          <w:rFonts w:ascii="Calibri" w:eastAsiaTheme="minorEastAsia" w:hAnsi="Calibri" w:cs="Calibri"/>
        </w:rPr>
        <w:tab/>
      </w:r>
      <w:bookmarkStart w:id="251" w:name="_Toc291143811"/>
      <w:bookmarkStart w:id="252" w:name="_Toc291158736"/>
      <w:bookmarkStart w:id="253" w:name="_Toc291252389"/>
      <w:bookmarkStart w:id="254" w:name="_Toc291330824"/>
      <w:bookmarkStart w:id="255" w:name="_Toc291340542"/>
      <w:r w:rsidRPr="003040BA">
        <w:rPr>
          <w:rStyle w:val="Heading3Char"/>
          <w:rFonts w:ascii="Calibri" w:eastAsiaTheme="minorEastAsia" w:hAnsiTheme="minorEastAsia" w:cs="Calibri"/>
          <w:i w:val="0"/>
          <w:color w:val="000000"/>
        </w:rPr>
        <w:t>机制的说明</w:t>
      </w:r>
      <w:bookmarkEnd w:id="243"/>
      <w:r w:rsidRPr="003040BA">
        <w:rPr>
          <w:rStyle w:val="Heading3Char"/>
          <w:rFonts w:ascii="Calibri" w:eastAsiaTheme="minorEastAsia" w:hAnsiTheme="minorEastAsia" w:cs="Calibri"/>
          <w:i w:val="0"/>
          <w:color w:val="000000"/>
        </w:rPr>
        <w:t>（《</w:t>
      </w:r>
      <w:r w:rsidRPr="003040BA">
        <w:rPr>
          <w:rStyle w:val="Heading3Char"/>
          <w:rFonts w:ascii="Calibri" w:eastAsiaTheme="minorEastAsia" w:hAnsi="Calibri" w:cs="Calibri"/>
          <w:i w:val="0"/>
          <w:color w:val="000000"/>
        </w:rPr>
        <w:t xml:space="preserve">NTIA IANA </w:t>
      </w:r>
      <w:r w:rsidRPr="003040BA">
        <w:rPr>
          <w:rStyle w:val="Heading3Char"/>
          <w:rFonts w:ascii="Calibri" w:eastAsiaTheme="minorEastAsia" w:hAnsiTheme="minorEastAsia" w:cs="Calibri"/>
          <w:i w:val="0"/>
          <w:color w:val="000000"/>
        </w:rPr>
        <w:t>职能合同》）</w:t>
      </w:r>
      <w:bookmarkEnd w:id="244"/>
      <w:bookmarkEnd w:id="245"/>
      <w:bookmarkEnd w:id="246"/>
      <w:bookmarkEnd w:id="247"/>
      <w:bookmarkEnd w:id="248"/>
      <w:bookmarkEnd w:id="249"/>
      <w:bookmarkEnd w:id="250"/>
      <w:bookmarkEnd w:id="251"/>
      <w:bookmarkEnd w:id="252"/>
      <w:bookmarkEnd w:id="253"/>
      <w:bookmarkEnd w:id="254"/>
      <w:bookmarkEnd w:id="255"/>
    </w:p>
    <w:p w:rsidR="003E77EA" w:rsidRPr="003040BA" w:rsidRDefault="003E77EA" w:rsidP="003E77EA">
      <w:pPr>
        <w:spacing w:after="0" w:line="360" w:lineRule="auto"/>
        <w:rPr>
          <w:rFonts w:ascii="Calibri" w:eastAsiaTheme="minorEastAsia" w:hAnsi="Calibri" w:cs="Calibri"/>
        </w:rPr>
      </w:pPr>
      <w:bookmarkStart w:id="256" w:name="_Toc286506571"/>
      <w:r w:rsidRPr="003040BA">
        <w:rPr>
          <w:rFonts w:ascii="Calibri" w:eastAsiaTheme="minorEastAsia" w:hAnsiTheme="minorEastAsia" w:cs="Calibri"/>
        </w:rPr>
        <w:t>《</w:t>
      </w:r>
      <w:r w:rsidRPr="003040BA">
        <w:rPr>
          <w:rFonts w:ascii="Calibri" w:eastAsiaTheme="minorEastAsia" w:hAnsi="Calibri" w:cs="Calibri"/>
        </w:rPr>
        <w:t xml:space="preserve">NTIA IANA </w:t>
      </w:r>
      <w:r w:rsidRPr="003040BA">
        <w:rPr>
          <w:rFonts w:ascii="Calibri" w:eastAsiaTheme="minorEastAsia" w:hAnsiTheme="minorEastAsia" w:cs="Calibri"/>
        </w:rPr>
        <w:t>职能合同》中列出的其中一个正式问责机制是能够取消或不续订合同。此外，合同中还包含了一个客户投诉机制。</w:t>
      </w:r>
      <w:r w:rsidRPr="003040BA">
        <w:rPr>
          <w:rFonts w:ascii="Calibri" w:eastAsiaTheme="minorEastAsia" w:hAnsi="Calibri" w:cs="Calibri"/>
        </w:rPr>
        <w:t xml:space="preserve"> </w:t>
      </w:r>
      <w:bookmarkEnd w:id="256"/>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rPr>
      </w:pPr>
    </w:p>
    <w:p w:rsidR="003E77EA" w:rsidRPr="003040BA" w:rsidRDefault="003E77EA" w:rsidP="003E77EA">
      <w:pPr>
        <w:pStyle w:val="Heading4"/>
        <w:numPr>
          <w:ilvl w:val="0"/>
          <w:numId w:val="14"/>
        </w:numPr>
        <w:spacing w:before="0" w:line="360" w:lineRule="auto"/>
        <w:rPr>
          <w:rStyle w:val="Heading3Char"/>
          <w:rFonts w:ascii="Calibri" w:eastAsiaTheme="minorEastAsia" w:hAnsi="Calibri" w:cs="Calibri"/>
          <w:b/>
          <w:i w:val="0"/>
          <w:color w:val="000000"/>
        </w:rPr>
      </w:pPr>
      <w:bookmarkStart w:id="257" w:name="_Toc286506572"/>
      <w:bookmarkStart w:id="258" w:name="_Toc289425681"/>
      <w:bookmarkStart w:id="259" w:name="_Toc289427546"/>
      <w:bookmarkStart w:id="260" w:name="_Toc290499465"/>
      <w:bookmarkStart w:id="261" w:name="_Toc290671429"/>
      <w:bookmarkStart w:id="262" w:name="_Toc290932108"/>
      <w:bookmarkStart w:id="263" w:name="_Toc290933653"/>
      <w:bookmarkStart w:id="264" w:name="_Toc291070231"/>
      <w:r w:rsidRPr="003040BA">
        <w:rPr>
          <w:rFonts w:ascii="Calibri" w:eastAsiaTheme="minorEastAsia" w:hAnsi="Calibri" w:cs="Calibri"/>
        </w:rPr>
        <w:tab/>
      </w:r>
      <w:bookmarkStart w:id="265" w:name="_Toc291143812"/>
      <w:bookmarkStart w:id="266" w:name="_Toc291158737"/>
      <w:bookmarkStart w:id="267" w:name="_Toc291252390"/>
      <w:bookmarkStart w:id="268" w:name="_Toc291330825"/>
      <w:bookmarkStart w:id="269" w:name="_Toc291340543"/>
      <w:r w:rsidRPr="003040BA">
        <w:rPr>
          <w:rStyle w:val="Heading3Char"/>
          <w:rFonts w:ascii="Calibri" w:eastAsiaTheme="minorEastAsia" w:hAnsiTheme="minorEastAsia" w:cs="Calibri"/>
          <w:i w:val="0"/>
          <w:color w:val="000000"/>
        </w:rPr>
        <w:t>机制的司法管辖区和法律根据</w:t>
      </w:r>
      <w:bookmarkEnd w:id="257"/>
      <w:r w:rsidRPr="003040BA">
        <w:rPr>
          <w:rStyle w:val="Heading3Char"/>
          <w:rFonts w:ascii="Calibri" w:eastAsiaTheme="minorEastAsia" w:hAnsiTheme="minorEastAsia" w:cs="Calibri"/>
          <w:i w:val="0"/>
          <w:color w:val="000000"/>
        </w:rPr>
        <w:t>（《</w:t>
      </w:r>
      <w:r w:rsidRPr="003040BA">
        <w:rPr>
          <w:rStyle w:val="Heading3Char"/>
          <w:rFonts w:ascii="Calibri" w:eastAsiaTheme="minorEastAsia" w:hAnsi="Calibri" w:cs="Calibri"/>
          <w:i w:val="0"/>
          <w:color w:val="000000"/>
        </w:rPr>
        <w:t xml:space="preserve">NTIA IANA </w:t>
      </w:r>
      <w:r w:rsidRPr="003040BA">
        <w:rPr>
          <w:rStyle w:val="Heading3Char"/>
          <w:rFonts w:ascii="Calibri" w:eastAsiaTheme="minorEastAsia" w:hAnsiTheme="minorEastAsia" w:cs="Calibri"/>
          <w:i w:val="0"/>
          <w:color w:val="000000"/>
        </w:rPr>
        <w:t>职能合同》）</w:t>
      </w:r>
      <w:bookmarkEnd w:id="258"/>
      <w:bookmarkEnd w:id="259"/>
      <w:bookmarkEnd w:id="260"/>
      <w:bookmarkEnd w:id="261"/>
      <w:bookmarkEnd w:id="262"/>
      <w:bookmarkEnd w:id="263"/>
      <w:bookmarkEnd w:id="264"/>
      <w:bookmarkEnd w:id="265"/>
      <w:bookmarkEnd w:id="266"/>
      <w:bookmarkEnd w:id="267"/>
      <w:bookmarkEnd w:id="268"/>
      <w:bookmarkEnd w:id="269"/>
    </w:p>
    <w:p w:rsidR="003E77EA" w:rsidRPr="003040BA" w:rsidRDefault="003E77EA" w:rsidP="003E77EA">
      <w:pPr>
        <w:spacing w:after="0" w:line="360" w:lineRule="auto"/>
        <w:rPr>
          <w:rFonts w:ascii="Calibri" w:eastAsiaTheme="minorEastAsia" w:hAnsi="Calibri" w:cs="Calibri"/>
        </w:rPr>
      </w:pPr>
      <w:bookmarkStart w:id="270" w:name="_Toc286506573"/>
      <w:r w:rsidRPr="003040BA">
        <w:rPr>
          <w:rFonts w:ascii="Calibri" w:eastAsiaTheme="minorEastAsia" w:hAnsiTheme="minorEastAsia" w:cs="Calibri"/>
        </w:rPr>
        <w:t>机制的司法管辖区是美国。</w:t>
      </w:r>
      <w:bookmarkEnd w:id="270"/>
    </w:p>
    <w:p w:rsidR="003E77EA" w:rsidRPr="003040BA" w:rsidRDefault="003E77EA" w:rsidP="003E77EA">
      <w:pPr>
        <w:pStyle w:val="ListParagraph"/>
        <w:spacing w:after="0" w:line="360" w:lineRule="auto"/>
        <w:ind w:left="0"/>
        <w:rPr>
          <w:rFonts w:ascii="Calibri" w:eastAsiaTheme="minorEastAsia" w:hAnsi="Calibri" w:cs="Calibri"/>
        </w:rPr>
      </w:pPr>
    </w:p>
    <w:p w:rsidR="003E77EA" w:rsidRPr="003040BA" w:rsidRDefault="003E77EA" w:rsidP="00A770F3">
      <w:pPr>
        <w:pStyle w:val="Heading4"/>
        <w:numPr>
          <w:ilvl w:val="0"/>
          <w:numId w:val="14"/>
        </w:numPr>
        <w:spacing w:before="0" w:line="360" w:lineRule="auto"/>
        <w:rPr>
          <w:rStyle w:val="Heading3Char"/>
          <w:rFonts w:ascii="Calibri" w:eastAsiaTheme="minorEastAsia" w:hAnsi="Calibri" w:cs="Calibri"/>
          <w:b/>
          <w:i w:val="0"/>
          <w:color w:val="000000"/>
        </w:rPr>
      </w:pPr>
      <w:bookmarkStart w:id="271" w:name="_Toc289425682"/>
      <w:bookmarkStart w:id="272" w:name="_Toc289427547"/>
      <w:bookmarkStart w:id="273" w:name="_Toc290499466"/>
      <w:bookmarkStart w:id="274" w:name="_Toc290671430"/>
      <w:bookmarkStart w:id="275" w:name="_Toc290932109"/>
      <w:bookmarkStart w:id="276" w:name="_Toc290933654"/>
      <w:bookmarkStart w:id="277" w:name="_Toc291070232"/>
      <w:r w:rsidRPr="003040BA">
        <w:rPr>
          <w:rFonts w:ascii="Calibri" w:eastAsiaTheme="minorEastAsia" w:hAnsi="Calibri" w:cs="Calibri"/>
        </w:rPr>
        <w:tab/>
      </w:r>
      <w:bookmarkStart w:id="278" w:name="_Toc291143813"/>
      <w:bookmarkStart w:id="279" w:name="_Toc291158738"/>
      <w:bookmarkStart w:id="280" w:name="_Toc291252391"/>
      <w:bookmarkStart w:id="281" w:name="_Toc291330826"/>
      <w:bookmarkStart w:id="282" w:name="_Toc291340544"/>
      <w:r w:rsidRPr="003040BA">
        <w:rPr>
          <w:rStyle w:val="Heading3Char"/>
          <w:rFonts w:ascii="Calibri" w:eastAsiaTheme="minorEastAsia" w:hAnsiTheme="minorEastAsia" w:cs="Calibri"/>
          <w:i w:val="0"/>
          <w:color w:val="000000"/>
        </w:rPr>
        <w:t>受影响的</w:t>
      </w:r>
      <w:r w:rsidRPr="003040BA">
        <w:rPr>
          <w:rStyle w:val="Heading3Char"/>
          <w:rFonts w:ascii="Calibri" w:eastAsiaTheme="minorEastAsia" w:hAnsi="Calibri" w:cs="Calibri"/>
          <w:i w:val="0"/>
          <w:color w:val="000000"/>
        </w:rPr>
        <w:t xml:space="preserve"> IANA </w:t>
      </w:r>
      <w:r w:rsidRPr="003040BA">
        <w:rPr>
          <w:rStyle w:val="Heading3Char"/>
          <w:rFonts w:ascii="Calibri" w:eastAsiaTheme="minorEastAsia" w:hAnsiTheme="minorEastAsia" w:cs="Calibri"/>
          <w:i w:val="0"/>
          <w:color w:val="000000"/>
        </w:rPr>
        <w:t>服务或活动（</w:t>
      </w:r>
      <w:r w:rsidRPr="003040BA">
        <w:rPr>
          <w:rStyle w:val="Heading3Char"/>
          <w:rFonts w:ascii="Calibri" w:eastAsiaTheme="minorEastAsia" w:hAnsi="Calibri" w:cs="Calibri"/>
          <w:i w:val="0"/>
          <w:color w:val="000000"/>
        </w:rPr>
        <w:t xml:space="preserve">NTIA </w:t>
      </w:r>
      <w:r w:rsidRPr="003040BA">
        <w:rPr>
          <w:rStyle w:val="Heading3Char"/>
          <w:rFonts w:ascii="Calibri" w:eastAsiaTheme="minorEastAsia" w:hAnsiTheme="minorEastAsia" w:cs="Calibri"/>
          <w:i w:val="0"/>
          <w:color w:val="000000"/>
        </w:rPr>
        <w:t>充当根域管理流程管理员）</w:t>
      </w:r>
      <w:bookmarkEnd w:id="271"/>
      <w:bookmarkEnd w:id="272"/>
      <w:bookmarkEnd w:id="273"/>
      <w:bookmarkEnd w:id="274"/>
      <w:bookmarkEnd w:id="275"/>
      <w:bookmarkEnd w:id="276"/>
      <w:bookmarkEnd w:id="277"/>
      <w:bookmarkEnd w:id="278"/>
      <w:bookmarkEnd w:id="279"/>
      <w:bookmarkEnd w:id="280"/>
      <w:bookmarkEnd w:id="281"/>
      <w:bookmarkEnd w:id="282"/>
    </w:p>
    <w:p w:rsidR="003E77EA" w:rsidRPr="003040BA" w:rsidRDefault="003E77EA" w:rsidP="003E77EA">
      <w:pPr>
        <w:pStyle w:val="CWGbody"/>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Calibri" w:cs="Calibri"/>
          <w:sz w:val="22"/>
        </w:rPr>
        <w:t xml:space="preserve">NTIA </w:t>
      </w:r>
      <w:r w:rsidRPr="003040BA">
        <w:rPr>
          <w:rFonts w:ascii="Calibri" w:eastAsiaTheme="minorEastAsia" w:hAnsiTheme="minorEastAsia" w:cs="Calibri"/>
          <w:sz w:val="22"/>
        </w:rPr>
        <w:t>通过审核</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承包商提出的，有关更改根域或其</w:t>
      </w:r>
      <w:r w:rsidRPr="003040BA">
        <w:rPr>
          <w:rFonts w:ascii="Calibri" w:eastAsiaTheme="minorEastAsia" w:hAnsi="Calibri" w:cs="Calibri"/>
          <w:sz w:val="22"/>
        </w:rPr>
        <w:t xml:space="preserve"> WHOIS </w:t>
      </w:r>
      <w:r w:rsidRPr="003040BA">
        <w:rPr>
          <w:rFonts w:ascii="Calibri" w:eastAsiaTheme="minorEastAsia" w:hAnsiTheme="minorEastAsia" w:cs="Calibri"/>
          <w:sz w:val="22"/>
        </w:rPr>
        <w:t>数据库的所有请求和文档来实施监督，以验证</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是否履行了其在建议更改方面的义务。</w:t>
      </w:r>
      <w:r w:rsidRPr="003040BA">
        <w:rPr>
          <w:rFonts w:ascii="Calibri" w:eastAsiaTheme="minorEastAsia" w:hAnsi="Calibri" w:cs="Calibri"/>
          <w:sz w:val="22"/>
        </w:rPr>
        <w:t xml:space="preserve">NTIA </w:t>
      </w:r>
      <w:r w:rsidRPr="003040BA">
        <w:rPr>
          <w:rFonts w:ascii="Calibri" w:eastAsiaTheme="minorEastAsia" w:hAnsiTheme="minorEastAsia" w:cs="Calibri"/>
          <w:sz w:val="22"/>
        </w:rPr>
        <w:t>可以拒绝授权该请求。这会影响修改根域和数据库或其</w:t>
      </w:r>
      <w:r w:rsidRPr="003040BA">
        <w:rPr>
          <w:rFonts w:ascii="Calibri" w:eastAsiaTheme="minorEastAsia" w:hAnsi="Calibri" w:cs="Calibri"/>
          <w:sz w:val="22"/>
        </w:rPr>
        <w:t xml:space="preserve"> WHOIS </w:t>
      </w:r>
      <w:r w:rsidRPr="003040BA">
        <w:rPr>
          <w:rFonts w:ascii="Calibri" w:eastAsiaTheme="minorEastAsia" w:hAnsiTheme="minorEastAsia" w:cs="Calibri"/>
          <w:sz w:val="22"/>
        </w:rPr>
        <w:t>数据库的所有</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职能。</w:t>
      </w:r>
    </w:p>
    <w:p w:rsidR="003E77EA" w:rsidRPr="003040BA" w:rsidRDefault="003E77EA" w:rsidP="003E77EA">
      <w:pPr>
        <w:pStyle w:val="CWGbody"/>
        <w:spacing w:before="0" w:beforeAutospacing="0" w:after="0" w:afterAutospacing="0" w:line="360" w:lineRule="auto"/>
        <w:ind w:left="360"/>
        <w:rPr>
          <w:rFonts w:ascii="Calibri" w:eastAsiaTheme="minorEastAsia" w:hAnsi="Calibri" w:cs="Calibri"/>
          <w:sz w:val="22"/>
          <w:szCs w:val="22"/>
        </w:rPr>
      </w:pPr>
    </w:p>
    <w:p w:rsidR="003E77EA" w:rsidRPr="003040BA" w:rsidRDefault="003E77EA" w:rsidP="00A770F3">
      <w:pPr>
        <w:pStyle w:val="Heading4"/>
        <w:numPr>
          <w:ilvl w:val="0"/>
          <w:numId w:val="14"/>
        </w:numPr>
        <w:spacing w:before="0" w:line="360" w:lineRule="auto"/>
        <w:rPr>
          <w:rStyle w:val="Heading3Char"/>
          <w:rFonts w:ascii="Calibri" w:eastAsiaTheme="minorEastAsia" w:hAnsi="Calibri" w:cs="Calibri"/>
          <w:b/>
          <w:i w:val="0"/>
          <w:color w:val="000000"/>
        </w:rPr>
      </w:pPr>
      <w:bookmarkStart w:id="283" w:name="_Toc289425683"/>
      <w:bookmarkStart w:id="284" w:name="_Toc289427548"/>
      <w:bookmarkStart w:id="285" w:name="_Toc290499467"/>
      <w:bookmarkStart w:id="286" w:name="_Toc290671431"/>
      <w:bookmarkStart w:id="287" w:name="_Toc290932110"/>
      <w:bookmarkStart w:id="288" w:name="_Toc290933655"/>
      <w:bookmarkStart w:id="289" w:name="_Toc291070233"/>
      <w:r w:rsidRPr="003040BA">
        <w:rPr>
          <w:rFonts w:ascii="Calibri" w:eastAsiaTheme="minorEastAsia" w:hAnsi="Calibri" w:cs="Calibri"/>
        </w:rPr>
        <w:tab/>
      </w:r>
      <w:bookmarkStart w:id="290" w:name="_Toc291143814"/>
      <w:bookmarkStart w:id="291" w:name="_Toc291158739"/>
      <w:bookmarkStart w:id="292" w:name="_Toc291252392"/>
      <w:bookmarkStart w:id="293" w:name="_Toc291330827"/>
      <w:bookmarkStart w:id="294" w:name="_Toc291340545"/>
      <w:r w:rsidRPr="003040BA">
        <w:rPr>
          <w:rStyle w:val="Heading3Char"/>
          <w:rFonts w:ascii="Calibri" w:eastAsiaTheme="minorEastAsia" w:hAnsiTheme="minorEastAsia" w:cs="Calibri"/>
          <w:i w:val="0"/>
          <w:color w:val="000000"/>
        </w:rPr>
        <w:t>如果第</w:t>
      </w:r>
      <w:r w:rsidRPr="003040BA">
        <w:rPr>
          <w:rStyle w:val="Heading3Char"/>
          <w:rFonts w:ascii="Calibri" w:eastAsiaTheme="minorEastAsia" w:hAnsi="Calibri" w:cs="Calibri"/>
          <w:i w:val="0"/>
          <w:color w:val="000000"/>
        </w:rPr>
        <w:t xml:space="preserve"> II.A </w:t>
      </w:r>
      <w:r w:rsidRPr="003040BA">
        <w:rPr>
          <w:rStyle w:val="Heading3Char"/>
          <w:rFonts w:ascii="Calibri" w:eastAsiaTheme="minorEastAsia" w:hAnsiTheme="minorEastAsia" w:cs="Calibri"/>
          <w:i w:val="0"/>
          <w:color w:val="000000"/>
        </w:rPr>
        <w:t>部分中确定的政策来源受到影响，则确认哪些政策来源受到影响并解释受影响的方式（</w:t>
      </w:r>
      <w:r w:rsidRPr="003040BA">
        <w:rPr>
          <w:rStyle w:val="Heading3Char"/>
          <w:rFonts w:ascii="Calibri" w:eastAsiaTheme="minorEastAsia" w:hAnsi="Calibri" w:cs="Calibri"/>
          <w:i w:val="0"/>
          <w:color w:val="000000"/>
        </w:rPr>
        <w:t xml:space="preserve">NTIA </w:t>
      </w:r>
      <w:r w:rsidRPr="003040BA">
        <w:rPr>
          <w:rStyle w:val="Heading3Char"/>
          <w:rFonts w:ascii="Calibri" w:eastAsiaTheme="minorEastAsia" w:hAnsiTheme="minorEastAsia" w:cs="Calibri"/>
          <w:i w:val="0"/>
          <w:color w:val="000000"/>
        </w:rPr>
        <w:t>充当根域管理流程管理员）</w:t>
      </w:r>
      <w:bookmarkEnd w:id="283"/>
      <w:bookmarkEnd w:id="284"/>
      <w:bookmarkEnd w:id="285"/>
      <w:bookmarkEnd w:id="286"/>
      <w:bookmarkEnd w:id="287"/>
      <w:bookmarkEnd w:id="288"/>
      <w:bookmarkEnd w:id="289"/>
      <w:bookmarkEnd w:id="290"/>
      <w:bookmarkEnd w:id="291"/>
      <w:bookmarkEnd w:id="292"/>
      <w:bookmarkEnd w:id="293"/>
      <w:bookmarkEnd w:id="294"/>
    </w:p>
    <w:p w:rsidR="003E77EA" w:rsidRPr="003040BA" w:rsidRDefault="003E77EA" w:rsidP="003E77EA">
      <w:pPr>
        <w:spacing w:after="0" w:line="360" w:lineRule="auto"/>
        <w:rPr>
          <w:rFonts w:ascii="Calibri" w:eastAsiaTheme="minorEastAsia" w:hAnsi="Calibri" w:cs="Calibri"/>
        </w:rPr>
      </w:pPr>
      <w:bookmarkStart w:id="295" w:name="_Toc286506577"/>
      <w:r w:rsidRPr="003040BA">
        <w:rPr>
          <w:rFonts w:ascii="Calibri" w:eastAsiaTheme="minorEastAsia" w:hAnsiTheme="minorEastAsia" w:cs="Calibri"/>
        </w:rPr>
        <w:t>这并不影响在第</w:t>
      </w:r>
      <w:r w:rsidRPr="003040BA">
        <w:rPr>
          <w:rFonts w:ascii="Calibri" w:eastAsiaTheme="minorEastAsia" w:hAnsi="Calibri" w:cs="Calibri"/>
        </w:rPr>
        <w:t xml:space="preserve"> II.A </w:t>
      </w:r>
      <w:r w:rsidRPr="003040BA">
        <w:rPr>
          <w:rFonts w:ascii="Calibri" w:eastAsiaTheme="minorEastAsia" w:hAnsiTheme="minorEastAsia" w:cs="Calibri"/>
        </w:rPr>
        <w:t>部分中列出的政策。</w:t>
      </w:r>
      <w:bookmarkEnd w:id="295"/>
    </w:p>
    <w:p w:rsidR="003E77EA" w:rsidRPr="003040BA" w:rsidRDefault="003E77EA" w:rsidP="003E77EA">
      <w:pPr>
        <w:pStyle w:val="ListParagraph"/>
        <w:spacing w:after="0" w:line="360" w:lineRule="auto"/>
        <w:rPr>
          <w:rFonts w:ascii="Calibri" w:eastAsiaTheme="minorEastAsia" w:hAnsi="Calibri" w:cs="Calibri"/>
        </w:rPr>
      </w:pPr>
    </w:p>
    <w:p w:rsidR="003E77EA" w:rsidRPr="003040BA" w:rsidRDefault="003E77EA" w:rsidP="00A770F3">
      <w:pPr>
        <w:pStyle w:val="Heading4"/>
        <w:numPr>
          <w:ilvl w:val="0"/>
          <w:numId w:val="14"/>
        </w:numPr>
        <w:spacing w:before="0" w:line="360" w:lineRule="auto"/>
        <w:rPr>
          <w:rStyle w:val="Heading3Char"/>
          <w:rFonts w:ascii="Calibri" w:eastAsiaTheme="minorEastAsia" w:hAnsi="Calibri" w:cs="Calibri"/>
          <w:bCs/>
          <w:i w:val="0"/>
          <w:color w:val="000000"/>
        </w:rPr>
      </w:pPr>
      <w:bookmarkStart w:id="296" w:name="_Toc289425684"/>
      <w:bookmarkStart w:id="297" w:name="_Toc289427549"/>
      <w:bookmarkStart w:id="298" w:name="_Toc290499468"/>
      <w:bookmarkStart w:id="299" w:name="_Toc290671432"/>
      <w:bookmarkStart w:id="300" w:name="_Toc290932111"/>
      <w:bookmarkStart w:id="301" w:name="_Toc290933656"/>
      <w:bookmarkStart w:id="302" w:name="_Toc291070234"/>
      <w:r w:rsidRPr="003040BA">
        <w:rPr>
          <w:rFonts w:ascii="Calibri" w:eastAsiaTheme="minorEastAsia" w:hAnsi="Calibri" w:cs="Calibri"/>
        </w:rPr>
        <w:tab/>
      </w:r>
      <w:bookmarkStart w:id="303" w:name="_Toc291143815"/>
      <w:bookmarkStart w:id="304" w:name="_Toc291158740"/>
      <w:bookmarkStart w:id="305" w:name="_Toc291252393"/>
      <w:bookmarkStart w:id="306" w:name="_Toc291330828"/>
      <w:bookmarkStart w:id="307" w:name="_Toc291340546"/>
      <w:r w:rsidRPr="003040BA">
        <w:rPr>
          <w:rStyle w:val="Heading3Char"/>
          <w:rFonts w:ascii="Calibri" w:eastAsiaTheme="minorEastAsia" w:hAnsiTheme="minorEastAsia" w:cs="Calibri"/>
          <w:i w:val="0"/>
          <w:color w:val="000000"/>
        </w:rPr>
        <w:t>提供监督或执行问责职能的实体（</w:t>
      </w:r>
      <w:r w:rsidRPr="003040BA">
        <w:rPr>
          <w:rStyle w:val="Heading3Char"/>
          <w:rFonts w:ascii="Calibri" w:eastAsiaTheme="minorEastAsia" w:hAnsi="Calibri" w:cs="Calibri"/>
          <w:i w:val="0"/>
          <w:color w:val="000000"/>
        </w:rPr>
        <w:t xml:space="preserve">NTIA </w:t>
      </w:r>
      <w:r w:rsidRPr="003040BA">
        <w:rPr>
          <w:rStyle w:val="Heading3Char"/>
          <w:rFonts w:ascii="Calibri" w:eastAsiaTheme="minorEastAsia" w:hAnsiTheme="minorEastAsia" w:cs="Calibri"/>
          <w:i w:val="0"/>
          <w:color w:val="000000"/>
        </w:rPr>
        <w:t>充当根域管理流程管理员）</w:t>
      </w:r>
      <w:bookmarkEnd w:id="296"/>
      <w:bookmarkEnd w:id="297"/>
      <w:bookmarkEnd w:id="298"/>
      <w:bookmarkEnd w:id="299"/>
      <w:bookmarkEnd w:id="300"/>
      <w:bookmarkEnd w:id="301"/>
      <w:bookmarkEnd w:id="302"/>
      <w:bookmarkEnd w:id="303"/>
      <w:bookmarkEnd w:id="304"/>
      <w:bookmarkEnd w:id="305"/>
      <w:bookmarkEnd w:id="306"/>
      <w:bookmarkEnd w:id="307"/>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rPr>
      </w:pPr>
      <w:r w:rsidRPr="003040BA">
        <w:rPr>
          <w:rFonts w:ascii="Calibri" w:eastAsiaTheme="minorEastAsia" w:hAnsi="Calibri" w:cs="Calibri"/>
        </w:rPr>
        <w:t xml:space="preserve">NTIA </w:t>
      </w:r>
      <w:r w:rsidRPr="003040BA">
        <w:rPr>
          <w:rFonts w:ascii="Calibri" w:eastAsiaTheme="minorEastAsia" w:hAnsiTheme="minorEastAsia" w:cs="Calibri"/>
        </w:rPr>
        <w:t>当前负责提供此监督职能。关于如何选举、撤除或更换执行这些职能的人员，没有相关说明。</w:t>
      </w:r>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b/>
        </w:rPr>
      </w:pPr>
    </w:p>
    <w:p w:rsidR="003E77EA" w:rsidRPr="003040BA" w:rsidRDefault="003E77EA" w:rsidP="003E77EA">
      <w:pPr>
        <w:pStyle w:val="Heading4"/>
        <w:numPr>
          <w:ilvl w:val="0"/>
          <w:numId w:val="14"/>
        </w:numPr>
        <w:spacing w:before="0" w:line="360" w:lineRule="auto"/>
        <w:rPr>
          <w:rStyle w:val="Heading3Char"/>
          <w:rFonts w:ascii="Calibri" w:eastAsiaTheme="minorEastAsia" w:hAnsi="Calibri" w:cs="Calibri"/>
          <w:b/>
          <w:i w:val="0"/>
          <w:color w:val="000000"/>
        </w:rPr>
      </w:pPr>
      <w:bookmarkStart w:id="308" w:name="_Toc289425685"/>
      <w:bookmarkStart w:id="309" w:name="_Toc289427550"/>
      <w:bookmarkStart w:id="310" w:name="_Toc290499469"/>
      <w:bookmarkStart w:id="311" w:name="_Toc290671433"/>
      <w:bookmarkStart w:id="312" w:name="_Toc290932112"/>
      <w:bookmarkStart w:id="313" w:name="_Toc290933657"/>
      <w:bookmarkStart w:id="314" w:name="_Toc291070235"/>
      <w:r w:rsidRPr="003040BA">
        <w:rPr>
          <w:rFonts w:ascii="Calibri" w:eastAsiaTheme="minorEastAsia" w:hAnsi="Calibri" w:cs="Calibri"/>
        </w:rPr>
        <w:tab/>
      </w:r>
      <w:bookmarkStart w:id="315" w:name="_Toc291143816"/>
      <w:bookmarkStart w:id="316" w:name="_Toc291158741"/>
      <w:bookmarkStart w:id="317" w:name="_Toc291252394"/>
      <w:bookmarkStart w:id="318" w:name="_Toc291330829"/>
      <w:bookmarkStart w:id="319" w:name="_Toc291340547"/>
      <w:r w:rsidRPr="003040BA">
        <w:rPr>
          <w:rStyle w:val="Heading3Char"/>
          <w:rFonts w:ascii="Calibri" w:eastAsiaTheme="minorEastAsia" w:hAnsiTheme="minorEastAsia" w:cs="Calibri"/>
          <w:i w:val="0"/>
          <w:color w:val="000000"/>
        </w:rPr>
        <w:t>机制的说明（</w:t>
      </w:r>
      <w:r w:rsidRPr="003040BA">
        <w:rPr>
          <w:rStyle w:val="Heading3Char"/>
          <w:rFonts w:ascii="Calibri" w:eastAsiaTheme="minorEastAsia" w:hAnsi="Calibri" w:cs="Calibri"/>
          <w:i w:val="0"/>
          <w:color w:val="000000"/>
        </w:rPr>
        <w:t xml:space="preserve">NTIA </w:t>
      </w:r>
      <w:r w:rsidRPr="003040BA">
        <w:rPr>
          <w:rStyle w:val="Heading3Char"/>
          <w:rFonts w:ascii="Calibri" w:eastAsiaTheme="minorEastAsia" w:hAnsiTheme="minorEastAsia" w:cs="Calibri"/>
          <w:i w:val="0"/>
          <w:color w:val="000000"/>
        </w:rPr>
        <w:t>充当根域管理流程管理员）</w:t>
      </w:r>
      <w:bookmarkEnd w:id="308"/>
      <w:bookmarkEnd w:id="309"/>
      <w:bookmarkEnd w:id="310"/>
      <w:bookmarkEnd w:id="311"/>
      <w:bookmarkEnd w:id="312"/>
      <w:bookmarkEnd w:id="313"/>
      <w:bookmarkEnd w:id="314"/>
      <w:bookmarkEnd w:id="315"/>
      <w:bookmarkEnd w:id="316"/>
      <w:bookmarkEnd w:id="317"/>
      <w:bookmarkEnd w:id="318"/>
      <w:bookmarkEnd w:id="319"/>
    </w:p>
    <w:p w:rsidR="003E77EA" w:rsidRPr="003040BA" w:rsidRDefault="003E77EA" w:rsidP="003E77EA">
      <w:pPr>
        <w:pStyle w:val="CWGbody"/>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Calibri" w:cs="Calibri"/>
          <w:sz w:val="22"/>
        </w:rPr>
        <w:t xml:space="preserve">NTIA </w:t>
      </w:r>
      <w:r w:rsidRPr="003040BA">
        <w:rPr>
          <w:rFonts w:ascii="Calibri" w:eastAsiaTheme="minorEastAsia" w:hAnsiTheme="minorEastAsia" w:cs="Calibri"/>
          <w:sz w:val="22"/>
        </w:rPr>
        <w:t>通过不批准</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提出的根域或其</w:t>
      </w:r>
      <w:r w:rsidRPr="003040BA">
        <w:rPr>
          <w:rFonts w:ascii="Calibri" w:eastAsiaTheme="minorEastAsia" w:hAnsi="Calibri" w:cs="Calibri"/>
          <w:sz w:val="22"/>
        </w:rPr>
        <w:t xml:space="preserve"> WHOIS </w:t>
      </w:r>
      <w:r w:rsidRPr="003040BA">
        <w:rPr>
          <w:rFonts w:ascii="Calibri" w:eastAsiaTheme="minorEastAsia" w:hAnsiTheme="minorEastAsia" w:cs="Calibri"/>
          <w:sz w:val="22"/>
        </w:rPr>
        <w:t>数据库更改请求来行使问责职能。</w:t>
      </w:r>
    </w:p>
    <w:p w:rsidR="003E77EA" w:rsidRPr="003040BA" w:rsidRDefault="003E77EA" w:rsidP="003E77EA">
      <w:pPr>
        <w:pStyle w:val="CWGbody"/>
        <w:spacing w:before="0" w:beforeAutospacing="0" w:after="0" w:afterAutospacing="0" w:line="360" w:lineRule="auto"/>
        <w:ind w:left="360"/>
        <w:rPr>
          <w:rFonts w:ascii="Calibri" w:eastAsiaTheme="minorEastAsia" w:hAnsi="Calibri" w:cs="Calibri"/>
          <w:sz w:val="22"/>
          <w:szCs w:val="22"/>
        </w:rPr>
      </w:pPr>
    </w:p>
    <w:p w:rsidR="003E77EA" w:rsidRPr="003040BA" w:rsidRDefault="003E77EA" w:rsidP="003E77EA">
      <w:pPr>
        <w:pStyle w:val="Heading4"/>
        <w:numPr>
          <w:ilvl w:val="0"/>
          <w:numId w:val="14"/>
        </w:numPr>
        <w:spacing w:before="0" w:line="360" w:lineRule="auto"/>
        <w:rPr>
          <w:rStyle w:val="Heading3Char"/>
          <w:rFonts w:ascii="Calibri" w:eastAsiaTheme="minorEastAsia" w:hAnsi="Calibri" w:cs="Calibri"/>
          <w:b/>
          <w:i w:val="0"/>
          <w:color w:val="000000"/>
        </w:rPr>
      </w:pPr>
      <w:bookmarkStart w:id="320" w:name="_Toc289425686"/>
      <w:bookmarkStart w:id="321" w:name="_Toc289427551"/>
      <w:bookmarkStart w:id="322" w:name="_Toc290499470"/>
      <w:bookmarkStart w:id="323" w:name="_Toc290671434"/>
      <w:bookmarkStart w:id="324" w:name="_Toc290932113"/>
      <w:bookmarkStart w:id="325" w:name="_Toc290933658"/>
      <w:bookmarkStart w:id="326" w:name="_Toc291070236"/>
      <w:r w:rsidRPr="003040BA">
        <w:rPr>
          <w:rFonts w:ascii="Calibri" w:eastAsiaTheme="minorEastAsia" w:hAnsi="Calibri" w:cs="Calibri"/>
        </w:rPr>
        <w:tab/>
      </w:r>
      <w:bookmarkStart w:id="327" w:name="_Toc291143817"/>
      <w:bookmarkStart w:id="328" w:name="_Toc291158742"/>
      <w:bookmarkStart w:id="329" w:name="_Toc291252395"/>
      <w:bookmarkStart w:id="330" w:name="_Toc291330830"/>
      <w:bookmarkStart w:id="331" w:name="_Toc291340548"/>
      <w:r w:rsidRPr="003040BA">
        <w:rPr>
          <w:rStyle w:val="Heading3Char"/>
          <w:rFonts w:ascii="Calibri" w:eastAsiaTheme="minorEastAsia" w:hAnsiTheme="minorEastAsia" w:cs="Calibri"/>
          <w:i w:val="0"/>
          <w:color w:val="000000"/>
        </w:rPr>
        <w:t>机制的司法管辖区和法律根据（</w:t>
      </w:r>
      <w:r w:rsidRPr="003040BA">
        <w:rPr>
          <w:rStyle w:val="Heading3Char"/>
          <w:rFonts w:ascii="Calibri" w:eastAsiaTheme="minorEastAsia" w:hAnsi="Calibri" w:cs="Calibri"/>
          <w:i w:val="0"/>
          <w:color w:val="000000"/>
        </w:rPr>
        <w:t xml:space="preserve">NTIA </w:t>
      </w:r>
      <w:r w:rsidRPr="003040BA">
        <w:rPr>
          <w:rStyle w:val="Heading3Char"/>
          <w:rFonts w:ascii="Calibri" w:eastAsiaTheme="minorEastAsia" w:hAnsiTheme="minorEastAsia" w:cs="Calibri"/>
          <w:i w:val="0"/>
          <w:color w:val="000000"/>
        </w:rPr>
        <w:t>充当根域管理流程管理员）</w:t>
      </w:r>
      <w:bookmarkEnd w:id="320"/>
      <w:bookmarkEnd w:id="321"/>
      <w:bookmarkEnd w:id="322"/>
      <w:bookmarkEnd w:id="323"/>
      <w:bookmarkEnd w:id="324"/>
      <w:bookmarkEnd w:id="325"/>
      <w:bookmarkEnd w:id="326"/>
      <w:bookmarkEnd w:id="327"/>
      <w:bookmarkEnd w:id="328"/>
      <w:bookmarkEnd w:id="329"/>
      <w:bookmarkEnd w:id="330"/>
      <w:bookmarkEnd w:id="331"/>
    </w:p>
    <w:p w:rsidR="003E77EA" w:rsidRPr="003040BA" w:rsidRDefault="003E77EA" w:rsidP="003E77EA">
      <w:pPr>
        <w:spacing w:after="0" w:line="360" w:lineRule="auto"/>
        <w:rPr>
          <w:rFonts w:ascii="Calibri" w:eastAsiaTheme="minorEastAsia" w:hAnsi="Calibri" w:cs="Calibri"/>
        </w:rPr>
      </w:pPr>
      <w:bookmarkStart w:id="332" w:name="_Toc286506581"/>
      <w:r w:rsidRPr="003040BA">
        <w:rPr>
          <w:rFonts w:ascii="Calibri" w:eastAsiaTheme="minorEastAsia" w:hAnsiTheme="minorEastAsia" w:cs="Calibri"/>
        </w:rPr>
        <w:t>机制的司法管辖区是美国。</w:t>
      </w:r>
      <w:bookmarkEnd w:id="332"/>
    </w:p>
    <w:p w:rsidR="003E77EA" w:rsidRPr="003040BA" w:rsidRDefault="003E77EA" w:rsidP="003E77EA">
      <w:pPr>
        <w:pStyle w:val="ListParagraph"/>
        <w:spacing w:after="0" w:line="360" w:lineRule="auto"/>
        <w:rPr>
          <w:rFonts w:ascii="Calibri" w:eastAsiaTheme="minorEastAsia" w:hAnsi="Calibri" w:cs="Calibri"/>
        </w:rPr>
      </w:pPr>
    </w:p>
    <w:p w:rsidR="003E77EA" w:rsidRPr="003040BA" w:rsidRDefault="003E77EA" w:rsidP="003E77EA">
      <w:pPr>
        <w:pStyle w:val="Heading4"/>
        <w:numPr>
          <w:ilvl w:val="0"/>
          <w:numId w:val="14"/>
        </w:numPr>
        <w:spacing w:before="0" w:line="360" w:lineRule="auto"/>
        <w:rPr>
          <w:rStyle w:val="Heading3Char"/>
          <w:rFonts w:ascii="Calibri" w:eastAsiaTheme="minorEastAsia" w:hAnsi="Calibri" w:cs="Calibri"/>
          <w:b/>
          <w:i w:val="0"/>
          <w:color w:val="000000"/>
        </w:rPr>
      </w:pPr>
      <w:bookmarkStart w:id="333" w:name="_Toc289425687"/>
      <w:bookmarkStart w:id="334" w:name="_Toc289427552"/>
      <w:bookmarkStart w:id="335" w:name="_Toc290499471"/>
      <w:bookmarkStart w:id="336" w:name="_Toc290671435"/>
      <w:bookmarkStart w:id="337" w:name="_Toc290932114"/>
      <w:bookmarkStart w:id="338" w:name="_Toc290933659"/>
      <w:bookmarkStart w:id="339" w:name="_Toc291070237"/>
      <w:r w:rsidRPr="003040BA">
        <w:rPr>
          <w:rFonts w:ascii="Calibri" w:eastAsiaTheme="minorEastAsia" w:hAnsi="Calibri" w:cs="Calibri"/>
        </w:rPr>
        <w:lastRenderedPageBreak/>
        <w:tab/>
      </w:r>
      <w:bookmarkStart w:id="340" w:name="_Toc291143818"/>
      <w:bookmarkStart w:id="341" w:name="_Toc291158743"/>
      <w:bookmarkStart w:id="342" w:name="_Toc291252396"/>
      <w:bookmarkStart w:id="343" w:name="_Toc291330831"/>
      <w:bookmarkStart w:id="344" w:name="_Toc291340549"/>
      <w:r w:rsidRPr="003040BA">
        <w:rPr>
          <w:rStyle w:val="Heading3Char"/>
          <w:rFonts w:ascii="Calibri" w:eastAsiaTheme="minorEastAsia" w:hAnsiTheme="minorEastAsia" w:cs="Calibri"/>
          <w:i w:val="0"/>
          <w:color w:val="000000"/>
        </w:rPr>
        <w:t>受影响的</w:t>
      </w:r>
      <w:r w:rsidRPr="003040BA">
        <w:rPr>
          <w:rStyle w:val="Heading3Char"/>
          <w:rFonts w:ascii="Calibri" w:eastAsiaTheme="minorEastAsia" w:hAnsi="Calibri" w:cs="Calibri"/>
          <w:i w:val="0"/>
          <w:color w:val="000000"/>
        </w:rPr>
        <w:t xml:space="preserve"> IANA </w:t>
      </w:r>
      <w:r w:rsidRPr="003040BA">
        <w:rPr>
          <w:rStyle w:val="Heading3Char"/>
          <w:rFonts w:ascii="Calibri" w:eastAsiaTheme="minorEastAsia" w:hAnsiTheme="minorEastAsia" w:cs="Calibri"/>
          <w:i w:val="0"/>
          <w:color w:val="000000"/>
        </w:rPr>
        <w:t>服务或活动（在</w:t>
      </w:r>
      <w:r w:rsidRPr="003040BA">
        <w:rPr>
          <w:rStyle w:val="Heading3Char"/>
          <w:rFonts w:ascii="Calibri" w:eastAsiaTheme="minorEastAsia" w:hAnsi="Calibri" w:cs="Calibri"/>
          <w:i w:val="0"/>
          <w:color w:val="000000"/>
        </w:rPr>
        <w:t xml:space="preserve"> TLD </w:t>
      </w:r>
      <w:r w:rsidRPr="003040BA">
        <w:rPr>
          <w:rStyle w:val="Heading3Char"/>
          <w:rFonts w:ascii="Calibri" w:eastAsiaTheme="minorEastAsia" w:hAnsiTheme="minorEastAsia" w:cs="Calibri"/>
          <w:i w:val="0"/>
          <w:color w:val="000000"/>
        </w:rPr>
        <w:t>合同中包含具有约束力的仲裁）</w:t>
      </w:r>
      <w:bookmarkEnd w:id="333"/>
      <w:bookmarkEnd w:id="334"/>
      <w:bookmarkEnd w:id="335"/>
      <w:bookmarkEnd w:id="336"/>
      <w:bookmarkEnd w:id="337"/>
      <w:bookmarkEnd w:id="338"/>
      <w:bookmarkEnd w:id="339"/>
      <w:bookmarkEnd w:id="340"/>
      <w:bookmarkEnd w:id="341"/>
      <w:bookmarkEnd w:id="342"/>
      <w:bookmarkEnd w:id="343"/>
      <w:bookmarkEnd w:id="344"/>
    </w:p>
    <w:p w:rsidR="003E77EA" w:rsidRPr="003040BA" w:rsidRDefault="003E77EA" w:rsidP="003E77EA">
      <w:pPr>
        <w:pStyle w:val="Heading2"/>
        <w:spacing w:after="0" w:line="360" w:lineRule="auto"/>
        <w:rPr>
          <w:rFonts w:ascii="Calibri" w:eastAsiaTheme="minorEastAsia" w:hAnsi="Calibri" w:cs="Calibri"/>
          <w:b w:val="0"/>
          <w:sz w:val="22"/>
          <w:szCs w:val="22"/>
        </w:rPr>
      </w:pPr>
      <w:r w:rsidRPr="003040BA">
        <w:rPr>
          <w:rFonts w:ascii="Calibri" w:eastAsiaTheme="minorEastAsia" w:hAnsiTheme="minorEastAsia" w:cs="Calibri"/>
          <w:b w:val="0"/>
          <w:sz w:val="22"/>
        </w:rPr>
        <w:t>大部分</w:t>
      </w:r>
      <w:r w:rsidRPr="003040BA">
        <w:rPr>
          <w:rFonts w:ascii="Calibri" w:eastAsiaTheme="minorEastAsia" w:hAnsi="Calibri" w:cs="Calibri"/>
          <w:b w:val="0"/>
          <w:sz w:val="22"/>
        </w:rPr>
        <w:t xml:space="preserve"> gTLD </w:t>
      </w:r>
      <w:r w:rsidRPr="003040BA">
        <w:rPr>
          <w:rFonts w:ascii="Calibri" w:eastAsiaTheme="minorEastAsia" w:hAnsiTheme="minorEastAsia" w:cs="Calibri"/>
          <w:b w:val="0"/>
          <w:sz w:val="22"/>
        </w:rPr>
        <w:t>注册管理机构和一部分</w:t>
      </w:r>
      <w:r w:rsidRPr="003040BA">
        <w:rPr>
          <w:rFonts w:ascii="Calibri" w:eastAsiaTheme="minorEastAsia" w:hAnsi="Calibri" w:cs="Calibri"/>
          <w:b w:val="0"/>
          <w:sz w:val="22"/>
        </w:rPr>
        <w:t xml:space="preserve"> ccTLD </w:t>
      </w:r>
      <w:r w:rsidRPr="003040BA">
        <w:rPr>
          <w:rFonts w:ascii="Calibri" w:eastAsiaTheme="minorEastAsia" w:hAnsiTheme="minorEastAsia" w:cs="Calibri"/>
          <w:b w:val="0"/>
          <w:sz w:val="22"/>
        </w:rPr>
        <w:t>注册管理机构都与</w:t>
      </w:r>
      <w:r w:rsidRPr="003040BA">
        <w:rPr>
          <w:rFonts w:ascii="Calibri" w:eastAsiaTheme="minorEastAsia" w:hAnsi="Calibri" w:cs="Calibri"/>
          <w:b w:val="0"/>
          <w:sz w:val="22"/>
        </w:rPr>
        <w:t xml:space="preserve"> ICANN </w:t>
      </w:r>
      <w:r w:rsidRPr="003040BA">
        <w:rPr>
          <w:rFonts w:ascii="Calibri" w:eastAsiaTheme="minorEastAsia" w:hAnsiTheme="minorEastAsia" w:cs="Calibri"/>
          <w:b w:val="0"/>
          <w:sz w:val="22"/>
        </w:rPr>
        <w:t>签订了合同（对于</w:t>
      </w:r>
      <w:r w:rsidRPr="003040BA">
        <w:rPr>
          <w:rFonts w:ascii="Calibri" w:eastAsiaTheme="minorEastAsia" w:hAnsi="Calibri" w:cs="Calibri"/>
          <w:b w:val="0"/>
          <w:sz w:val="22"/>
        </w:rPr>
        <w:t xml:space="preserve"> ccTLD</w:t>
      </w:r>
      <w:r w:rsidRPr="003040BA">
        <w:rPr>
          <w:rFonts w:ascii="Calibri" w:eastAsiaTheme="minorEastAsia" w:hAnsiTheme="minorEastAsia" w:cs="Calibri"/>
          <w:b w:val="0"/>
          <w:sz w:val="22"/>
        </w:rPr>
        <w:t>，又称为赞助协议或问责制框架）。所有这些合同都针对争议提供了具有约束力的仲裁（标准</w:t>
      </w:r>
      <w:r w:rsidRPr="003040BA">
        <w:rPr>
          <w:rFonts w:ascii="Calibri" w:eastAsiaTheme="minorEastAsia" w:hAnsi="Calibri" w:cs="Calibri"/>
          <w:b w:val="0"/>
          <w:sz w:val="22"/>
        </w:rPr>
        <w:t xml:space="preserve"> gTLD </w:t>
      </w:r>
      <w:r w:rsidRPr="003040BA">
        <w:rPr>
          <w:rFonts w:ascii="Calibri" w:eastAsiaTheme="minorEastAsia" w:hAnsiTheme="minorEastAsia" w:cs="Calibri"/>
          <w:b w:val="0"/>
          <w:sz w:val="22"/>
        </w:rPr>
        <w:t>合同以下列内容开头：</w:t>
      </w:r>
      <w:r w:rsidRPr="00147FAD">
        <w:rPr>
          <w:rFonts w:asciiTheme="minorEastAsia" w:eastAsiaTheme="minorEastAsia" w:hAnsiTheme="minorEastAsia" w:cs="Calibri"/>
          <w:b w:val="0"/>
          <w:sz w:val="22"/>
        </w:rPr>
        <w:t>“</w:t>
      </w:r>
      <w:r w:rsidRPr="003040BA">
        <w:rPr>
          <w:rFonts w:ascii="Calibri" w:eastAsiaTheme="minorEastAsia" w:hAnsiTheme="minorEastAsia" w:cs="Calibri"/>
          <w:b w:val="0"/>
          <w:i/>
          <w:sz w:val="22"/>
        </w:rPr>
        <w:t>由本协议引起或与本协议有关的，根据第</w:t>
      </w:r>
      <w:r w:rsidRPr="003040BA">
        <w:rPr>
          <w:rFonts w:ascii="Calibri" w:eastAsiaTheme="minorEastAsia" w:hAnsi="Calibri" w:cs="Calibri"/>
          <w:b w:val="0"/>
          <w:i/>
          <w:sz w:val="22"/>
        </w:rPr>
        <w:t xml:space="preserve"> 5.1 </w:t>
      </w:r>
      <w:r w:rsidRPr="003040BA">
        <w:rPr>
          <w:rFonts w:ascii="Calibri" w:eastAsiaTheme="minorEastAsia" w:hAnsiTheme="minorEastAsia" w:cs="Calibri"/>
          <w:b w:val="0"/>
          <w:i/>
          <w:sz w:val="22"/>
        </w:rPr>
        <w:t>部分未能解决的争议，包括申请强制履行，将依据国际商会国际仲裁法院的规则进行具有约束力的仲裁加以解决</w:t>
      </w:r>
      <w:r w:rsidRPr="00147FAD">
        <w:rPr>
          <w:rFonts w:asciiTheme="minorEastAsia" w:eastAsiaTheme="minorEastAsia" w:hAnsiTheme="minorEastAsia" w:cs="Calibri"/>
          <w:b w:val="0"/>
          <w:sz w:val="22"/>
        </w:rPr>
        <w:t>”</w:t>
      </w:r>
      <w:r w:rsidRPr="003040BA">
        <w:rPr>
          <w:rFonts w:ascii="Calibri" w:eastAsiaTheme="minorEastAsia" w:hAnsiTheme="minorEastAsia" w:cs="Calibri"/>
          <w:b w:val="0"/>
          <w:sz w:val="22"/>
        </w:rPr>
        <w:t>）。所有关于修改根域文件或数据库的</w:t>
      </w:r>
      <w:r w:rsidRPr="003040BA">
        <w:rPr>
          <w:rFonts w:ascii="Calibri" w:eastAsiaTheme="minorEastAsia" w:hAnsi="Calibri" w:cs="Calibri"/>
          <w:b w:val="0"/>
          <w:sz w:val="22"/>
        </w:rPr>
        <w:t xml:space="preserve"> IANA </w:t>
      </w:r>
      <w:r w:rsidRPr="003040BA">
        <w:rPr>
          <w:rFonts w:ascii="Calibri" w:eastAsiaTheme="minorEastAsia" w:hAnsiTheme="minorEastAsia" w:cs="Calibri"/>
          <w:b w:val="0"/>
          <w:sz w:val="22"/>
        </w:rPr>
        <w:t>职能都会受到影响。</w:t>
      </w:r>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b/>
        </w:rPr>
      </w:pPr>
    </w:p>
    <w:p w:rsidR="003E77EA" w:rsidRPr="003040BA" w:rsidRDefault="003E77EA" w:rsidP="003E77EA">
      <w:pPr>
        <w:pStyle w:val="Heading4"/>
        <w:numPr>
          <w:ilvl w:val="0"/>
          <w:numId w:val="14"/>
        </w:numPr>
        <w:spacing w:before="0" w:line="360" w:lineRule="auto"/>
        <w:rPr>
          <w:rStyle w:val="Heading3Char"/>
          <w:rFonts w:ascii="Calibri" w:eastAsiaTheme="minorEastAsia" w:hAnsi="Calibri" w:cs="Calibri"/>
          <w:b/>
          <w:i w:val="0"/>
          <w:color w:val="000000"/>
        </w:rPr>
      </w:pPr>
      <w:bookmarkStart w:id="345" w:name="_Toc289425688"/>
      <w:bookmarkStart w:id="346" w:name="_Toc289427553"/>
      <w:bookmarkStart w:id="347" w:name="_Toc290499472"/>
      <w:bookmarkStart w:id="348" w:name="_Toc290671436"/>
      <w:bookmarkStart w:id="349" w:name="_Toc290932115"/>
      <w:bookmarkStart w:id="350" w:name="_Toc290933660"/>
      <w:bookmarkStart w:id="351" w:name="_Toc291070238"/>
      <w:r w:rsidRPr="003040BA">
        <w:rPr>
          <w:rFonts w:ascii="Calibri" w:eastAsiaTheme="minorEastAsia" w:hAnsi="Calibri" w:cs="Calibri"/>
        </w:rPr>
        <w:tab/>
      </w:r>
      <w:bookmarkStart w:id="352" w:name="_Toc291143819"/>
      <w:bookmarkStart w:id="353" w:name="_Toc291158744"/>
      <w:bookmarkStart w:id="354" w:name="_Toc291252397"/>
      <w:bookmarkStart w:id="355" w:name="_Toc291330832"/>
      <w:bookmarkStart w:id="356" w:name="_Toc291340550"/>
      <w:r w:rsidRPr="003040BA">
        <w:rPr>
          <w:rStyle w:val="Heading3Char"/>
          <w:rFonts w:ascii="Calibri" w:eastAsiaTheme="minorEastAsia" w:hAnsiTheme="minorEastAsia" w:cs="Calibri"/>
          <w:i w:val="0"/>
          <w:color w:val="000000"/>
        </w:rPr>
        <w:t>如果第</w:t>
      </w:r>
      <w:r w:rsidRPr="003040BA">
        <w:rPr>
          <w:rStyle w:val="Heading3Char"/>
          <w:rFonts w:ascii="Calibri" w:eastAsiaTheme="minorEastAsia" w:hAnsi="Calibri" w:cs="Calibri"/>
          <w:i w:val="0"/>
          <w:color w:val="000000"/>
        </w:rPr>
        <w:t xml:space="preserve"> II.A </w:t>
      </w:r>
      <w:r w:rsidRPr="003040BA">
        <w:rPr>
          <w:rStyle w:val="Heading3Char"/>
          <w:rFonts w:ascii="Calibri" w:eastAsiaTheme="minorEastAsia" w:hAnsiTheme="minorEastAsia" w:cs="Calibri"/>
          <w:i w:val="0"/>
          <w:color w:val="000000"/>
        </w:rPr>
        <w:t>部分中确定的政策来源受到影响，则确认哪些政策来源受到影响并解释受影响的方式（在</w:t>
      </w:r>
      <w:r w:rsidRPr="003040BA">
        <w:rPr>
          <w:rStyle w:val="Heading3Char"/>
          <w:rFonts w:ascii="Calibri" w:eastAsiaTheme="minorEastAsia" w:hAnsi="Calibri" w:cs="Calibri"/>
          <w:i w:val="0"/>
          <w:color w:val="000000"/>
        </w:rPr>
        <w:t xml:space="preserve"> TLD </w:t>
      </w:r>
      <w:r w:rsidRPr="003040BA">
        <w:rPr>
          <w:rStyle w:val="Heading3Char"/>
          <w:rFonts w:ascii="Calibri" w:eastAsiaTheme="minorEastAsia" w:hAnsiTheme="minorEastAsia" w:cs="Calibri"/>
          <w:i w:val="0"/>
          <w:color w:val="000000"/>
        </w:rPr>
        <w:t>合同中包含具有约束力的仲裁）</w:t>
      </w:r>
      <w:bookmarkEnd w:id="345"/>
      <w:bookmarkEnd w:id="346"/>
      <w:bookmarkEnd w:id="347"/>
      <w:bookmarkEnd w:id="348"/>
      <w:bookmarkEnd w:id="349"/>
      <w:bookmarkEnd w:id="350"/>
      <w:bookmarkEnd w:id="351"/>
      <w:bookmarkEnd w:id="352"/>
      <w:bookmarkEnd w:id="353"/>
      <w:bookmarkEnd w:id="354"/>
      <w:bookmarkEnd w:id="355"/>
      <w:bookmarkEnd w:id="356"/>
    </w:p>
    <w:p w:rsidR="003E77EA" w:rsidRPr="003040BA" w:rsidRDefault="003E77EA" w:rsidP="003E77EA">
      <w:pPr>
        <w:spacing w:after="0" w:line="360" w:lineRule="auto"/>
        <w:rPr>
          <w:rFonts w:ascii="Calibri" w:eastAsiaTheme="minorEastAsia" w:hAnsi="Calibri" w:cs="Calibri"/>
        </w:rPr>
      </w:pPr>
      <w:bookmarkStart w:id="357" w:name="_Toc286506585"/>
      <w:r w:rsidRPr="003040BA">
        <w:rPr>
          <w:rFonts w:ascii="Calibri" w:eastAsiaTheme="minorEastAsia" w:hAnsiTheme="minorEastAsia" w:cs="Calibri"/>
        </w:rPr>
        <w:t>这并不影响在第</w:t>
      </w:r>
      <w:r w:rsidRPr="003040BA">
        <w:rPr>
          <w:rFonts w:ascii="Calibri" w:eastAsiaTheme="minorEastAsia" w:hAnsi="Calibri" w:cs="Calibri"/>
        </w:rPr>
        <w:t xml:space="preserve"> II.A </w:t>
      </w:r>
      <w:r w:rsidRPr="003040BA">
        <w:rPr>
          <w:rFonts w:ascii="Calibri" w:eastAsiaTheme="minorEastAsia" w:hAnsiTheme="minorEastAsia" w:cs="Calibri"/>
        </w:rPr>
        <w:t>部分中列出的政策。</w:t>
      </w:r>
      <w:bookmarkEnd w:id="357"/>
    </w:p>
    <w:p w:rsidR="003E77EA" w:rsidRPr="003040BA" w:rsidRDefault="003E77EA" w:rsidP="003E77EA">
      <w:pPr>
        <w:pStyle w:val="ListParagraph"/>
        <w:spacing w:after="0" w:line="360" w:lineRule="auto"/>
        <w:rPr>
          <w:rFonts w:ascii="Calibri" w:eastAsiaTheme="minorEastAsia" w:hAnsi="Calibri" w:cs="Calibri"/>
        </w:rPr>
      </w:pPr>
    </w:p>
    <w:p w:rsidR="003E77EA" w:rsidRPr="003040BA" w:rsidRDefault="003E77EA" w:rsidP="003E77EA">
      <w:pPr>
        <w:pStyle w:val="Heading4"/>
        <w:numPr>
          <w:ilvl w:val="0"/>
          <w:numId w:val="14"/>
        </w:numPr>
        <w:spacing w:before="0" w:line="360" w:lineRule="auto"/>
        <w:rPr>
          <w:rStyle w:val="Heading3Char"/>
          <w:rFonts w:ascii="Calibri" w:eastAsiaTheme="minorEastAsia" w:hAnsi="Calibri" w:cs="Calibri"/>
          <w:bCs/>
          <w:i w:val="0"/>
          <w:color w:val="000000"/>
        </w:rPr>
      </w:pPr>
      <w:bookmarkStart w:id="358" w:name="_Toc289425689"/>
      <w:bookmarkStart w:id="359" w:name="_Toc289427554"/>
      <w:bookmarkStart w:id="360" w:name="_Toc290499473"/>
      <w:bookmarkStart w:id="361" w:name="_Toc290671437"/>
      <w:bookmarkStart w:id="362" w:name="_Toc290932116"/>
      <w:bookmarkStart w:id="363" w:name="_Toc290933661"/>
      <w:bookmarkStart w:id="364" w:name="_Toc291070239"/>
      <w:r w:rsidRPr="003040BA">
        <w:rPr>
          <w:rFonts w:ascii="Calibri" w:eastAsiaTheme="minorEastAsia" w:hAnsi="Calibri" w:cs="Calibri"/>
        </w:rPr>
        <w:tab/>
      </w:r>
      <w:bookmarkStart w:id="365" w:name="_Toc291143820"/>
      <w:bookmarkStart w:id="366" w:name="_Toc291158745"/>
      <w:bookmarkStart w:id="367" w:name="_Toc291252398"/>
      <w:bookmarkStart w:id="368" w:name="_Toc291330833"/>
      <w:bookmarkStart w:id="369" w:name="_Toc291340551"/>
      <w:r w:rsidRPr="003040BA">
        <w:rPr>
          <w:rStyle w:val="Heading3Char"/>
          <w:rFonts w:ascii="Calibri" w:eastAsiaTheme="minorEastAsia" w:hAnsiTheme="minorEastAsia" w:cs="Calibri"/>
          <w:i w:val="0"/>
          <w:color w:val="000000"/>
        </w:rPr>
        <w:t>提供监督或执行问责职能的实体（在</w:t>
      </w:r>
      <w:r w:rsidRPr="003040BA">
        <w:rPr>
          <w:rStyle w:val="Heading3Char"/>
          <w:rFonts w:ascii="Calibri" w:eastAsiaTheme="minorEastAsia" w:hAnsi="Calibri" w:cs="Calibri"/>
          <w:i w:val="0"/>
          <w:color w:val="000000"/>
        </w:rPr>
        <w:t xml:space="preserve"> TLD </w:t>
      </w:r>
      <w:r w:rsidRPr="003040BA">
        <w:rPr>
          <w:rStyle w:val="Heading3Char"/>
          <w:rFonts w:ascii="Calibri" w:eastAsiaTheme="minorEastAsia" w:hAnsiTheme="minorEastAsia" w:cs="Calibri"/>
          <w:i w:val="0"/>
          <w:color w:val="000000"/>
        </w:rPr>
        <w:t>合同中包含具有约束力的仲裁）</w:t>
      </w:r>
      <w:bookmarkEnd w:id="358"/>
      <w:bookmarkEnd w:id="359"/>
      <w:bookmarkEnd w:id="360"/>
      <w:bookmarkEnd w:id="361"/>
      <w:bookmarkEnd w:id="362"/>
      <w:bookmarkEnd w:id="363"/>
      <w:bookmarkEnd w:id="364"/>
      <w:bookmarkEnd w:id="365"/>
      <w:bookmarkEnd w:id="366"/>
      <w:bookmarkEnd w:id="367"/>
      <w:bookmarkEnd w:id="368"/>
      <w:bookmarkEnd w:id="369"/>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i/>
        </w:rPr>
      </w:pPr>
      <w:r w:rsidRPr="003040BA">
        <w:rPr>
          <w:rFonts w:ascii="Calibri" w:eastAsiaTheme="minorEastAsia" w:hAnsiTheme="minorEastAsia" w:cs="Calibri"/>
        </w:rPr>
        <w:t>对于大部分</w:t>
      </w:r>
      <w:r w:rsidRPr="003040BA">
        <w:rPr>
          <w:rFonts w:ascii="Calibri" w:eastAsiaTheme="minorEastAsia" w:hAnsi="Calibri" w:cs="Calibri"/>
        </w:rPr>
        <w:t xml:space="preserve"> gTLD</w:t>
      </w:r>
      <w:r w:rsidRPr="003040BA">
        <w:rPr>
          <w:rFonts w:ascii="Calibri" w:eastAsiaTheme="minorEastAsia" w:hAnsiTheme="minorEastAsia" w:cs="Calibri"/>
        </w:rPr>
        <w:t>，采用以下内容：</w:t>
      </w:r>
      <w:r w:rsidRPr="003040BA">
        <w:rPr>
          <w:rFonts w:ascii="Calibri" w:eastAsiaTheme="minorEastAsia" w:hAnsiTheme="minorEastAsia" w:cs="Calibri"/>
          <w:i/>
        </w:rPr>
        <w:t>由本协议引起或与本协议有关的，根据第</w:t>
      </w:r>
      <w:r w:rsidRPr="003040BA">
        <w:rPr>
          <w:rFonts w:ascii="Calibri" w:eastAsiaTheme="minorEastAsia" w:hAnsi="Calibri" w:cs="Calibri"/>
          <w:i/>
        </w:rPr>
        <w:t xml:space="preserve"> 5.1 </w:t>
      </w:r>
      <w:r w:rsidRPr="003040BA">
        <w:rPr>
          <w:rFonts w:ascii="Calibri" w:eastAsiaTheme="minorEastAsia" w:hAnsiTheme="minorEastAsia" w:cs="Calibri"/>
          <w:i/>
        </w:rPr>
        <w:t>部分未能解决的争议，包括申请强制履行，将依据国际商会国际仲裁法院的规则进行具有约束力的仲裁加以解决。任何仲裁将由一位仲裁人作出，除非</w:t>
      </w:r>
      <w:r w:rsidRPr="003040BA">
        <w:rPr>
          <w:rFonts w:ascii="Calibri" w:eastAsiaTheme="minorEastAsia" w:hAnsi="Calibri" w:cs="Calibri"/>
          <w:i/>
        </w:rPr>
        <w:t xml:space="preserve"> (i) ICANN </w:t>
      </w:r>
      <w:r w:rsidRPr="003040BA">
        <w:rPr>
          <w:rFonts w:ascii="Calibri" w:eastAsiaTheme="minorEastAsia" w:hAnsiTheme="minorEastAsia" w:cs="Calibri"/>
          <w:i/>
        </w:rPr>
        <w:t>提请惩罚性或警告性赔偿或者运营制裁；</w:t>
      </w:r>
      <w:r w:rsidRPr="003040BA">
        <w:rPr>
          <w:rFonts w:ascii="Calibri" w:eastAsiaTheme="minorEastAsia" w:hAnsi="Calibri" w:cs="Calibri"/>
          <w:i/>
        </w:rPr>
        <w:t xml:space="preserve">(ii) </w:t>
      </w:r>
      <w:r w:rsidRPr="003040BA">
        <w:rPr>
          <w:rFonts w:ascii="Calibri" w:eastAsiaTheme="minorEastAsia" w:hAnsiTheme="minorEastAsia" w:cs="Calibri"/>
          <w:i/>
        </w:rPr>
        <w:t>本协议各方书面同意由更多仲裁人进行裁决；或者</w:t>
      </w:r>
      <w:r w:rsidRPr="003040BA">
        <w:rPr>
          <w:rFonts w:ascii="Calibri" w:eastAsiaTheme="minorEastAsia" w:hAnsi="Calibri" w:cs="Calibri"/>
          <w:i/>
        </w:rPr>
        <w:t xml:space="preserve"> (iii) </w:t>
      </w:r>
      <w:r w:rsidRPr="003040BA">
        <w:rPr>
          <w:rFonts w:ascii="Calibri" w:eastAsiaTheme="minorEastAsia" w:hAnsiTheme="minorEastAsia" w:cs="Calibri"/>
          <w:i/>
        </w:rPr>
        <w:t>争议由第</w:t>
      </w:r>
      <w:r w:rsidRPr="003040BA">
        <w:rPr>
          <w:rFonts w:ascii="Calibri" w:eastAsiaTheme="minorEastAsia" w:hAnsi="Calibri" w:cs="Calibri"/>
          <w:i/>
        </w:rPr>
        <w:t xml:space="preserve"> 7.6 </w:t>
      </w:r>
      <w:r w:rsidRPr="003040BA">
        <w:rPr>
          <w:rFonts w:ascii="Calibri" w:eastAsiaTheme="minorEastAsia" w:hAnsiTheme="minorEastAsia" w:cs="Calibri"/>
          <w:i/>
        </w:rPr>
        <w:t>或</w:t>
      </w:r>
      <w:r w:rsidRPr="003040BA">
        <w:rPr>
          <w:rFonts w:ascii="Calibri" w:eastAsiaTheme="minorEastAsia" w:hAnsi="Calibri" w:cs="Calibri"/>
          <w:i/>
        </w:rPr>
        <w:t xml:space="preserve"> 7.7 </w:t>
      </w:r>
      <w:r w:rsidRPr="003040BA">
        <w:rPr>
          <w:rFonts w:ascii="Calibri" w:eastAsiaTheme="minorEastAsia" w:hAnsiTheme="minorEastAsia" w:cs="Calibri"/>
          <w:i/>
        </w:rPr>
        <w:t>部分引起。在诉讼判决中无论是条文</w:t>
      </w:r>
      <w:r w:rsidRPr="003040BA">
        <w:rPr>
          <w:rFonts w:ascii="Calibri" w:eastAsiaTheme="minorEastAsia" w:hAnsi="Calibri" w:cs="Calibri"/>
          <w:i/>
        </w:rPr>
        <w:t xml:space="preserve"> (i)</w:t>
      </w:r>
      <w:r w:rsidRPr="003040BA">
        <w:rPr>
          <w:rFonts w:ascii="Calibri" w:eastAsiaTheme="minorEastAsia" w:hAnsiTheme="minorEastAsia" w:cs="Calibri"/>
          <w:i/>
        </w:rPr>
        <w:t>、</w:t>
      </w:r>
      <w:r w:rsidRPr="003040BA">
        <w:rPr>
          <w:rFonts w:ascii="Calibri" w:eastAsiaTheme="minorEastAsia" w:hAnsi="Calibri" w:cs="Calibri"/>
          <w:i/>
        </w:rPr>
        <w:t xml:space="preserve">(ii) </w:t>
      </w:r>
      <w:r w:rsidRPr="003040BA">
        <w:rPr>
          <w:rFonts w:ascii="Calibri" w:eastAsiaTheme="minorEastAsia" w:hAnsiTheme="minorEastAsia" w:cs="Calibri"/>
          <w:i/>
        </w:rPr>
        <w:t>还是</w:t>
      </w:r>
      <w:r w:rsidRPr="003040BA">
        <w:rPr>
          <w:rFonts w:ascii="Calibri" w:eastAsiaTheme="minorEastAsia" w:hAnsi="Calibri" w:cs="Calibri"/>
          <w:i/>
        </w:rPr>
        <w:t xml:space="preserve"> (iii) </w:t>
      </w:r>
      <w:r w:rsidRPr="003040BA">
        <w:rPr>
          <w:rFonts w:ascii="Calibri" w:eastAsiaTheme="minorEastAsia" w:hAnsiTheme="minorEastAsia" w:cs="Calibri"/>
          <w:i/>
        </w:rPr>
        <w:t>的情况，仲裁都将由三位仲裁人执行，每方各选择一位仲裁人，然后由选出的这两位仲裁人选择第三位仲裁人。</w:t>
      </w:r>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rPr>
      </w:pPr>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rPr>
      </w:pPr>
      <w:r w:rsidRPr="003040BA">
        <w:rPr>
          <w:rFonts w:ascii="Calibri" w:eastAsiaTheme="minorEastAsia" w:hAnsiTheme="minorEastAsia" w:cs="Calibri"/>
        </w:rPr>
        <w:t>对于少数拥有合同的</w:t>
      </w:r>
      <w:r w:rsidRPr="003040BA">
        <w:rPr>
          <w:rFonts w:ascii="Calibri" w:eastAsiaTheme="minorEastAsia" w:hAnsi="Calibri" w:cs="Calibri"/>
        </w:rPr>
        <w:t xml:space="preserve"> ccTLD</w:t>
      </w:r>
      <w:r w:rsidRPr="003040BA">
        <w:rPr>
          <w:rFonts w:ascii="Calibri" w:eastAsiaTheme="minorEastAsia" w:hAnsiTheme="minorEastAsia" w:cs="Calibri"/>
        </w:rPr>
        <w:t>，与此相关的内容版本通常为：</w:t>
      </w:r>
      <w:r w:rsidRPr="003040BA">
        <w:rPr>
          <w:rFonts w:ascii="Calibri" w:eastAsiaTheme="minorEastAsia" w:hAnsiTheme="minorEastAsia" w:cs="Calibri"/>
          <w:i/>
        </w:rPr>
        <w:t>各相关方应分别任命一位仲裁人，这两位仲裁人应在确认任命后的</w:t>
      </w:r>
      <w:r w:rsidRPr="003040BA">
        <w:rPr>
          <w:rFonts w:ascii="Calibri" w:eastAsiaTheme="minorEastAsia" w:hAnsi="Calibri" w:cs="Calibri"/>
          <w:i/>
        </w:rPr>
        <w:t xml:space="preserve"> 30 </w:t>
      </w:r>
      <w:r w:rsidRPr="003040BA">
        <w:rPr>
          <w:rFonts w:ascii="Calibri" w:eastAsiaTheme="minorEastAsia" w:hAnsiTheme="minorEastAsia" w:cs="Calibri"/>
          <w:i/>
        </w:rPr>
        <w:t>天内共同任命第三位仲裁人，第三位仲裁人将成为仲裁庭的主席。</w:t>
      </w:r>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b/>
        </w:rPr>
      </w:pPr>
    </w:p>
    <w:p w:rsidR="003E77EA" w:rsidRPr="003040BA" w:rsidRDefault="003E77EA" w:rsidP="003E77EA">
      <w:pPr>
        <w:pStyle w:val="Heading4"/>
        <w:numPr>
          <w:ilvl w:val="0"/>
          <w:numId w:val="14"/>
        </w:numPr>
        <w:spacing w:before="0" w:line="360" w:lineRule="auto"/>
        <w:rPr>
          <w:rStyle w:val="Heading3Char"/>
          <w:rFonts w:ascii="Calibri" w:eastAsiaTheme="minorEastAsia" w:hAnsi="Calibri" w:cs="Calibri"/>
          <w:b/>
          <w:i w:val="0"/>
          <w:color w:val="000000"/>
        </w:rPr>
      </w:pPr>
      <w:bookmarkStart w:id="370" w:name="_Toc289425690"/>
      <w:bookmarkStart w:id="371" w:name="_Toc289427555"/>
      <w:bookmarkStart w:id="372" w:name="_Toc290499474"/>
      <w:bookmarkStart w:id="373" w:name="_Toc290671438"/>
      <w:bookmarkStart w:id="374" w:name="_Toc290932117"/>
      <w:bookmarkStart w:id="375" w:name="_Toc290933662"/>
      <w:bookmarkStart w:id="376" w:name="_Toc291070240"/>
      <w:r w:rsidRPr="003040BA">
        <w:rPr>
          <w:rFonts w:ascii="Calibri" w:eastAsiaTheme="minorEastAsia" w:hAnsi="Calibri" w:cs="Calibri"/>
        </w:rPr>
        <w:tab/>
      </w:r>
      <w:bookmarkStart w:id="377" w:name="_Toc291143821"/>
      <w:bookmarkStart w:id="378" w:name="_Toc291158746"/>
      <w:bookmarkStart w:id="379" w:name="_Toc291252399"/>
      <w:bookmarkStart w:id="380" w:name="_Toc291330834"/>
      <w:bookmarkStart w:id="381" w:name="_Toc291340552"/>
      <w:r w:rsidRPr="003040BA">
        <w:rPr>
          <w:rStyle w:val="Heading3Char"/>
          <w:rFonts w:ascii="Calibri" w:eastAsiaTheme="minorEastAsia" w:hAnsiTheme="minorEastAsia" w:cs="Calibri"/>
          <w:i w:val="0"/>
          <w:color w:val="000000"/>
        </w:rPr>
        <w:t>机制的说明（在</w:t>
      </w:r>
      <w:r w:rsidRPr="003040BA">
        <w:rPr>
          <w:rStyle w:val="Heading3Char"/>
          <w:rFonts w:ascii="Calibri" w:eastAsiaTheme="minorEastAsia" w:hAnsi="Calibri" w:cs="Calibri"/>
          <w:i w:val="0"/>
          <w:color w:val="000000"/>
        </w:rPr>
        <w:t xml:space="preserve"> TLD </w:t>
      </w:r>
      <w:r w:rsidRPr="003040BA">
        <w:rPr>
          <w:rStyle w:val="Heading3Char"/>
          <w:rFonts w:ascii="Calibri" w:eastAsiaTheme="minorEastAsia" w:hAnsiTheme="minorEastAsia" w:cs="Calibri"/>
          <w:i w:val="0"/>
          <w:color w:val="000000"/>
        </w:rPr>
        <w:t>合同中包含具有约束力的仲裁）</w:t>
      </w:r>
      <w:bookmarkEnd w:id="370"/>
      <w:bookmarkEnd w:id="371"/>
      <w:bookmarkEnd w:id="372"/>
      <w:bookmarkEnd w:id="373"/>
      <w:bookmarkEnd w:id="374"/>
      <w:bookmarkEnd w:id="375"/>
      <w:bookmarkEnd w:id="376"/>
      <w:bookmarkEnd w:id="377"/>
      <w:bookmarkEnd w:id="378"/>
      <w:bookmarkEnd w:id="379"/>
      <w:bookmarkEnd w:id="380"/>
      <w:bookmarkEnd w:id="381"/>
    </w:p>
    <w:p w:rsidR="003E77EA" w:rsidRPr="003040BA" w:rsidRDefault="003E77EA" w:rsidP="003E77EA">
      <w:pPr>
        <w:pStyle w:val="CWGbody"/>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Theme="minorEastAsia" w:cs="Calibri"/>
          <w:sz w:val="22"/>
        </w:rPr>
        <w:t>仲裁的结果对合同双方都具有约束力。</w:t>
      </w:r>
    </w:p>
    <w:p w:rsidR="003E77EA" w:rsidRPr="003040BA" w:rsidRDefault="003E77EA" w:rsidP="003E77EA">
      <w:pPr>
        <w:pStyle w:val="CWGbody"/>
        <w:spacing w:before="0" w:beforeAutospacing="0" w:after="0" w:afterAutospacing="0" w:line="360" w:lineRule="auto"/>
        <w:ind w:left="360"/>
        <w:rPr>
          <w:rFonts w:ascii="Calibri" w:eastAsiaTheme="minorEastAsia" w:hAnsi="Calibri" w:cs="Calibri"/>
          <w:sz w:val="22"/>
          <w:szCs w:val="22"/>
        </w:rPr>
      </w:pPr>
    </w:p>
    <w:p w:rsidR="003E77EA" w:rsidRPr="003040BA" w:rsidRDefault="003E77EA" w:rsidP="003E77EA">
      <w:pPr>
        <w:pStyle w:val="Heading4"/>
        <w:numPr>
          <w:ilvl w:val="0"/>
          <w:numId w:val="14"/>
        </w:numPr>
        <w:spacing w:before="0" w:line="360" w:lineRule="auto"/>
        <w:rPr>
          <w:rStyle w:val="Heading3Char"/>
          <w:rFonts w:ascii="Calibri" w:eastAsiaTheme="minorEastAsia" w:hAnsi="Calibri" w:cs="Calibri"/>
          <w:b/>
          <w:i w:val="0"/>
          <w:color w:val="000000"/>
        </w:rPr>
      </w:pPr>
      <w:bookmarkStart w:id="382" w:name="_Toc289425691"/>
      <w:bookmarkStart w:id="383" w:name="_Toc289427556"/>
      <w:bookmarkStart w:id="384" w:name="_Toc290499475"/>
      <w:bookmarkStart w:id="385" w:name="_Toc290671439"/>
      <w:bookmarkStart w:id="386" w:name="_Toc290932118"/>
      <w:bookmarkStart w:id="387" w:name="_Toc290933663"/>
      <w:bookmarkStart w:id="388" w:name="_Toc291070241"/>
      <w:r w:rsidRPr="003040BA">
        <w:rPr>
          <w:rFonts w:ascii="Calibri" w:eastAsiaTheme="minorEastAsia" w:hAnsi="Calibri" w:cs="Calibri"/>
        </w:rPr>
        <w:tab/>
      </w:r>
      <w:bookmarkStart w:id="389" w:name="_Toc291143822"/>
      <w:bookmarkStart w:id="390" w:name="_Toc291158747"/>
      <w:bookmarkStart w:id="391" w:name="_Toc291252400"/>
      <w:bookmarkStart w:id="392" w:name="_Toc291330835"/>
      <w:bookmarkStart w:id="393" w:name="_Toc291340553"/>
      <w:r w:rsidRPr="003040BA">
        <w:rPr>
          <w:rStyle w:val="Heading3Char"/>
          <w:rFonts w:ascii="Calibri" w:eastAsiaTheme="minorEastAsia" w:hAnsiTheme="minorEastAsia" w:cs="Calibri"/>
          <w:i w:val="0"/>
          <w:color w:val="000000"/>
        </w:rPr>
        <w:t>机制的司法管辖区和法律根据（在</w:t>
      </w:r>
      <w:r w:rsidRPr="003040BA">
        <w:rPr>
          <w:rStyle w:val="Heading3Char"/>
          <w:rFonts w:ascii="Calibri" w:eastAsiaTheme="minorEastAsia" w:hAnsi="Calibri" w:cs="Calibri"/>
          <w:i w:val="0"/>
          <w:color w:val="000000"/>
        </w:rPr>
        <w:t xml:space="preserve"> TLD </w:t>
      </w:r>
      <w:r w:rsidRPr="003040BA">
        <w:rPr>
          <w:rStyle w:val="Heading3Char"/>
          <w:rFonts w:ascii="Calibri" w:eastAsiaTheme="minorEastAsia" w:hAnsiTheme="minorEastAsia" w:cs="Calibri"/>
          <w:i w:val="0"/>
          <w:color w:val="000000"/>
        </w:rPr>
        <w:t>合同中包含具有约束力的仲裁）</w:t>
      </w:r>
      <w:bookmarkEnd w:id="382"/>
      <w:bookmarkEnd w:id="383"/>
      <w:bookmarkEnd w:id="384"/>
      <w:bookmarkEnd w:id="385"/>
      <w:bookmarkEnd w:id="386"/>
      <w:bookmarkEnd w:id="387"/>
      <w:bookmarkEnd w:id="388"/>
      <w:bookmarkEnd w:id="389"/>
      <w:bookmarkEnd w:id="390"/>
      <w:bookmarkEnd w:id="391"/>
      <w:bookmarkEnd w:id="392"/>
      <w:bookmarkEnd w:id="393"/>
    </w:p>
    <w:p w:rsidR="003E77EA" w:rsidRPr="003040BA" w:rsidRDefault="003E77EA" w:rsidP="003E77EA">
      <w:pPr>
        <w:spacing w:after="0" w:line="360" w:lineRule="auto"/>
        <w:rPr>
          <w:rFonts w:ascii="Calibri" w:eastAsiaTheme="minorEastAsia" w:hAnsi="Calibri" w:cs="Calibri"/>
        </w:rPr>
      </w:pPr>
      <w:bookmarkStart w:id="394" w:name="_Toc286506589"/>
      <w:r w:rsidRPr="003040BA">
        <w:rPr>
          <w:rFonts w:ascii="Calibri" w:eastAsiaTheme="minorEastAsia" w:hAnsiTheme="minorEastAsia" w:cs="Calibri"/>
        </w:rPr>
        <w:t>对于</w:t>
      </w:r>
      <w:r w:rsidRPr="003040BA">
        <w:rPr>
          <w:rFonts w:ascii="Calibri" w:eastAsiaTheme="minorEastAsia" w:hAnsi="Calibri" w:cs="Calibri"/>
        </w:rPr>
        <w:t xml:space="preserve"> gTLD</w:t>
      </w:r>
      <w:r w:rsidRPr="003040BA">
        <w:rPr>
          <w:rFonts w:ascii="Calibri" w:eastAsiaTheme="minorEastAsia" w:hAnsiTheme="minorEastAsia" w:cs="Calibri"/>
        </w:rPr>
        <w:t>，仲裁将在美国加利福尼亚州洛杉矶郡以英语进行。</w:t>
      </w:r>
      <w:bookmarkEnd w:id="394"/>
    </w:p>
    <w:p w:rsidR="003E77EA" w:rsidRPr="003040BA" w:rsidRDefault="003E77EA" w:rsidP="003E77EA">
      <w:pPr>
        <w:spacing w:after="0" w:line="360" w:lineRule="auto"/>
        <w:rPr>
          <w:rFonts w:ascii="Calibri" w:eastAsiaTheme="minorEastAsia" w:hAnsi="Calibri" w:cs="Calibri"/>
        </w:rPr>
      </w:pPr>
      <w:bookmarkStart w:id="395" w:name="_Toc286506590"/>
    </w:p>
    <w:p w:rsidR="003E77EA" w:rsidRPr="003040BA" w:rsidRDefault="003E77EA" w:rsidP="003E77EA">
      <w:pPr>
        <w:spacing w:after="0" w:line="360" w:lineRule="auto"/>
        <w:rPr>
          <w:rFonts w:ascii="Calibri" w:eastAsiaTheme="minorEastAsia" w:hAnsi="Calibri" w:cs="Calibri"/>
        </w:rPr>
      </w:pPr>
      <w:r w:rsidRPr="003040BA">
        <w:rPr>
          <w:rFonts w:ascii="Calibri" w:eastAsiaTheme="minorEastAsia" w:hAnsiTheme="minorEastAsia" w:cs="Calibri"/>
        </w:rPr>
        <w:lastRenderedPageBreak/>
        <w:t>对于与</w:t>
      </w:r>
      <w:r w:rsidRPr="003040BA">
        <w:rPr>
          <w:rFonts w:ascii="Calibri" w:eastAsiaTheme="minorEastAsia" w:hAnsi="Calibri" w:cs="Calibri"/>
        </w:rPr>
        <w:t xml:space="preserve"> ICANN </w:t>
      </w:r>
      <w:r w:rsidRPr="003040BA">
        <w:rPr>
          <w:rFonts w:ascii="Calibri" w:eastAsiaTheme="minorEastAsia" w:hAnsiTheme="minorEastAsia" w:cs="Calibri"/>
        </w:rPr>
        <w:t>签订了争议解决条款的</w:t>
      </w:r>
      <w:r w:rsidRPr="003040BA">
        <w:rPr>
          <w:rFonts w:ascii="Calibri" w:eastAsiaTheme="minorEastAsia" w:hAnsi="Calibri" w:cs="Calibri"/>
        </w:rPr>
        <w:t xml:space="preserve"> ccTLD</w:t>
      </w:r>
      <w:r w:rsidRPr="003040BA">
        <w:rPr>
          <w:rFonts w:ascii="Calibri" w:eastAsiaTheme="minorEastAsia" w:hAnsiTheme="minorEastAsia" w:cs="Calibri"/>
        </w:rPr>
        <w:t>，仲裁地点需由合同双方协商决定。通常情况下会插入一段话，指明将与评估每一方的行动相关的法律，例如，运营该</w:t>
      </w:r>
      <w:r w:rsidRPr="003040BA">
        <w:rPr>
          <w:rFonts w:ascii="Calibri" w:eastAsiaTheme="minorEastAsia" w:hAnsi="Calibri" w:cs="Calibri"/>
        </w:rPr>
        <w:t xml:space="preserve"> ccTLD </w:t>
      </w:r>
      <w:r w:rsidRPr="003040BA">
        <w:rPr>
          <w:rFonts w:ascii="Calibri" w:eastAsiaTheme="minorEastAsia" w:hAnsiTheme="minorEastAsia" w:cs="Calibri"/>
        </w:rPr>
        <w:t>的国家</w:t>
      </w:r>
      <w:r w:rsidRPr="003040BA">
        <w:rPr>
          <w:rFonts w:ascii="Calibri" w:eastAsiaTheme="minorEastAsia" w:hAnsi="Calibri" w:cs="Calibri"/>
        </w:rPr>
        <w:t>/</w:t>
      </w:r>
      <w:r w:rsidRPr="003040BA">
        <w:rPr>
          <w:rFonts w:ascii="Calibri" w:eastAsiaTheme="minorEastAsia" w:hAnsiTheme="minorEastAsia" w:cs="Calibri"/>
        </w:rPr>
        <w:t>地区有关</w:t>
      </w:r>
      <w:r w:rsidRPr="003040BA">
        <w:rPr>
          <w:rFonts w:ascii="Calibri" w:eastAsiaTheme="minorEastAsia" w:hAnsi="Calibri" w:cs="Calibri"/>
        </w:rPr>
        <w:t xml:space="preserve"> ccTLD </w:t>
      </w:r>
      <w:r w:rsidRPr="003040BA">
        <w:rPr>
          <w:rFonts w:ascii="Calibri" w:eastAsiaTheme="minorEastAsia" w:hAnsiTheme="minorEastAsia" w:cs="Calibri"/>
        </w:rPr>
        <w:t>的法律，以及加利福尼亚州有关评估</w:t>
      </w:r>
      <w:r w:rsidRPr="003040BA">
        <w:rPr>
          <w:rFonts w:ascii="Calibri" w:eastAsiaTheme="minorEastAsia" w:hAnsi="Calibri" w:cs="Calibri"/>
        </w:rPr>
        <w:t xml:space="preserve"> ICANN </w:t>
      </w:r>
      <w:r w:rsidRPr="003040BA">
        <w:rPr>
          <w:rFonts w:ascii="Calibri" w:eastAsiaTheme="minorEastAsia" w:hAnsiTheme="minorEastAsia" w:cs="Calibri"/>
        </w:rPr>
        <w:t>行动的法律。</w:t>
      </w:r>
      <w:bookmarkEnd w:id="395"/>
    </w:p>
    <w:p w:rsidR="003E77EA" w:rsidRPr="003040BA" w:rsidRDefault="003E77EA" w:rsidP="003E77EA">
      <w:pPr>
        <w:pStyle w:val="ListParagraph"/>
        <w:spacing w:after="0" w:line="360" w:lineRule="auto"/>
        <w:rPr>
          <w:rFonts w:ascii="Calibri" w:eastAsiaTheme="minorEastAsia" w:hAnsi="Calibri" w:cs="Calibri"/>
        </w:rPr>
      </w:pPr>
    </w:p>
    <w:p w:rsidR="003E77EA" w:rsidRPr="003040BA" w:rsidRDefault="003E77EA" w:rsidP="003E77EA">
      <w:pPr>
        <w:pStyle w:val="Heading4"/>
        <w:numPr>
          <w:ilvl w:val="0"/>
          <w:numId w:val="14"/>
        </w:numPr>
        <w:spacing w:before="0" w:line="360" w:lineRule="auto"/>
        <w:rPr>
          <w:rStyle w:val="Heading3Char"/>
          <w:rFonts w:ascii="Calibri" w:eastAsiaTheme="minorEastAsia" w:hAnsi="Calibri" w:cs="Calibri"/>
          <w:b/>
          <w:i w:val="0"/>
          <w:color w:val="000000"/>
        </w:rPr>
      </w:pPr>
      <w:bookmarkStart w:id="396" w:name="_Toc289425692"/>
      <w:bookmarkStart w:id="397" w:name="_Toc289427557"/>
      <w:bookmarkStart w:id="398" w:name="_Toc290499476"/>
      <w:bookmarkStart w:id="399" w:name="_Toc290671440"/>
      <w:bookmarkStart w:id="400" w:name="_Toc290932119"/>
      <w:bookmarkStart w:id="401" w:name="_Toc290933664"/>
      <w:bookmarkStart w:id="402" w:name="_Toc291070242"/>
      <w:r w:rsidRPr="003040BA">
        <w:rPr>
          <w:rFonts w:ascii="Calibri" w:eastAsiaTheme="minorEastAsia" w:hAnsi="Calibri" w:cs="Calibri"/>
        </w:rPr>
        <w:tab/>
      </w:r>
      <w:bookmarkStart w:id="403" w:name="_Toc291143823"/>
      <w:bookmarkStart w:id="404" w:name="_Toc291158748"/>
      <w:bookmarkStart w:id="405" w:name="_Toc291252401"/>
      <w:bookmarkStart w:id="406" w:name="_Toc291330836"/>
      <w:bookmarkStart w:id="407" w:name="_Toc291340554"/>
      <w:r w:rsidRPr="003040BA">
        <w:rPr>
          <w:rStyle w:val="Heading3Char"/>
          <w:rFonts w:ascii="Calibri" w:eastAsiaTheme="minorEastAsia" w:hAnsiTheme="minorEastAsia" w:cs="Calibri"/>
          <w:i w:val="0"/>
          <w:color w:val="000000"/>
        </w:rPr>
        <w:t>受影响的</w:t>
      </w:r>
      <w:r w:rsidRPr="003040BA">
        <w:rPr>
          <w:rStyle w:val="Heading3Char"/>
          <w:rFonts w:ascii="Calibri" w:eastAsiaTheme="minorEastAsia" w:hAnsi="Calibri" w:cs="Calibri"/>
          <w:i w:val="0"/>
          <w:color w:val="000000"/>
        </w:rPr>
        <w:t xml:space="preserve"> IANA </w:t>
      </w:r>
      <w:r w:rsidRPr="003040BA">
        <w:rPr>
          <w:rStyle w:val="Heading3Char"/>
          <w:rFonts w:ascii="Calibri" w:eastAsiaTheme="minorEastAsia" w:hAnsiTheme="minorEastAsia" w:cs="Calibri"/>
          <w:i w:val="0"/>
          <w:color w:val="000000"/>
        </w:rPr>
        <w:t>服务或活动（与具体国家或地区有关的</w:t>
      </w:r>
      <w:r w:rsidRPr="003040BA">
        <w:rPr>
          <w:rStyle w:val="Heading3Char"/>
          <w:rFonts w:ascii="Calibri" w:eastAsiaTheme="minorEastAsia" w:hAnsi="Calibri" w:cs="Calibri"/>
          <w:i w:val="0"/>
          <w:color w:val="000000"/>
        </w:rPr>
        <w:t xml:space="preserve"> IANA </w:t>
      </w:r>
      <w:r w:rsidRPr="003040BA">
        <w:rPr>
          <w:rStyle w:val="Heading3Char"/>
          <w:rFonts w:ascii="Calibri" w:eastAsiaTheme="minorEastAsia" w:hAnsiTheme="minorEastAsia" w:cs="Calibri"/>
          <w:i w:val="0"/>
          <w:color w:val="000000"/>
        </w:rPr>
        <w:t>职能运营商</w:t>
      </w:r>
      <w:r w:rsidRPr="003040BA">
        <w:rPr>
          <w:rStyle w:val="Heading3Char"/>
          <w:rFonts w:ascii="Calibri" w:eastAsiaTheme="minorEastAsia" w:hAnsi="Calibri" w:cs="Calibri"/>
          <w:i w:val="0"/>
          <w:color w:val="000000"/>
        </w:rPr>
        <w:t xml:space="preserve"> ccTLD </w:t>
      </w:r>
      <w:r w:rsidRPr="003040BA">
        <w:rPr>
          <w:rStyle w:val="Heading3Char"/>
          <w:rFonts w:ascii="Calibri" w:eastAsiaTheme="minorEastAsia" w:hAnsiTheme="minorEastAsia" w:cs="Calibri"/>
          <w:i w:val="0"/>
          <w:color w:val="000000"/>
        </w:rPr>
        <w:t>管理的当地法律适用性）</w:t>
      </w:r>
      <w:bookmarkEnd w:id="396"/>
      <w:bookmarkEnd w:id="397"/>
      <w:bookmarkEnd w:id="398"/>
      <w:bookmarkEnd w:id="399"/>
      <w:bookmarkEnd w:id="400"/>
      <w:bookmarkEnd w:id="401"/>
      <w:bookmarkEnd w:id="402"/>
      <w:bookmarkEnd w:id="403"/>
      <w:bookmarkEnd w:id="404"/>
      <w:bookmarkEnd w:id="405"/>
      <w:bookmarkEnd w:id="406"/>
      <w:bookmarkEnd w:id="407"/>
    </w:p>
    <w:p w:rsidR="003E77EA" w:rsidRPr="003040BA" w:rsidRDefault="003E77EA" w:rsidP="003E77EA">
      <w:pPr>
        <w:spacing w:after="0" w:line="360" w:lineRule="auto"/>
        <w:rPr>
          <w:rFonts w:ascii="Calibri" w:eastAsiaTheme="minorEastAsia" w:hAnsi="Calibri" w:cs="Calibri"/>
        </w:rPr>
      </w:pPr>
      <w:bookmarkStart w:id="408" w:name="_Toc286506592"/>
      <w:bookmarkStart w:id="409" w:name="_Toc289425693"/>
      <w:r w:rsidRPr="003040BA">
        <w:rPr>
          <w:rFonts w:ascii="Calibri" w:eastAsiaTheme="minorEastAsia" w:hAnsiTheme="minorEastAsia" w:cs="Calibri"/>
        </w:rPr>
        <w:t>《</w:t>
      </w:r>
      <w:r w:rsidRPr="003040BA">
        <w:rPr>
          <w:rFonts w:ascii="Calibri" w:eastAsiaTheme="minorEastAsia" w:hAnsi="Calibri" w:cs="Calibri"/>
        </w:rPr>
        <w:t xml:space="preserve">NTIA IANA </w:t>
      </w:r>
      <w:r w:rsidRPr="003040BA">
        <w:rPr>
          <w:rFonts w:ascii="Calibri" w:eastAsiaTheme="minorEastAsia" w:hAnsiTheme="minorEastAsia" w:cs="Calibri"/>
        </w:rPr>
        <w:t>职能合同》清晰确立了</w:t>
      </w:r>
      <w:r w:rsidRPr="003040BA">
        <w:rPr>
          <w:rFonts w:ascii="Calibri" w:eastAsiaTheme="minorEastAsia" w:hAnsi="Calibri" w:cs="Calibri"/>
        </w:rPr>
        <w:t xml:space="preserve"> GAC </w:t>
      </w:r>
      <w:r w:rsidRPr="003040BA">
        <w:rPr>
          <w:rFonts w:ascii="Calibri" w:eastAsiaTheme="minorEastAsia" w:hAnsiTheme="minorEastAsia" w:cs="Calibri"/>
        </w:rPr>
        <w:t>原则（</w:t>
      </w:r>
      <w:r w:rsidRPr="003040BA">
        <w:rPr>
          <w:rFonts w:ascii="Calibri" w:eastAsiaTheme="minorEastAsia" w:hAnsi="Calibri" w:cs="Calibri"/>
        </w:rPr>
        <w:t xml:space="preserve">2005 </w:t>
      </w:r>
      <w:r w:rsidRPr="003040BA">
        <w:rPr>
          <w:rFonts w:ascii="Calibri" w:eastAsiaTheme="minorEastAsia" w:hAnsiTheme="minorEastAsia" w:cs="Calibri"/>
        </w:rPr>
        <w:t>年）在</w:t>
      </w:r>
      <w:r w:rsidRPr="003040BA">
        <w:rPr>
          <w:rFonts w:ascii="Calibri" w:eastAsiaTheme="minorEastAsia" w:hAnsi="Calibri" w:cs="Calibri"/>
        </w:rPr>
        <w:t xml:space="preserve"> ccTLD </w:t>
      </w:r>
      <w:r w:rsidRPr="003040BA">
        <w:rPr>
          <w:rFonts w:ascii="Calibri" w:eastAsiaTheme="minorEastAsia" w:hAnsiTheme="minorEastAsia" w:cs="Calibri"/>
        </w:rPr>
        <w:t>授权和重新授权方面的重要性。</w:t>
      </w:r>
      <w:bookmarkEnd w:id="408"/>
      <w:bookmarkEnd w:id="409"/>
    </w:p>
    <w:p w:rsidR="003E77EA" w:rsidRPr="003040BA" w:rsidRDefault="003E77EA" w:rsidP="003E77EA">
      <w:pPr>
        <w:pStyle w:val="ListParagraph"/>
        <w:spacing w:after="0" w:line="360" w:lineRule="auto"/>
        <w:ind w:left="0"/>
        <w:rPr>
          <w:rFonts w:ascii="Calibri" w:eastAsiaTheme="minorEastAsia" w:hAnsi="Calibri" w:cs="Calibri"/>
        </w:rPr>
      </w:pPr>
    </w:p>
    <w:p w:rsidR="003E77EA" w:rsidRPr="003040BA" w:rsidRDefault="003E77EA" w:rsidP="003E77EA">
      <w:pPr>
        <w:spacing w:after="0" w:line="360" w:lineRule="auto"/>
        <w:rPr>
          <w:rFonts w:ascii="Calibri" w:eastAsiaTheme="minorEastAsia" w:hAnsi="Calibri" w:cs="Calibri"/>
        </w:rPr>
      </w:pPr>
      <w:bookmarkStart w:id="410" w:name="_Toc286506593"/>
      <w:bookmarkStart w:id="411" w:name="_Toc289425694"/>
      <w:r w:rsidRPr="003040BA">
        <w:rPr>
          <w:rFonts w:ascii="Calibri" w:eastAsiaTheme="minorEastAsia" w:hAnsiTheme="minorEastAsia" w:cs="Calibri"/>
        </w:rPr>
        <w:t>因此，</w:t>
      </w:r>
      <w:r w:rsidRPr="003040BA">
        <w:rPr>
          <w:rFonts w:ascii="Calibri" w:eastAsiaTheme="minorEastAsia" w:hAnsi="Calibri" w:cs="Calibri"/>
        </w:rPr>
        <w:t xml:space="preserve">GAC </w:t>
      </w:r>
      <w:r w:rsidRPr="003040BA">
        <w:rPr>
          <w:rFonts w:ascii="Calibri" w:eastAsiaTheme="minorEastAsia" w:hAnsiTheme="minorEastAsia" w:cs="Calibri"/>
        </w:rPr>
        <w:t>原则（</w:t>
      </w:r>
      <w:r w:rsidRPr="003040BA">
        <w:rPr>
          <w:rFonts w:ascii="Calibri" w:eastAsiaTheme="minorEastAsia" w:hAnsi="Calibri" w:cs="Calibri"/>
        </w:rPr>
        <w:t xml:space="preserve">2005 </w:t>
      </w:r>
      <w:r w:rsidRPr="003040BA">
        <w:rPr>
          <w:rFonts w:ascii="Calibri" w:eastAsiaTheme="minorEastAsia" w:hAnsiTheme="minorEastAsia" w:cs="Calibri"/>
        </w:rPr>
        <w:t>年）的第</w:t>
      </w:r>
      <w:r w:rsidRPr="003040BA">
        <w:rPr>
          <w:rFonts w:ascii="Calibri" w:eastAsiaTheme="minorEastAsia" w:hAnsi="Calibri" w:cs="Calibri"/>
        </w:rPr>
        <w:t xml:space="preserve"> 1.7 </w:t>
      </w:r>
      <w:r w:rsidRPr="003040BA">
        <w:rPr>
          <w:rFonts w:ascii="Calibri" w:eastAsiaTheme="minorEastAsia" w:hAnsiTheme="minorEastAsia" w:cs="Calibri"/>
        </w:rPr>
        <w:t>部分为政府进行的此类监督打下了坚实基础：</w:t>
      </w:r>
      <w:bookmarkEnd w:id="410"/>
      <w:bookmarkEnd w:id="411"/>
    </w:p>
    <w:p w:rsidR="003E77EA" w:rsidRPr="003040BA" w:rsidRDefault="003E77EA" w:rsidP="003E77EA">
      <w:pPr>
        <w:pStyle w:val="ListParagraph"/>
        <w:spacing w:after="0" w:line="360" w:lineRule="auto"/>
        <w:ind w:left="0"/>
        <w:rPr>
          <w:rFonts w:ascii="Calibri" w:eastAsiaTheme="minorEastAsia" w:hAnsi="Calibri" w:cs="Calibri"/>
        </w:rPr>
      </w:pPr>
    </w:p>
    <w:p w:rsidR="003E77EA" w:rsidRPr="003040BA" w:rsidRDefault="003E77EA" w:rsidP="003E77EA">
      <w:pPr>
        <w:pStyle w:val="ListParagraph"/>
        <w:spacing w:after="0" w:line="360" w:lineRule="auto"/>
        <w:rPr>
          <w:rFonts w:ascii="Calibri" w:eastAsiaTheme="minorEastAsia" w:hAnsi="Calibri" w:cs="Calibri"/>
          <w:i/>
        </w:rPr>
      </w:pPr>
      <w:bookmarkStart w:id="412" w:name="_Toc286506594"/>
      <w:bookmarkStart w:id="413" w:name="_Toc289425695"/>
      <w:r w:rsidRPr="003040BA">
        <w:rPr>
          <w:rFonts w:ascii="Calibri" w:eastAsiaTheme="minorEastAsia" w:hAnsi="Calibri" w:cs="Calibri"/>
          <w:i/>
        </w:rPr>
        <w:t>1.7.</w:t>
      </w:r>
      <w:r w:rsidRPr="003040BA">
        <w:rPr>
          <w:rFonts w:ascii="Calibri" w:eastAsiaTheme="minorEastAsia" w:hAnsiTheme="minorEastAsia" w:cs="Calibri"/>
          <w:i/>
        </w:rPr>
        <w:t>这里需要回顾</w:t>
      </w:r>
      <w:r w:rsidRPr="003040BA">
        <w:rPr>
          <w:rFonts w:ascii="Calibri" w:eastAsiaTheme="minorEastAsia" w:hAnsi="Calibri" w:cs="Calibri"/>
          <w:i/>
        </w:rPr>
        <w:t xml:space="preserve"> 2003 </w:t>
      </w:r>
      <w:r w:rsidRPr="003040BA">
        <w:rPr>
          <w:rFonts w:ascii="Calibri" w:eastAsiaTheme="minorEastAsia" w:hAnsiTheme="minorEastAsia" w:cs="Calibri"/>
          <w:i/>
        </w:rPr>
        <w:t>年</w:t>
      </w:r>
      <w:r w:rsidRPr="003040BA">
        <w:rPr>
          <w:rFonts w:ascii="Calibri" w:eastAsiaTheme="minorEastAsia" w:hAnsi="Calibri" w:cs="Calibri"/>
          <w:i/>
        </w:rPr>
        <w:t xml:space="preserve"> 12 </w:t>
      </w:r>
      <w:r w:rsidRPr="003040BA">
        <w:rPr>
          <w:rFonts w:ascii="Calibri" w:eastAsiaTheme="minorEastAsia" w:hAnsiTheme="minorEastAsia" w:cs="Calibri"/>
          <w:i/>
        </w:rPr>
        <w:t>月</w:t>
      </w:r>
      <w:r w:rsidRPr="00147FAD">
        <w:rPr>
          <w:rFonts w:asciiTheme="minorEastAsia" w:eastAsiaTheme="minorEastAsia" w:hAnsiTheme="minorEastAsia" w:cs="Calibri"/>
          <w:i/>
        </w:rPr>
        <w:t>“</w:t>
      </w:r>
      <w:r w:rsidRPr="003040BA">
        <w:rPr>
          <w:rFonts w:ascii="Calibri" w:eastAsiaTheme="minorEastAsia" w:hAnsiTheme="minorEastAsia" w:cs="Calibri"/>
          <w:i/>
        </w:rPr>
        <w:t>信息社会世界峰会</w:t>
      </w:r>
      <w:r w:rsidRPr="003040BA">
        <w:rPr>
          <w:rFonts w:ascii="Calibri" w:eastAsiaTheme="minorEastAsia" w:hAnsi="Calibri" w:cs="Calibri"/>
          <w:i/>
        </w:rPr>
        <w:t xml:space="preserve"> (WSIS) </w:t>
      </w:r>
      <w:r w:rsidRPr="003040BA">
        <w:rPr>
          <w:rFonts w:ascii="Calibri" w:eastAsiaTheme="minorEastAsia" w:hAnsiTheme="minorEastAsia" w:cs="Calibri"/>
          <w:i/>
        </w:rPr>
        <w:t>行动计划</w:t>
      </w:r>
      <w:r w:rsidRPr="00147FAD">
        <w:rPr>
          <w:rFonts w:asciiTheme="minorEastAsia" w:eastAsiaTheme="minorEastAsia" w:hAnsiTheme="minorEastAsia" w:cs="Calibri"/>
          <w:i/>
        </w:rPr>
        <w:t>”</w:t>
      </w:r>
      <w:r w:rsidRPr="003040BA">
        <w:rPr>
          <w:rFonts w:ascii="Calibri" w:eastAsiaTheme="minorEastAsia" w:hAnsiTheme="minorEastAsia" w:cs="Calibri"/>
          <w:i/>
        </w:rPr>
        <w:t>邀请</w:t>
      </w:r>
      <w:r w:rsidRPr="00147FAD">
        <w:rPr>
          <w:rFonts w:asciiTheme="minorEastAsia" w:eastAsiaTheme="minorEastAsia" w:hAnsiTheme="minorEastAsia" w:cs="Calibri"/>
          <w:i/>
        </w:rPr>
        <w:t>“</w:t>
      </w:r>
      <w:r w:rsidRPr="003040BA">
        <w:rPr>
          <w:rFonts w:ascii="Calibri" w:eastAsiaTheme="minorEastAsia" w:hAnsiTheme="minorEastAsia" w:cs="Calibri"/>
          <w:i/>
        </w:rPr>
        <w:t>政府在适当情况下管理或监督它们各自的国家和地区代码顶级域名</w:t>
      </w:r>
      <w:r w:rsidRPr="00147FAD">
        <w:rPr>
          <w:rFonts w:asciiTheme="minorEastAsia" w:eastAsiaTheme="minorEastAsia" w:hAnsiTheme="minorEastAsia" w:cs="Calibri"/>
          <w:i/>
        </w:rPr>
        <w:t>”</w:t>
      </w:r>
      <w:r w:rsidRPr="003040BA">
        <w:rPr>
          <w:rFonts w:ascii="Calibri" w:eastAsiaTheme="minorEastAsia" w:hAnsiTheme="minorEastAsia" w:cs="Calibri"/>
          <w:i/>
        </w:rPr>
        <w:t>。任何此类参与行为都应基于适当的国家法律和政策。建议政府应与其本地互联网社群合作，以决定如何与</w:t>
      </w:r>
      <w:r w:rsidRPr="003040BA">
        <w:rPr>
          <w:rFonts w:ascii="Calibri" w:eastAsiaTheme="minorEastAsia" w:hAnsi="Calibri" w:cs="Calibri"/>
          <w:i/>
        </w:rPr>
        <w:t xml:space="preserve"> ccTLD </w:t>
      </w:r>
      <w:r w:rsidRPr="003040BA">
        <w:rPr>
          <w:rFonts w:ascii="Calibri" w:eastAsiaTheme="minorEastAsia" w:hAnsiTheme="minorEastAsia" w:cs="Calibri"/>
          <w:i/>
        </w:rPr>
        <w:t>注册管理机构协作。</w:t>
      </w:r>
      <w:bookmarkEnd w:id="412"/>
      <w:bookmarkEnd w:id="413"/>
    </w:p>
    <w:p w:rsidR="003E77EA" w:rsidRPr="003040BA" w:rsidRDefault="003E77EA" w:rsidP="003E77EA">
      <w:pPr>
        <w:pStyle w:val="ListParagraph"/>
        <w:spacing w:after="0" w:line="360" w:lineRule="auto"/>
        <w:rPr>
          <w:rFonts w:ascii="Calibri" w:eastAsiaTheme="minorEastAsia" w:hAnsi="Calibri" w:cs="Calibri"/>
          <w:i/>
        </w:rPr>
      </w:pPr>
    </w:p>
    <w:p w:rsidR="003E77EA" w:rsidRPr="003040BA" w:rsidRDefault="003E77EA" w:rsidP="003E77EA">
      <w:pPr>
        <w:pStyle w:val="ListParagraph"/>
        <w:spacing w:after="0" w:line="360" w:lineRule="auto"/>
        <w:ind w:left="360"/>
        <w:rPr>
          <w:rFonts w:ascii="Calibri" w:eastAsiaTheme="minorEastAsia" w:hAnsi="Calibri" w:cs="Calibri"/>
        </w:rPr>
      </w:pPr>
      <w:bookmarkStart w:id="414" w:name="_Toc286506595"/>
      <w:bookmarkStart w:id="415" w:name="_Toc289425696"/>
      <w:r w:rsidRPr="003040BA">
        <w:rPr>
          <w:rFonts w:ascii="Calibri" w:eastAsiaTheme="minorEastAsia" w:hAnsiTheme="minorEastAsia" w:cs="Calibri"/>
        </w:rPr>
        <w:t>在同一文档的第</w:t>
      </w:r>
      <w:r w:rsidRPr="003040BA">
        <w:rPr>
          <w:rFonts w:ascii="Calibri" w:eastAsiaTheme="minorEastAsia" w:hAnsi="Calibri" w:cs="Calibri"/>
        </w:rPr>
        <w:t xml:space="preserve"> 1.2 </w:t>
      </w:r>
      <w:r w:rsidRPr="003040BA">
        <w:rPr>
          <w:rFonts w:ascii="Calibri" w:eastAsiaTheme="minorEastAsia" w:hAnsiTheme="minorEastAsia" w:cs="Calibri"/>
        </w:rPr>
        <w:t>部分提供的背景下：</w:t>
      </w:r>
      <w:bookmarkEnd w:id="414"/>
      <w:bookmarkEnd w:id="415"/>
    </w:p>
    <w:p w:rsidR="003E77EA" w:rsidRPr="003040BA" w:rsidRDefault="003E77EA" w:rsidP="003E77EA">
      <w:pPr>
        <w:pStyle w:val="ListParagraph"/>
        <w:spacing w:after="0" w:line="360" w:lineRule="auto"/>
        <w:ind w:left="0"/>
        <w:rPr>
          <w:rFonts w:ascii="Calibri" w:eastAsiaTheme="minorEastAsia" w:hAnsi="Calibri" w:cs="Calibri"/>
        </w:rPr>
      </w:pPr>
    </w:p>
    <w:p w:rsidR="003E77EA" w:rsidRPr="003040BA" w:rsidRDefault="003E77EA" w:rsidP="003E77EA">
      <w:pPr>
        <w:pStyle w:val="ListParagraph"/>
        <w:spacing w:after="0" w:line="360" w:lineRule="auto"/>
        <w:rPr>
          <w:rFonts w:ascii="Calibri" w:eastAsiaTheme="minorEastAsia" w:hAnsi="Calibri" w:cs="Calibri"/>
          <w:i/>
        </w:rPr>
      </w:pPr>
      <w:bookmarkStart w:id="416" w:name="_Toc286506596"/>
      <w:bookmarkStart w:id="417" w:name="_Toc289425697"/>
      <w:r w:rsidRPr="003040BA">
        <w:rPr>
          <w:rFonts w:ascii="Calibri" w:eastAsiaTheme="minorEastAsia" w:hAnsi="Calibri" w:cs="Calibri"/>
          <w:i/>
        </w:rPr>
        <w:t>1.2.</w:t>
      </w:r>
      <w:r w:rsidRPr="003040BA">
        <w:rPr>
          <w:rFonts w:ascii="Calibri" w:eastAsiaTheme="minorEastAsia" w:hAnsiTheme="minorEastAsia" w:cs="Calibri"/>
          <w:i/>
        </w:rPr>
        <w:t>主要原则是辅助性原则。应在本地设置</w:t>
      </w:r>
      <w:r w:rsidRPr="003040BA">
        <w:rPr>
          <w:rFonts w:ascii="Calibri" w:eastAsiaTheme="minorEastAsia" w:hAnsi="Calibri" w:cs="Calibri"/>
          <w:i/>
        </w:rPr>
        <w:t xml:space="preserve"> ccTLD </w:t>
      </w:r>
      <w:r w:rsidRPr="003040BA">
        <w:rPr>
          <w:rFonts w:ascii="Calibri" w:eastAsiaTheme="minorEastAsia" w:hAnsiTheme="minorEastAsia" w:cs="Calibri"/>
          <w:i/>
        </w:rPr>
        <w:t>政策，除非可以表明相关问题具有全球影响，并且需要在国际框架范围内解决。大多数</w:t>
      </w:r>
      <w:r w:rsidRPr="003040BA">
        <w:rPr>
          <w:rFonts w:ascii="Calibri" w:eastAsiaTheme="minorEastAsia" w:hAnsi="Calibri" w:cs="Calibri"/>
          <w:i/>
        </w:rPr>
        <w:t xml:space="preserve"> ccTLD </w:t>
      </w:r>
      <w:r w:rsidRPr="003040BA">
        <w:rPr>
          <w:rFonts w:ascii="Calibri" w:eastAsiaTheme="minorEastAsia" w:hAnsiTheme="minorEastAsia" w:cs="Calibri"/>
          <w:i/>
        </w:rPr>
        <w:t>政策问题都具有本地性，因此，应由本地互联网社群根据国家法律处理。</w:t>
      </w:r>
      <w:bookmarkEnd w:id="416"/>
      <w:bookmarkEnd w:id="417"/>
    </w:p>
    <w:p w:rsidR="003E77EA" w:rsidRPr="003040BA" w:rsidRDefault="003E77EA" w:rsidP="003E77EA">
      <w:pPr>
        <w:pStyle w:val="ListParagraph"/>
        <w:spacing w:after="0" w:line="360" w:lineRule="auto"/>
        <w:rPr>
          <w:rFonts w:ascii="Calibri" w:eastAsiaTheme="minorEastAsia" w:hAnsi="Calibri" w:cs="Calibri"/>
          <w:i/>
        </w:rPr>
      </w:pPr>
    </w:p>
    <w:p w:rsidR="003E77EA" w:rsidRPr="003040BA" w:rsidRDefault="003E77EA" w:rsidP="003E77EA">
      <w:pPr>
        <w:pStyle w:val="ListParagraph"/>
        <w:spacing w:after="0" w:line="360" w:lineRule="auto"/>
        <w:ind w:left="360"/>
        <w:rPr>
          <w:rFonts w:ascii="Calibri" w:eastAsiaTheme="minorEastAsia" w:hAnsi="Calibri" w:cs="Calibri"/>
        </w:rPr>
      </w:pPr>
      <w:bookmarkStart w:id="418" w:name="_Toc286506597"/>
      <w:bookmarkStart w:id="419" w:name="_Toc289425698"/>
      <w:r w:rsidRPr="003040BA">
        <w:rPr>
          <w:rFonts w:ascii="Calibri" w:eastAsiaTheme="minorEastAsia" w:hAnsiTheme="minorEastAsia" w:cs="Calibri"/>
        </w:rPr>
        <w:t>鉴于</w:t>
      </w:r>
      <w:r w:rsidRPr="003040BA">
        <w:rPr>
          <w:rFonts w:ascii="Calibri" w:eastAsiaTheme="minorEastAsia" w:hAnsi="Calibri" w:cs="Calibri"/>
        </w:rPr>
        <w:t xml:space="preserve"> IFO </w:t>
      </w:r>
      <w:r w:rsidRPr="003040BA">
        <w:rPr>
          <w:rFonts w:ascii="Calibri" w:eastAsiaTheme="minorEastAsia" w:hAnsiTheme="minorEastAsia" w:cs="Calibri"/>
        </w:rPr>
        <w:t>目前寻求政府批准所有</w:t>
      </w:r>
      <w:r w:rsidRPr="003040BA">
        <w:rPr>
          <w:rFonts w:ascii="Calibri" w:eastAsiaTheme="minorEastAsia" w:hAnsi="Calibri" w:cs="Calibri"/>
        </w:rPr>
        <w:t xml:space="preserve"> ccTLD </w:t>
      </w:r>
      <w:r w:rsidRPr="003040BA">
        <w:rPr>
          <w:rFonts w:ascii="Calibri" w:eastAsiaTheme="minorEastAsia" w:hAnsiTheme="minorEastAsia" w:cs="Calibri"/>
        </w:rPr>
        <w:t>授权和重新授权，政府通常在这些事务中仅使用重新授权的权利，即应对当地政府申请更换现任管理人员不支持的</w:t>
      </w:r>
      <w:r w:rsidRPr="003040BA">
        <w:rPr>
          <w:rFonts w:ascii="Calibri" w:eastAsiaTheme="minorEastAsia" w:hAnsi="Calibri" w:cs="Calibri"/>
        </w:rPr>
        <w:t xml:space="preserve"> ccTLD </w:t>
      </w:r>
      <w:r w:rsidRPr="003040BA">
        <w:rPr>
          <w:rFonts w:ascii="Calibri" w:eastAsiaTheme="minorEastAsia" w:hAnsiTheme="minorEastAsia" w:cs="Calibri"/>
        </w:rPr>
        <w:t>经理的情况。</w:t>
      </w:r>
      <w:bookmarkEnd w:id="418"/>
      <w:bookmarkEnd w:id="419"/>
    </w:p>
    <w:p w:rsidR="003E77EA" w:rsidRPr="003040BA" w:rsidRDefault="003E77EA" w:rsidP="003E77EA">
      <w:pPr>
        <w:widowControl w:val="0"/>
        <w:autoSpaceDE w:val="0"/>
        <w:autoSpaceDN w:val="0"/>
        <w:adjustRightInd w:val="0"/>
        <w:spacing w:after="0" w:line="360" w:lineRule="auto"/>
        <w:rPr>
          <w:rFonts w:ascii="Calibri" w:eastAsiaTheme="minorEastAsia" w:hAnsi="Calibri" w:cs="Calibri"/>
        </w:rPr>
      </w:pPr>
    </w:p>
    <w:p w:rsidR="003E77EA" w:rsidRPr="003040BA" w:rsidRDefault="003E77EA" w:rsidP="003E77EA">
      <w:pPr>
        <w:widowControl w:val="0"/>
        <w:autoSpaceDE w:val="0"/>
        <w:autoSpaceDN w:val="0"/>
        <w:adjustRightInd w:val="0"/>
        <w:spacing w:after="0" w:line="360" w:lineRule="auto"/>
        <w:ind w:left="360"/>
        <w:rPr>
          <w:rFonts w:ascii="Calibri" w:eastAsiaTheme="minorEastAsia" w:hAnsi="Calibri" w:cs="Calibri"/>
        </w:rPr>
      </w:pPr>
      <w:r w:rsidRPr="003040BA">
        <w:rPr>
          <w:rFonts w:ascii="Calibri" w:eastAsiaTheme="minorEastAsia" w:hAnsi="Calibri" w:cs="Calibri"/>
        </w:rPr>
        <w:t xml:space="preserve">ccTLD </w:t>
      </w:r>
      <w:r w:rsidRPr="003040BA">
        <w:rPr>
          <w:rFonts w:ascii="Calibri" w:eastAsiaTheme="minorEastAsia" w:hAnsiTheme="minorEastAsia" w:cs="Calibri"/>
        </w:rPr>
        <w:t>授权和重新授权受到影响。</w:t>
      </w:r>
    </w:p>
    <w:p w:rsidR="003E77EA" w:rsidRPr="003040BA" w:rsidRDefault="003E77EA" w:rsidP="003E77EA">
      <w:pPr>
        <w:rPr>
          <w:rFonts w:ascii="Calibri" w:eastAsiaTheme="minorEastAsia" w:hAnsi="Calibri" w:cs="Calibri"/>
        </w:rPr>
      </w:pPr>
    </w:p>
    <w:p w:rsidR="00694C9D" w:rsidRPr="003040BA" w:rsidRDefault="00694C9D" w:rsidP="00694C9D">
      <w:pPr>
        <w:widowControl w:val="0"/>
        <w:autoSpaceDE w:val="0"/>
        <w:autoSpaceDN w:val="0"/>
        <w:adjustRightInd w:val="0"/>
        <w:spacing w:after="0" w:line="360" w:lineRule="auto"/>
        <w:rPr>
          <w:rFonts w:ascii="Calibri" w:eastAsiaTheme="minorEastAsia" w:hAnsi="Calibri" w:cs="Calibri"/>
          <w:b/>
        </w:rPr>
      </w:pPr>
    </w:p>
    <w:p w:rsidR="00694C9D" w:rsidRPr="003040BA" w:rsidRDefault="00694C9D" w:rsidP="00694C9D">
      <w:pPr>
        <w:pStyle w:val="Heading4"/>
        <w:numPr>
          <w:ilvl w:val="0"/>
          <w:numId w:val="14"/>
        </w:numPr>
        <w:spacing w:before="0" w:line="360" w:lineRule="auto"/>
        <w:rPr>
          <w:rStyle w:val="Heading3Char"/>
          <w:rFonts w:ascii="Calibri" w:eastAsiaTheme="minorEastAsia" w:hAnsi="Calibri" w:cs="Calibri"/>
          <w:b/>
          <w:i w:val="0"/>
          <w:color w:val="000000"/>
        </w:rPr>
      </w:pPr>
      <w:bookmarkStart w:id="420" w:name="_Toc289425699"/>
      <w:bookmarkStart w:id="421" w:name="_Toc289427558"/>
      <w:bookmarkStart w:id="422" w:name="_Toc290499477"/>
      <w:bookmarkStart w:id="423" w:name="_Toc290671441"/>
      <w:bookmarkStart w:id="424" w:name="_Toc290932120"/>
      <w:bookmarkStart w:id="425" w:name="_Toc290933665"/>
      <w:bookmarkStart w:id="426" w:name="_Toc291070243"/>
      <w:r w:rsidRPr="003040BA">
        <w:rPr>
          <w:rFonts w:ascii="Calibri" w:eastAsiaTheme="minorEastAsia" w:hAnsi="Calibri" w:cs="Calibri"/>
        </w:rPr>
        <w:tab/>
      </w:r>
      <w:bookmarkStart w:id="427" w:name="_Toc291143824"/>
      <w:bookmarkStart w:id="428" w:name="_Toc291158749"/>
      <w:bookmarkStart w:id="429" w:name="_Toc291252402"/>
      <w:bookmarkStart w:id="430" w:name="_Toc291330837"/>
      <w:bookmarkStart w:id="431" w:name="_Toc291340555"/>
      <w:r w:rsidRPr="003040BA">
        <w:rPr>
          <w:rStyle w:val="Heading3Char"/>
          <w:rFonts w:ascii="Calibri" w:eastAsiaTheme="minorEastAsia" w:hAnsiTheme="minorEastAsia" w:cs="Calibri"/>
          <w:i w:val="0"/>
          <w:color w:val="000000"/>
        </w:rPr>
        <w:t>如果第</w:t>
      </w:r>
      <w:r w:rsidRPr="003040BA">
        <w:rPr>
          <w:rStyle w:val="Heading3Char"/>
          <w:rFonts w:ascii="Calibri" w:eastAsiaTheme="minorEastAsia" w:hAnsi="Calibri" w:cs="Calibri"/>
          <w:i w:val="0"/>
          <w:color w:val="000000"/>
        </w:rPr>
        <w:t xml:space="preserve"> II.A </w:t>
      </w:r>
      <w:r w:rsidRPr="003040BA">
        <w:rPr>
          <w:rStyle w:val="Heading3Char"/>
          <w:rFonts w:ascii="Calibri" w:eastAsiaTheme="minorEastAsia" w:hAnsiTheme="minorEastAsia" w:cs="Calibri"/>
          <w:i w:val="0"/>
          <w:color w:val="000000"/>
        </w:rPr>
        <w:t>部分中确定的政策来源受到影响，则确认哪些政策来源受到影响并解释受影响的方式（与具体国家或地区有关的</w:t>
      </w:r>
      <w:r w:rsidRPr="003040BA">
        <w:rPr>
          <w:rStyle w:val="Heading3Char"/>
          <w:rFonts w:ascii="Calibri" w:eastAsiaTheme="minorEastAsia" w:hAnsi="Calibri" w:cs="Calibri"/>
          <w:i w:val="0"/>
          <w:color w:val="000000"/>
        </w:rPr>
        <w:t xml:space="preserve"> IANA </w:t>
      </w:r>
      <w:r w:rsidRPr="003040BA">
        <w:rPr>
          <w:rStyle w:val="Heading3Char"/>
          <w:rFonts w:ascii="Calibri" w:eastAsiaTheme="minorEastAsia" w:hAnsiTheme="minorEastAsia" w:cs="Calibri"/>
          <w:i w:val="0"/>
          <w:color w:val="000000"/>
        </w:rPr>
        <w:t>职能运营商</w:t>
      </w:r>
      <w:r w:rsidRPr="003040BA">
        <w:rPr>
          <w:rStyle w:val="Heading3Char"/>
          <w:rFonts w:ascii="Calibri" w:eastAsiaTheme="minorEastAsia" w:hAnsi="Calibri" w:cs="Calibri"/>
          <w:i w:val="0"/>
          <w:color w:val="000000"/>
        </w:rPr>
        <w:t xml:space="preserve"> ccTLD </w:t>
      </w:r>
      <w:r w:rsidRPr="003040BA">
        <w:rPr>
          <w:rStyle w:val="Heading3Char"/>
          <w:rFonts w:ascii="Calibri" w:eastAsiaTheme="minorEastAsia" w:hAnsiTheme="minorEastAsia" w:cs="Calibri"/>
          <w:i w:val="0"/>
          <w:color w:val="000000"/>
        </w:rPr>
        <w:t>管理的当地法律适用性）</w:t>
      </w:r>
      <w:bookmarkEnd w:id="420"/>
      <w:bookmarkEnd w:id="421"/>
      <w:bookmarkEnd w:id="422"/>
      <w:bookmarkEnd w:id="423"/>
      <w:bookmarkEnd w:id="424"/>
      <w:bookmarkEnd w:id="425"/>
      <w:bookmarkEnd w:id="426"/>
      <w:bookmarkEnd w:id="427"/>
      <w:bookmarkEnd w:id="428"/>
      <w:bookmarkEnd w:id="429"/>
      <w:bookmarkEnd w:id="430"/>
      <w:bookmarkEnd w:id="431"/>
    </w:p>
    <w:p w:rsidR="00694C9D" w:rsidRPr="003040BA" w:rsidRDefault="00694C9D" w:rsidP="00694C9D">
      <w:pPr>
        <w:spacing w:after="0" w:line="360" w:lineRule="auto"/>
        <w:rPr>
          <w:rFonts w:ascii="Calibri" w:eastAsiaTheme="minorEastAsia" w:hAnsi="Calibri" w:cs="Calibri"/>
        </w:rPr>
      </w:pPr>
      <w:bookmarkStart w:id="432" w:name="_Toc286506600"/>
      <w:r w:rsidRPr="003040BA">
        <w:rPr>
          <w:rFonts w:ascii="Calibri" w:eastAsiaTheme="minorEastAsia" w:hAnsiTheme="minorEastAsia" w:cs="Calibri"/>
        </w:rPr>
        <w:t>这并不影响在第</w:t>
      </w:r>
      <w:r w:rsidRPr="003040BA">
        <w:rPr>
          <w:rFonts w:ascii="Calibri" w:eastAsiaTheme="minorEastAsia" w:hAnsi="Calibri" w:cs="Calibri"/>
        </w:rPr>
        <w:t xml:space="preserve"> II.A </w:t>
      </w:r>
      <w:r w:rsidRPr="003040BA">
        <w:rPr>
          <w:rFonts w:ascii="Calibri" w:eastAsiaTheme="minorEastAsia" w:hAnsiTheme="minorEastAsia" w:cs="Calibri"/>
        </w:rPr>
        <w:t>部分中列出的政策。</w:t>
      </w:r>
      <w:bookmarkEnd w:id="432"/>
    </w:p>
    <w:p w:rsidR="00694C9D" w:rsidRPr="003040BA" w:rsidRDefault="00694C9D" w:rsidP="00694C9D">
      <w:pPr>
        <w:pStyle w:val="ListParagraph"/>
        <w:spacing w:after="0" w:line="360" w:lineRule="auto"/>
        <w:ind w:left="0"/>
        <w:rPr>
          <w:rFonts w:ascii="Calibri" w:eastAsiaTheme="minorEastAsia" w:hAnsi="Calibri" w:cs="Calibri"/>
        </w:rPr>
      </w:pPr>
    </w:p>
    <w:p w:rsidR="00694C9D" w:rsidRPr="003040BA" w:rsidRDefault="00694C9D" w:rsidP="00694C9D">
      <w:pPr>
        <w:pStyle w:val="Heading4"/>
        <w:numPr>
          <w:ilvl w:val="0"/>
          <w:numId w:val="14"/>
        </w:numPr>
        <w:spacing w:before="0" w:line="360" w:lineRule="auto"/>
        <w:rPr>
          <w:rStyle w:val="Heading3Char"/>
          <w:rFonts w:ascii="Calibri" w:eastAsiaTheme="minorEastAsia" w:hAnsi="Calibri" w:cs="Calibri"/>
          <w:bCs/>
          <w:i w:val="0"/>
          <w:color w:val="000000"/>
        </w:rPr>
      </w:pPr>
      <w:bookmarkStart w:id="433" w:name="_Toc289425700"/>
      <w:bookmarkStart w:id="434" w:name="_Toc289427559"/>
      <w:bookmarkStart w:id="435" w:name="_Toc290499478"/>
      <w:bookmarkStart w:id="436" w:name="_Toc290671442"/>
      <w:bookmarkStart w:id="437" w:name="_Toc290932121"/>
      <w:bookmarkStart w:id="438" w:name="_Toc290933666"/>
      <w:bookmarkStart w:id="439" w:name="_Toc291070244"/>
      <w:r w:rsidRPr="003040BA">
        <w:rPr>
          <w:rFonts w:ascii="Calibri" w:eastAsiaTheme="minorEastAsia" w:hAnsi="Calibri" w:cs="Calibri"/>
        </w:rPr>
        <w:tab/>
      </w:r>
      <w:bookmarkStart w:id="440" w:name="_Toc291143825"/>
      <w:bookmarkStart w:id="441" w:name="_Toc291158750"/>
      <w:bookmarkStart w:id="442" w:name="_Toc291252403"/>
      <w:bookmarkStart w:id="443" w:name="_Toc291330838"/>
      <w:bookmarkStart w:id="444" w:name="_Toc291340556"/>
      <w:r w:rsidRPr="003040BA">
        <w:rPr>
          <w:rStyle w:val="Heading3Char"/>
          <w:rFonts w:ascii="Calibri" w:eastAsiaTheme="minorEastAsia" w:hAnsiTheme="minorEastAsia" w:cs="Calibri"/>
          <w:i w:val="0"/>
          <w:color w:val="000000"/>
        </w:rPr>
        <w:t>提供监督或执行问责职能的实体（与具体国家或地区有关的</w:t>
      </w:r>
      <w:r w:rsidRPr="003040BA">
        <w:rPr>
          <w:rStyle w:val="Heading3Char"/>
          <w:rFonts w:ascii="Calibri" w:eastAsiaTheme="minorEastAsia" w:hAnsi="Calibri" w:cs="Calibri"/>
          <w:i w:val="0"/>
          <w:color w:val="000000"/>
        </w:rPr>
        <w:t xml:space="preserve"> IANA </w:t>
      </w:r>
      <w:r w:rsidRPr="003040BA">
        <w:rPr>
          <w:rStyle w:val="Heading3Char"/>
          <w:rFonts w:ascii="Calibri" w:eastAsiaTheme="minorEastAsia" w:hAnsiTheme="minorEastAsia" w:cs="Calibri"/>
          <w:i w:val="0"/>
          <w:color w:val="000000"/>
        </w:rPr>
        <w:t>职能运营商</w:t>
      </w:r>
      <w:r w:rsidRPr="003040BA">
        <w:rPr>
          <w:rStyle w:val="Heading3Char"/>
          <w:rFonts w:ascii="Calibri" w:eastAsiaTheme="minorEastAsia" w:hAnsi="Calibri" w:cs="Calibri"/>
          <w:i w:val="0"/>
          <w:color w:val="000000"/>
        </w:rPr>
        <w:t xml:space="preserve"> ccTLD </w:t>
      </w:r>
      <w:r w:rsidRPr="003040BA">
        <w:rPr>
          <w:rStyle w:val="Heading3Char"/>
          <w:rFonts w:ascii="Calibri" w:eastAsiaTheme="minorEastAsia" w:hAnsiTheme="minorEastAsia" w:cs="Calibri"/>
          <w:i w:val="0"/>
          <w:color w:val="000000"/>
        </w:rPr>
        <w:t>管理的当地法律适用性）</w:t>
      </w:r>
      <w:bookmarkEnd w:id="433"/>
      <w:bookmarkEnd w:id="434"/>
      <w:bookmarkEnd w:id="435"/>
      <w:bookmarkEnd w:id="436"/>
      <w:bookmarkEnd w:id="437"/>
      <w:bookmarkEnd w:id="438"/>
      <w:bookmarkEnd w:id="439"/>
      <w:bookmarkEnd w:id="440"/>
      <w:bookmarkEnd w:id="441"/>
      <w:bookmarkEnd w:id="442"/>
      <w:bookmarkEnd w:id="443"/>
      <w:bookmarkEnd w:id="444"/>
    </w:p>
    <w:p w:rsidR="00694C9D" w:rsidRPr="003040BA" w:rsidRDefault="00694C9D" w:rsidP="00694C9D">
      <w:pPr>
        <w:widowControl w:val="0"/>
        <w:autoSpaceDE w:val="0"/>
        <w:autoSpaceDN w:val="0"/>
        <w:adjustRightInd w:val="0"/>
        <w:spacing w:after="0" w:line="360" w:lineRule="auto"/>
        <w:rPr>
          <w:rFonts w:ascii="Calibri" w:eastAsiaTheme="minorEastAsia" w:hAnsi="Calibri" w:cs="Calibri"/>
        </w:rPr>
      </w:pPr>
      <w:r w:rsidRPr="003040BA">
        <w:rPr>
          <w:rFonts w:ascii="Calibri" w:eastAsiaTheme="minorEastAsia" w:hAnsiTheme="minorEastAsia" w:cs="Calibri"/>
        </w:rPr>
        <w:t>当地法律应具有较高优先级，除非决策具有全球影响力。</w:t>
      </w:r>
    </w:p>
    <w:p w:rsidR="00694C9D" w:rsidRPr="003040BA" w:rsidRDefault="00694C9D" w:rsidP="00694C9D">
      <w:pPr>
        <w:widowControl w:val="0"/>
        <w:autoSpaceDE w:val="0"/>
        <w:autoSpaceDN w:val="0"/>
        <w:adjustRightInd w:val="0"/>
        <w:spacing w:after="0" w:line="360" w:lineRule="auto"/>
        <w:rPr>
          <w:rFonts w:ascii="Calibri" w:eastAsiaTheme="minorEastAsia" w:hAnsi="Calibri" w:cs="Calibri"/>
          <w:b/>
        </w:rPr>
      </w:pPr>
    </w:p>
    <w:p w:rsidR="00694C9D" w:rsidRPr="003040BA" w:rsidRDefault="00694C9D" w:rsidP="00694C9D">
      <w:pPr>
        <w:pStyle w:val="Heading4"/>
        <w:numPr>
          <w:ilvl w:val="0"/>
          <w:numId w:val="14"/>
        </w:numPr>
        <w:spacing w:before="0" w:line="360" w:lineRule="auto"/>
        <w:rPr>
          <w:rStyle w:val="Heading3Char"/>
          <w:rFonts w:ascii="Calibri" w:eastAsiaTheme="minorEastAsia" w:hAnsi="Calibri" w:cs="Calibri"/>
          <w:b/>
          <w:i w:val="0"/>
          <w:color w:val="000000"/>
        </w:rPr>
      </w:pPr>
      <w:bookmarkStart w:id="445" w:name="_Toc289425701"/>
      <w:bookmarkStart w:id="446" w:name="_Toc289427560"/>
      <w:bookmarkStart w:id="447" w:name="_Toc290499479"/>
      <w:bookmarkStart w:id="448" w:name="_Toc290671443"/>
      <w:bookmarkStart w:id="449" w:name="_Toc290932122"/>
      <w:bookmarkStart w:id="450" w:name="_Toc290933667"/>
      <w:bookmarkStart w:id="451" w:name="_Toc291070245"/>
      <w:r w:rsidRPr="003040BA">
        <w:rPr>
          <w:rFonts w:ascii="Calibri" w:eastAsiaTheme="minorEastAsia" w:hAnsi="Calibri" w:cs="Calibri"/>
        </w:rPr>
        <w:tab/>
      </w:r>
      <w:bookmarkStart w:id="452" w:name="_Toc291143826"/>
      <w:bookmarkStart w:id="453" w:name="_Toc291158751"/>
      <w:bookmarkStart w:id="454" w:name="_Toc291252404"/>
      <w:bookmarkStart w:id="455" w:name="_Toc291330839"/>
      <w:bookmarkStart w:id="456" w:name="_Toc291340557"/>
      <w:r w:rsidRPr="003040BA">
        <w:rPr>
          <w:rStyle w:val="Heading3Char"/>
          <w:rFonts w:ascii="Calibri" w:eastAsiaTheme="minorEastAsia" w:hAnsiTheme="minorEastAsia" w:cs="Calibri"/>
          <w:i w:val="0"/>
          <w:color w:val="000000"/>
        </w:rPr>
        <w:t>机制的说明（与具体国家或地区有关的</w:t>
      </w:r>
      <w:r w:rsidRPr="003040BA">
        <w:rPr>
          <w:rStyle w:val="Heading3Char"/>
          <w:rFonts w:ascii="Calibri" w:eastAsiaTheme="minorEastAsia" w:hAnsi="Calibri" w:cs="Calibri"/>
          <w:i w:val="0"/>
          <w:color w:val="000000"/>
        </w:rPr>
        <w:t xml:space="preserve"> IANA </w:t>
      </w:r>
      <w:r w:rsidRPr="003040BA">
        <w:rPr>
          <w:rStyle w:val="Heading3Char"/>
          <w:rFonts w:ascii="Calibri" w:eastAsiaTheme="minorEastAsia" w:hAnsiTheme="minorEastAsia" w:cs="Calibri"/>
          <w:i w:val="0"/>
          <w:color w:val="000000"/>
        </w:rPr>
        <w:t>职能运营商</w:t>
      </w:r>
      <w:r w:rsidRPr="003040BA">
        <w:rPr>
          <w:rStyle w:val="Heading3Char"/>
          <w:rFonts w:ascii="Calibri" w:eastAsiaTheme="minorEastAsia" w:hAnsi="Calibri" w:cs="Calibri"/>
          <w:i w:val="0"/>
          <w:color w:val="000000"/>
        </w:rPr>
        <w:t xml:space="preserve"> ccTLD </w:t>
      </w:r>
      <w:r w:rsidRPr="003040BA">
        <w:rPr>
          <w:rStyle w:val="Heading3Char"/>
          <w:rFonts w:ascii="Calibri" w:eastAsiaTheme="minorEastAsia" w:hAnsiTheme="minorEastAsia" w:cs="Calibri"/>
          <w:i w:val="0"/>
          <w:color w:val="000000"/>
        </w:rPr>
        <w:t>管理的当地法律适用性）</w:t>
      </w:r>
      <w:bookmarkEnd w:id="445"/>
      <w:bookmarkEnd w:id="446"/>
      <w:bookmarkEnd w:id="447"/>
      <w:bookmarkEnd w:id="448"/>
      <w:bookmarkEnd w:id="449"/>
      <w:bookmarkEnd w:id="450"/>
      <w:bookmarkEnd w:id="451"/>
      <w:bookmarkEnd w:id="452"/>
      <w:bookmarkEnd w:id="453"/>
      <w:bookmarkEnd w:id="454"/>
      <w:bookmarkEnd w:id="455"/>
      <w:bookmarkEnd w:id="456"/>
    </w:p>
    <w:p w:rsidR="00694C9D" w:rsidRPr="003040BA" w:rsidRDefault="00694C9D" w:rsidP="00694C9D">
      <w:pPr>
        <w:pStyle w:val="CWGbody"/>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Theme="minorEastAsia" w:cs="Calibri"/>
          <w:sz w:val="22"/>
        </w:rPr>
        <w:t>因具体政府而异。</w:t>
      </w:r>
    </w:p>
    <w:p w:rsidR="00694C9D" w:rsidRPr="003040BA" w:rsidRDefault="00694C9D" w:rsidP="00694C9D">
      <w:pPr>
        <w:pStyle w:val="CWGbody"/>
        <w:spacing w:before="0" w:beforeAutospacing="0" w:after="0" w:afterAutospacing="0" w:line="360" w:lineRule="auto"/>
        <w:ind w:left="360"/>
        <w:rPr>
          <w:rFonts w:ascii="Calibri" w:eastAsiaTheme="minorEastAsia" w:hAnsi="Calibri" w:cs="Calibri"/>
          <w:sz w:val="22"/>
          <w:szCs w:val="22"/>
        </w:rPr>
      </w:pPr>
    </w:p>
    <w:p w:rsidR="00694C9D" w:rsidRPr="003040BA" w:rsidRDefault="00694C9D" w:rsidP="00694C9D">
      <w:pPr>
        <w:pStyle w:val="Heading4"/>
        <w:numPr>
          <w:ilvl w:val="0"/>
          <w:numId w:val="14"/>
        </w:numPr>
        <w:spacing w:before="0" w:line="360" w:lineRule="auto"/>
        <w:rPr>
          <w:rStyle w:val="Heading3Char"/>
          <w:rFonts w:ascii="Calibri" w:eastAsiaTheme="minorEastAsia" w:hAnsi="Calibri" w:cs="Calibri"/>
          <w:i w:val="0"/>
          <w:color w:val="000000"/>
        </w:rPr>
      </w:pPr>
      <w:bookmarkStart w:id="457" w:name="_Toc289425702"/>
      <w:bookmarkStart w:id="458" w:name="_Toc289427561"/>
      <w:bookmarkStart w:id="459" w:name="_Toc290499480"/>
      <w:bookmarkStart w:id="460" w:name="_Toc290671444"/>
      <w:bookmarkStart w:id="461" w:name="_Toc290932123"/>
      <w:bookmarkStart w:id="462" w:name="_Toc290933668"/>
      <w:bookmarkStart w:id="463" w:name="_Toc291070246"/>
      <w:r w:rsidRPr="003040BA">
        <w:rPr>
          <w:rFonts w:ascii="Calibri" w:eastAsiaTheme="minorEastAsia" w:hAnsi="Calibri" w:cs="Calibri"/>
        </w:rPr>
        <w:tab/>
      </w:r>
      <w:bookmarkStart w:id="464" w:name="_Toc291143827"/>
      <w:bookmarkStart w:id="465" w:name="_Toc291158752"/>
      <w:bookmarkStart w:id="466" w:name="_Toc291252405"/>
      <w:bookmarkStart w:id="467" w:name="_Toc291330840"/>
      <w:bookmarkStart w:id="468" w:name="_Toc291340558"/>
      <w:r w:rsidRPr="003040BA">
        <w:rPr>
          <w:rStyle w:val="Heading3Char"/>
          <w:rFonts w:ascii="Calibri" w:eastAsiaTheme="minorEastAsia" w:hAnsiTheme="minorEastAsia" w:cs="Calibri"/>
          <w:i w:val="0"/>
          <w:color w:val="000000"/>
        </w:rPr>
        <w:t>机制的司法管辖区和法律根据（与具体国家或地区有关的</w:t>
      </w:r>
      <w:r w:rsidRPr="003040BA">
        <w:rPr>
          <w:rStyle w:val="Heading3Char"/>
          <w:rFonts w:ascii="Calibri" w:eastAsiaTheme="minorEastAsia" w:hAnsi="Calibri" w:cs="Calibri"/>
          <w:i w:val="0"/>
          <w:color w:val="000000"/>
        </w:rPr>
        <w:t xml:space="preserve"> IANA </w:t>
      </w:r>
      <w:r w:rsidRPr="003040BA">
        <w:rPr>
          <w:rStyle w:val="Heading3Char"/>
          <w:rFonts w:ascii="Calibri" w:eastAsiaTheme="minorEastAsia" w:hAnsiTheme="minorEastAsia" w:cs="Calibri"/>
          <w:i w:val="0"/>
          <w:color w:val="000000"/>
        </w:rPr>
        <w:t>职能运营商</w:t>
      </w:r>
      <w:r w:rsidRPr="003040BA">
        <w:rPr>
          <w:rStyle w:val="Heading3Char"/>
          <w:rFonts w:ascii="Calibri" w:eastAsiaTheme="minorEastAsia" w:hAnsi="Calibri" w:cs="Calibri"/>
          <w:i w:val="0"/>
          <w:color w:val="000000"/>
        </w:rPr>
        <w:t xml:space="preserve"> ccTLD </w:t>
      </w:r>
      <w:r w:rsidRPr="003040BA">
        <w:rPr>
          <w:rStyle w:val="Heading3Char"/>
          <w:rFonts w:ascii="Calibri" w:eastAsiaTheme="minorEastAsia" w:hAnsiTheme="minorEastAsia" w:cs="Calibri"/>
          <w:i w:val="0"/>
          <w:color w:val="000000"/>
        </w:rPr>
        <w:t>管理的当地法律适用性）</w:t>
      </w:r>
      <w:bookmarkEnd w:id="457"/>
      <w:bookmarkEnd w:id="458"/>
      <w:bookmarkEnd w:id="459"/>
      <w:bookmarkEnd w:id="460"/>
      <w:bookmarkEnd w:id="461"/>
      <w:bookmarkEnd w:id="462"/>
      <w:bookmarkEnd w:id="463"/>
      <w:bookmarkEnd w:id="464"/>
      <w:bookmarkEnd w:id="465"/>
      <w:bookmarkEnd w:id="466"/>
      <w:bookmarkEnd w:id="467"/>
      <w:bookmarkEnd w:id="468"/>
    </w:p>
    <w:p w:rsidR="00694C9D" w:rsidRPr="003040BA" w:rsidRDefault="00694C9D" w:rsidP="00694C9D">
      <w:pPr>
        <w:spacing w:after="0" w:line="360" w:lineRule="auto"/>
        <w:rPr>
          <w:rFonts w:ascii="Calibri" w:eastAsiaTheme="minorEastAsia" w:hAnsi="Calibri" w:cs="Calibri"/>
        </w:rPr>
      </w:pPr>
      <w:bookmarkStart w:id="469" w:name="_Toc286506604"/>
      <w:r w:rsidRPr="003040BA">
        <w:rPr>
          <w:rFonts w:ascii="Calibri" w:eastAsiaTheme="minorEastAsia" w:hAnsiTheme="minorEastAsia" w:cs="Calibri"/>
        </w:rPr>
        <w:t>司法管辖区取决于相应国家或地区的司法管辖区。</w:t>
      </w:r>
      <w:bookmarkEnd w:id="469"/>
    </w:p>
    <w:p w:rsidR="00694C9D" w:rsidRPr="003040BA" w:rsidRDefault="00694C9D" w:rsidP="00694C9D">
      <w:pPr>
        <w:widowControl w:val="0"/>
        <w:autoSpaceDE w:val="0"/>
        <w:autoSpaceDN w:val="0"/>
        <w:adjustRightInd w:val="0"/>
        <w:spacing w:after="0" w:line="220" w:lineRule="exact"/>
        <w:rPr>
          <w:rFonts w:ascii="Calibri" w:eastAsiaTheme="minorEastAsia" w:hAnsi="Calibri" w:cs="Calibri"/>
          <w:sz w:val="24"/>
          <w:szCs w:val="24"/>
        </w:rPr>
      </w:pPr>
    </w:p>
    <w:p w:rsidR="00694C9D" w:rsidRPr="003040BA" w:rsidRDefault="00694C9D" w:rsidP="00694C9D">
      <w:pPr>
        <w:rPr>
          <w:rFonts w:ascii="Calibri" w:eastAsiaTheme="minorEastAsia" w:hAnsi="Calibri" w:cs="Calibri"/>
          <w:b/>
          <w:bCs/>
          <w:color w:val="0B0B0B"/>
          <w:sz w:val="32"/>
          <w:szCs w:val="32"/>
        </w:rPr>
      </w:pPr>
      <w:r w:rsidRPr="003040BA">
        <w:rPr>
          <w:rFonts w:ascii="Calibri" w:eastAsiaTheme="minorEastAsia" w:hAnsi="Calibri" w:cs="Calibri"/>
        </w:rPr>
        <w:br w:type="page"/>
      </w:r>
    </w:p>
    <w:p w:rsidR="00694C9D" w:rsidRPr="003040BA" w:rsidRDefault="00694C9D" w:rsidP="00694C9D">
      <w:pPr>
        <w:pStyle w:val="Heading1"/>
        <w:numPr>
          <w:ilvl w:val="0"/>
          <w:numId w:val="4"/>
        </w:numPr>
        <w:spacing w:before="0" w:line="360" w:lineRule="auto"/>
        <w:ind w:hanging="90"/>
        <w:rPr>
          <w:rFonts w:ascii="Calibri" w:eastAsiaTheme="minorEastAsia" w:hAnsi="Calibri" w:cs="Calibri"/>
        </w:rPr>
      </w:pPr>
      <w:bookmarkStart w:id="470" w:name="_Toc289425703"/>
      <w:bookmarkStart w:id="471" w:name="_Toc289425929"/>
      <w:bookmarkStart w:id="472" w:name="_Toc289426238"/>
      <w:bookmarkStart w:id="473" w:name="_Toc291340559"/>
      <w:bookmarkStart w:id="474" w:name="_Toc419816294"/>
      <w:r w:rsidRPr="003040BA">
        <w:rPr>
          <w:rFonts w:ascii="Calibri" w:eastAsiaTheme="minorEastAsia" w:hAnsiTheme="minorEastAsia" w:cs="Calibri"/>
        </w:rPr>
        <w:lastRenderedPageBreak/>
        <w:t>提议的移交后监督和问责</w:t>
      </w:r>
      <w:bookmarkEnd w:id="470"/>
      <w:bookmarkEnd w:id="471"/>
      <w:bookmarkEnd w:id="472"/>
      <w:bookmarkEnd w:id="473"/>
      <w:bookmarkEnd w:id="474"/>
    </w:p>
    <w:p w:rsidR="00694C9D" w:rsidRPr="003040BA" w:rsidRDefault="00694C9D" w:rsidP="00694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Calibri" w:eastAsiaTheme="minorEastAsia" w:hAnsi="Calibri" w:cs="Calibri"/>
          <w:i/>
        </w:rPr>
      </w:pPr>
      <w:r w:rsidRPr="003040BA">
        <w:rPr>
          <w:rFonts w:ascii="Calibri" w:eastAsiaTheme="minorEastAsia" w:hAnsiTheme="minorEastAsia" w:cs="Calibri"/>
          <w:i/>
        </w:rPr>
        <w:t>此部分应介绍您所在的社群提议对第</w:t>
      </w:r>
      <w:r w:rsidRPr="003040BA">
        <w:rPr>
          <w:rFonts w:ascii="Calibri" w:eastAsiaTheme="minorEastAsia" w:hAnsi="Calibri" w:cs="Calibri"/>
          <w:i/>
        </w:rPr>
        <w:t xml:space="preserve"> II.B </w:t>
      </w:r>
      <w:r w:rsidRPr="003040BA">
        <w:rPr>
          <w:rFonts w:ascii="Calibri" w:eastAsiaTheme="minorEastAsia" w:hAnsiTheme="minorEastAsia" w:cs="Calibri"/>
          <w:i/>
        </w:rPr>
        <w:t>部分列出的移交相关安排所做的更改。如果您所在的社群提议将一个或多个现有安排更换为新的安排，则应对更换进行说明，并为新安排说明第</w:t>
      </w:r>
      <w:r w:rsidRPr="003040BA">
        <w:rPr>
          <w:rFonts w:ascii="Calibri" w:eastAsiaTheme="minorEastAsia" w:hAnsi="Calibri" w:cs="Calibri"/>
          <w:i/>
        </w:rPr>
        <w:t xml:space="preserve"> II.B </w:t>
      </w:r>
      <w:r w:rsidRPr="003040BA">
        <w:rPr>
          <w:rFonts w:ascii="Calibri" w:eastAsiaTheme="minorEastAsia" w:hAnsiTheme="minorEastAsia" w:cs="Calibri"/>
          <w:i/>
        </w:rPr>
        <w:t>部分列出的所有要素。您所在的社群应提供采用新安排的依据和理由。如果您所在社群的提案对于第</w:t>
      </w:r>
      <w:r w:rsidRPr="003040BA">
        <w:rPr>
          <w:rFonts w:ascii="Calibri" w:eastAsiaTheme="minorEastAsia" w:hAnsi="Calibri" w:cs="Calibri"/>
          <w:i/>
        </w:rPr>
        <w:t xml:space="preserve"> II.A </w:t>
      </w:r>
      <w:r w:rsidRPr="003040BA">
        <w:rPr>
          <w:rFonts w:ascii="Calibri" w:eastAsiaTheme="minorEastAsia" w:hAnsiTheme="minorEastAsia" w:cs="Calibri"/>
          <w:i/>
        </w:rPr>
        <w:t>部分中所述的现有政策安排有任何影响，则应在此说明这些影响。如果您所在的社群不提议对第</w:t>
      </w:r>
      <w:r w:rsidRPr="003040BA">
        <w:rPr>
          <w:rFonts w:ascii="Calibri" w:eastAsiaTheme="minorEastAsia" w:hAnsi="Calibri" w:cs="Calibri"/>
          <w:i/>
        </w:rPr>
        <w:t xml:space="preserve"> II.B </w:t>
      </w:r>
      <w:r w:rsidRPr="003040BA">
        <w:rPr>
          <w:rFonts w:ascii="Calibri" w:eastAsiaTheme="minorEastAsia" w:hAnsiTheme="minorEastAsia" w:cs="Calibri"/>
          <w:i/>
        </w:rPr>
        <w:t>部分列出的安排进行更改，则应在此提供作出该选择的依据和理由。</w:t>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pStyle w:val="Heading4"/>
        <w:numPr>
          <w:ilvl w:val="0"/>
          <w:numId w:val="15"/>
        </w:numPr>
        <w:spacing w:before="0" w:line="360" w:lineRule="auto"/>
        <w:rPr>
          <w:rFonts w:ascii="Calibri" w:eastAsiaTheme="minorEastAsia" w:hAnsi="Calibri" w:cs="Calibri"/>
          <w:bCs w:val="0"/>
          <w:i w:val="0"/>
          <w:color w:val="auto"/>
        </w:rPr>
      </w:pPr>
      <w:bookmarkStart w:id="475" w:name="_Toc289425704"/>
      <w:bookmarkStart w:id="476" w:name="_Toc291340560"/>
      <w:r w:rsidRPr="003040BA">
        <w:rPr>
          <w:rFonts w:ascii="Calibri" w:eastAsiaTheme="minorEastAsia" w:hAnsiTheme="minorEastAsia" w:cs="Calibri"/>
          <w:i w:val="0"/>
          <w:color w:val="auto"/>
        </w:rPr>
        <w:t>此提案的元素</w:t>
      </w:r>
      <w:bookmarkEnd w:id="475"/>
      <w:bookmarkEnd w:id="476"/>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以下几个部分说明了移交将如何影响所确定的每项命名职能，以及</w:t>
      </w: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建议的哪些更改（如果有）可消除这些影响。</w:t>
      </w: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的建议概括如下：</w:t>
      </w:r>
    </w:p>
    <w:p w:rsidR="00694C9D" w:rsidRPr="003040BA" w:rsidRDefault="00694C9D" w:rsidP="00694C9D">
      <w:pPr>
        <w:pStyle w:val="ListParagraph"/>
        <w:widowControl w:val="0"/>
        <w:numPr>
          <w:ilvl w:val="0"/>
          <w:numId w:val="6"/>
        </w:numPr>
        <w:overflowPunct w:val="0"/>
        <w:autoSpaceDE w:val="0"/>
        <w:autoSpaceDN w:val="0"/>
        <w:adjustRightInd w:val="0"/>
        <w:spacing w:after="0" w:line="360" w:lineRule="auto"/>
        <w:ind w:right="580"/>
        <w:rPr>
          <w:rFonts w:ascii="Calibri" w:eastAsiaTheme="minorEastAsia" w:hAnsi="Calibri" w:cs="Calibri"/>
        </w:rPr>
      </w:pPr>
      <w:bookmarkStart w:id="477" w:name="_Toc289425705"/>
      <w:r w:rsidRPr="003040BA">
        <w:rPr>
          <w:rFonts w:ascii="Calibri" w:eastAsiaTheme="minorEastAsia" w:hAnsiTheme="minorEastAsia" w:cs="Calibri"/>
        </w:rPr>
        <w:t>将建立一个新的独立法人实体（移交后的</w:t>
      </w:r>
      <w:r w:rsidRPr="003040BA">
        <w:rPr>
          <w:rFonts w:ascii="Calibri" w:eastAsiaTheme="minorEastAsia" w:hAnsi="Calibri" w:cs="Calibri"/>
        </w:rPr>
        <w:t xml:space="preserve"> IANA (PTI)</w:t>
      </w:r>
      <w:r w:rsidRPr="003040BA">
        <w:rPr>
          <w:rFonts w:ascii="Calibri" w:eastAsiaTheme="minorEastAsia" w:hAnsiTheme="minorEastAsia" w:cs="Calibri"/>
        </w:rPr>
        <w:t>）作为</w:t>
      </w:r>
      <w:r w:rsidRPr="003040BA">
        <w:rPr>
          <w:rFonts w:ascii="Calibri" w:eastAsiaTheme="minorEastAsia" w:hAnsi="Calibri" w:cs="Calibri"/>
        </w:rPr>
        <w:t xml:space="preserve"> ICANN </w:t>
      </w:r>
      <w:r w:rsidRPr="003040BA">
        <w:rPr>
          <w:rFonts w:ascii="Calibri" w:eastAsiaTheme="minorEastAsia" w:hAnsiTheme="minorEastAsia" w:cs="Calibri"/>
        </w:rPr>
        <w:t>的一个附属机构。现有</w:t>
      </w:r>
      <w:r w:rsidRPr="003040BA">
        <w:rPr>
          <w:rFonts w:ascii="Calibri" w:eastAsiaTheme="minorEastAsia" w:hAnsi="Calibri" w:cs="Calibri"/>
        </w:rPr>
        <w:t xml:space="preserve"> IANA </w:t>
      </w:r>
      <w:r w:rsidRPr="003040BA">
        <w:rPr>
          <w:rFonts w:ascii="Calibri" w:eastAsiaTheme="minorEastAsia" w:hAnsiTheme="minorEastAsia" w:cs="Calibri"/>
        </w:rPr>
        <w:t>命名职能、管理人员及相关资源、流程、数据和技能都将合法地转移给</w:t>
      </w:r>
      <w:r w:rsidRPr="003040BA">
        <w:rPr>
          <w:rFonts w:ascii="Calibri" w:eastAsiaTheme="minorEastAsia" w:hAnsi="Calibri" w:cs="Calibri"/>
        </w:rPr>
        <w:t xml:space="preserve"> PTI</w:t>
      </w:r>
      <w:r w:rsidRPr="003040BA">
        <w:rPr>
          <w:rFonts w:ascii="Calibri" w:eastAsiaTheme="minorEastAsia" w:hAnsiTheme="minorEastAsia" w:cs="Calibri"/>
        </w:rPr>
        <w:t>。</w:t>
      </w:r>
      <w:r w:rsidRPr="003040BA">
        <w:rPr>
          <w:rFonts w:ascii="Calibri" w:eastAsiaTheme="minorEastAsia" w:hAnsi="Calibri" w:cs="Calibri"/>
        </w:rPr>
        <w:t> </w:t>
      </w:r>
    </w:p>
    <w:p w:rsidR="00694C9D" w:rsidRPr="003040BA" w:rsidRDefault="00694C9D" w:rsidP="00694C9D">
      <w:pPr>
        <w:pStyle w:val="ListParagraph"/>
        <w:widowControl w:val="0"/>
        <w:numPr>
          <w:ilvl w:val="0"/>
          <w:numId w:val="6"/>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Calibri" w:cs="Calibri"/>
        </w:rPr>
        <w:t xml:space="preserve">ICANN </w:t>
      </w:r>
      <w:r w:rsidRPr="003040BA">
        <w:rPr>
          <w:rFonts w:ascii="Calibri" w:eastAsiaTheme="minorEastAsia" w:hAnsiTheme="minorEastAsia" w:cs="Calibri"/>
        </w:rPr>
        <w:t>将与</w:t>
      </w:r>
      <w:r w:rsidRPr="003040BA">
        <w:rPr>
          <w:rFonts w:ascii="Calibri" w:eastAsiaTheme="minorEastAsia" w:hAnsi="Calibri" w:cs="Calibri"/>
        </w:rPr>
        <w:t xml:space="preserve"> PTI </w:t>
      </w:r>
      <w:r w:rsidRPr="003040BA">
        <w:rPr>
          <w:rFonts w:ascii="Calibri" w:eastAsiaTheme="minorEastAsia" w:hAnsiTheme="minorEastAsia" w:cs="Calibri"/>
        </w:rPr>
        <w:t>签署一份合同，授予</w:t>
      </w:r>
      <w:r w:rsidRPr="003040BA">
        <w:rPr>
          <w:rFonts w:ascii="Calibri" w:eastAsiaTheme="minorEastAsia" w:hAnsi="Calibri" w:cs="Calibri"/>
        </w:rPr>
        <w:t xml:space="preserve"> PTI </w:t>
      </w:r>
      <w:r w:rsidRPr="003040BA">
        <w:rPr>
          <w:rFonts w:ascii="Calibri" w:eastAsiaTheme="minorEastAsia" w:hAnsiTheme="minorEastAsia" w:cs="Calibri"/>
        </w:rPr>
        <w:t>作为负责命名职能的</w:t>
      </w:r>
      <w:r w:rsidRPr="003040BA">
        <w:rPr>
          <w:rFonts w:ascii="Calibri" w:eastAsiaTheme="minorEastAsia" w:hAnsi="Calibri" w:cs="Calibri"/>
        </w:rPr>
        <w:t xml:space="preserve"> IFO </w:t>
      </w:r>
      <w:r w:rsidRPr="003040BA">
        <w:rPr>
          <w:rFonts w:ascii="Calibri" w:eastAsiaTheme="minorEastAsia" w:hAnsiTheme="minorEastAsia" w:cs="Calibri"/>
        </w:rPr>
        <w:t>的权利和义务。此合同中还将包含有关此命名职能的服务水平协议。</w:t>
      </w:r>
      <w:bookmarkEnd w:id="477"/>
    </w:p>
    <w:p w:rsidR="00694C9D" w:rsidRPr="003040BA" w:rsidRDefault="00694C9D" w:rsidP="00694C9D">
      <w:pPr>
        <w:pStyle w:val="ListParagraph"/>
        <w:widowControl w:val="0"/>
        <w:numPr>
          <w:ilvl w:val="0"/>
          <w:numId w:val="6"/>
        </w:numPr>
        <w:overflowPunct w:val="0"/>
        <w:autoSpaceDE w:val="0"/>
        <w:autoSpaceDN w:val="0"/>
        <w:adjustRightInd w:val="0"/>
        <w:spacing w:after="0" w:line="360" w:lineRule="auto"/>
        <w:ind w:right="580"/>
        <w:rPr>
          <w:rFonts w:ascii="Calibri" w:eastAsiaTheme="minorEastAsia" w:hAnsi="Calibri" w:cs="Calibri"/>
        </w:rPr>
      </w:pPr>
      <w:bookmarkStart w:id="478" w:name="_Toc289425707"/>
      <w:r w:rsidRPr="003040BA">
        <w:rPr>
          <w:rFonts w:ascii="Calibri" w:eastAsiaTheme="minorEastAsia" w:hAnsiTheme="minorEastAsia" w:cs="Calibri"/>
        </w:rPr>
        <w:t>对根域环境和与根域维护商之间关系的提议更改</w:t>
      </w:r>
      <w:r w:rsidRPr="003040BA">
        <w:rPr>
          <w:rFonts w:ascii="Calibri" w:eastAsiaTheme="minorEastAsia" w:hAnsi="Calibri" w:cs="Calibri"/>
        </w:rPr>
        <w:t xml:space="preserve"> </w:t>
      </w:r>
      <w:bookmarkEnd w:id="478"/>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20"/>
        <w:rPr>
          <w:rFonts w:ascii="Calibri" w:eastAsiaTheme="minorEastAsia" w:hAnsi="Calibri" w:cs="Calibri"/>
        </w:rPr>
      </w:pPr>
      <w:r w:rsidRPr="003040BA">
        <w:rPr>
          <w:rFonts w:ascii="Calibri" w:eastAsiaTheme="minorEastAsia" w:hAnsiTheme="minorEastAsia" w:cs="Calibri"/>
        </w:rPr>
        <w:t>在拟定这份答复时，</w:t>
      </w: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曾注意到附录</w:t>
      </w:r>
      <w:r w:rsidRPr="003040BA">
        <w:rPr>
          <w:rFonts w:ascii="Calibri" w:eastAsiaTheme="minorEastAsia" w:hAnsi="Calibri" w:cs="Calibri"/>
        </w:rPr>
        <w:t xml:space="preserve"> C </w:t>
      </w:r>
      <w:r w:rsidRPr="003040BA">
        <w:rPr>
          <w:rFonts w:ascii="Calibri" w:eastAsiaTheme="minorEastAsia" w:hAnsiTheme="minorEastAsia" w:cs="Calibri"/>
        </w:rPr>
        <w:t>中所包含的</w:t>
      </w: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拟定并达成共识的</w:t>
      </w:r>
      <w:r w:rsidRPr="00147FAD">
        <w:rPr>
          <w:rFonts w:asciiTheme="minorEastAsia" w:eastAsiaTheme="minorEastAsia" w:hAnsiTheme="minorEastAsia" w:cs="Calibri"/>
        </w:rPr>
        <w:t>“</w:t>
      </w:r>
      <w:r w:rsidRPr="003040BA">
        <w:rPr>
          <w:rFonts w:ascii="Calibri" w:eastAsiaTheme="minorEastAsia" w:hAnsiTheme="minorEastAsia" w:cs="Calibri"/>
        </w:rPr>
        <w:t>有关移交</w:t>
      </w:r>
      <w:r w:rsidRPr="003040BA">
        <w:rPr>
          <w:rFonts w:ascii="Calibri" w:eastAsiaTheme="minorEastAsia" w:hAnsi="Calibri" w:cs="Calibri"/>
        </w:rPr>
        <w:t xml:space="preserve"> NTIA </w:t>
      </w:r>
      <w:r w:rsidRPr="003040BA">
        <w:rPr>
          <w:rFonts w:ascii="Calibri" w:eastAsiaTheme="minorEastAsia" w:hAnsiTheme="minorEastAsia" w:cs="Calibri"/>
        </w:rPr>
        <w:t>名称职能管理权的决策支持原则和标准</w:t>
      </w:r>
      <w:r w:rsidRPr="00147FAD">
        <w:rPr>
          <w:rFonts w:asciiTheme="minorEastAsia" w:eastAsiaTheme="minorEastAsia" w:hAnsiTheme="minorEastAsia" w:cs="Calibri"/>
        </w:rPr>
        <w:t>”</w:t>
      </w:r>
      <w:r w:rsidRPr="003040BA">
        <w:rPr>
          <w:rFonts w:ascii="Calibri" w:eastAsiaTheme="minorEastAsia" w:hAnsiTheme="minorEastAsia" w:cs="Calibri"/>
        </w:rPr>
        <w:t>。</w:t>
      </w:r>
      <w:r w:rsidRPr="003040BA">
        <w:rPr>
          <w:rFonts w:ascii="Calibri" w:eastAsiaTheme="minorEastAsia" w:hAnsi="Calibri" w:cs="Calibri"/>
        </w:rPr>
        <w:t xml:space="preserve"> </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请注意，此部分提供了一些高级别的建议，应与提供更多详细信息的相关附录一起阅读。</w:t>
      </w:r>
      <w:r w:rsidRPr="003040BA">
        <w:rPr>
          <w:rFonts w:ascii="Calibri" w:eastAsiaTheme="minorEastAsia" w:hAnsi="Calibri" w:cs="Calibri"/>
        </w:rPr>
        <w:t xml:space="preserve"> </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pStyle w:val="Heading4"/>
        <w:numPr>
          <w:ilvl w:val="0"/>
          <w:numId w:val="16"/>
        </w:numPr>
        <w:spacing w:before="0" w:line="360" w:lineRule="auto"/>
        <w:rPr>
          <w:rStyle w:val="Heading3Char"/>
          <w:rFonts w:ascii="Calibri" w:eastAsiaTheme="minorEastAsia" w:hAnsi="Calibri" w:cs="Calibri"/>
          <w:b/>
          <w:i w:val="0"/>
          <w:color w:val="000000"/>
        </w:rPr>
      </w:pPr>
      <w:r w:rsidRPr="003040BA">
        <w:rPr>
          <w:rFonts w:ascii="Calibri" w:eastAsiaTheme="minorEastAsia" w:hAnsi="Calibri" w:cs="Calibri"/>
        </w:rPr>
        <w:tab/>
      </w:r>
      <w:bookmarkStart w:id="479" w:name="_Toc291340561"/>
      <w:r w:rsidRPr="003040BA">
        <w:rPr>
          <w:rStyle w:val="Heading3Char"/>
          <w:rFonts w:ascii="Calibri" w:eastAsiaTheme="minorEastAsia" w:hAnsiTheme="minorEastAsia" w:cs="Calibri"/>
          <w:i w:val="0"/>
          <w:color w:val="000000"/>
        </w:rPr>
        <w:t>提议的移交后结构</w:t>
      </w:r>
      <w:bookmarkEnd w:id="479"/>
      <w:r w:rsidRPr="003040BA">
        <w:rPr>
          <w:rStyle w:val="Heading3Char"/>
          <w:rFonts w:ascii="Calibri" w:eastAsiaTheme="minorEastAsia" w:hAnsi="Calibri" w:cs="Calibri"/>
          <w:i w:val="0"/>
          <w:color w:val="000000"/>
        </w:rPr>
        <w:t xml:space="preserve"> </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第</w:t>
      </w:r>
      <w:r w:rsidRPr="003040BA">
        <w:rPr>
          <w:rFonts w:ascii="Calibri" w:eastAsiaTheme="minorEastAsia" w:hAnsi="Calibri" w:cs="Calibri"/>
        </w:rPr>
        <w:t xml:space="preserve"> III </w:t>
      </w:r>
      <w:r w:rsidRPr="003040BA">
        <w:rPr>
          <w:rFonts w:ascii="Calibri" w:eastAsiaTheme="minorEastAsia" w:hAnsiTheme="minorEastAsia" w:cs="Calibri"/>
        </w:rPr>
        <w:t>部分的目标是提供所需的更改，以便替换</w:t>
      </w:r>
      <w:r w:rsidRPr="003040BA">
        <w:rPr>
          <w:rFonts w:ascii="Calibri" w:eastAsiaTheme="minorEastAsia" w:hAnsi="Calibri" w:cs="Calibri"/>
        </w:rPr>
        <w:t xml:space="preserve"> NTIA </w:t>
      </w:r>
      <w:r w:rsidRPr="003040BA">
        <w:rPr>
          <w:rFonts w:ascii="Calibri" w:eastAsiaTheme="minorEastAsia" w:hAnsiTheme="minorEastAsia" w:cs="Calibri"/>
        </w:rPr>
        <w:t>通过《</w:t>
      </w:r>
      <w:r w:rsidRPr="003040BA">
        <w:rPr>
          <w:rFonts w:ascii="Calibri" w:eastAsiaTheme="minorEastAsia" w:hAnsi="Calibri" w:cs="Calibri"/>
        </w:rPr>
        <w:t xml:space="preserve">NTIA IANA </w:t>
      </w:r>
      <w:r w:rsidRPr="003040BA">
        <w:rPr>
          <w:rFonts w:ascii="Calibri" w:eastAsiaTheme="minorEastAsia" w:hAnsiTheme="minorEastAsia" w:cs="Calibri"/>
        </w:rPr>
        <w:t>职能合同》，以及</w:t>
      </w:r>
      <w:r w:rsidRPr="003040BA">
        <w:rPr>
          <w:rFonts w:ascii="Calibri" w:eastAsiaTheme="minorEastAsia" w:hAnsi="Calibri" w:cs="Calibri"/>
        </w:rPr>
        <w:t xml:space="preserve"> NTIA </w:t>
      </w:r>
      <w:r w:rsidRPr="003040BA">
        <w:rPr>
          <w:rFonts w:ascii="Calibri" w:eastAsiaTheme="minorEastAsia" w:hAnsiTheme="minorEastAsia" w:cs="Calibri"/>
        </w:rPr>
        <w:t>作为命名职能根域管理流程管理员角色所执行的监督和问责。</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Calibri" w:cs="Calibri"/>
        </w:rPr>
        <w:t xml:space="preserve">NTIA </w:t>
      </w:r>
      <w:r w:rsidRPr="003040BA">
        <w:rPr>
          <w:rFonts w:ascii="Calibri" w:eastAsiaTheme="minorEastAsia" w:hAnsiTheme="minorEastAsia" w:cs="Calibri"/>
        </w:rPr>
        <w:t>所担任的具体监督和问责角色包括：</w:t>
      </w:r>
    </w:p>
    <w:p w:rsidR="00694C9D" w:rsidRPr="003040BA" w:rsidRDefault="00694C9D" w:rsidP="00694C9D">
      <w:pPr>
        <w:widowControl w:val="0"/>
        <w:numPr>
          <w:ilvl w:val="0"/>
          <w:numId w:val="20"/>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与</w:t>
      </w:r>
      <w:r w:rsidRPr="003040BA">
        <w:rPr>
          <w:rFonts w:ascii="Calibri" w:eastAsiaTheme="minorEastAsia" w:hAnsi="Calibri" w:cs="Calibri"/>
        </w:rPr>
        <w:t xml:space="preserve"> IANA </w:t>
      </w:r>
      <w:r w:rsidRPr="003040BA">
        <w:rPr>
          <w:rFonts w:ascii="Calibri" w:eastAsiaTheme="minorEastAsia" w:hAnsiTheme="minorEastAsia" w:cs="Calibri"/>
        </w:rPr>
        <w:t>职能合同相关：</w:t>
      </w:r>
      <w:r w:rsidRPr="003040BA">
        <w:rPr>
          <w:rFonts w:ascii="Calibri" w:eastAsiaTheme="minorEastAsia" w:hAnsi="Calibri" w:cs="Calibri"/>
        </w:rPr>
        <w:t xml:space="preserve"> </w:t>
      </w:r>
    </w:p>
    <w:p w:rsidR="00694C9D" w:rsidRPr="003040BA" w:rsidRDefault="00694C9D" w:rsidP="00694C9D">
      <w:pPr>
        <w:widowControl w:val="0"/>
        <w:numPr>
          <w:ilvl w:val="1"/>
          <w:numId w:val="20"/>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包括选择运营商和取消合同的合同流程（问责）；</w:t>
      </w:r>
      <w:r w:rsidRPr="003040BA">
        <w:rPr>
          <w:rFonts w:ascii="Calibri" w:eastAsiaTheme="minorEastAsia" w:hAnsi="Calibri" w:cs="Calibri"/>
        </w:rPr>
        <w:t xml:space="preserve"> </w:t>
      </w:r>
    </w:p>
    <w:p w:rsidR="00694C9D" w:rsidRPr="003040BA" w:rsidRDefault="00694C9D" w:rsidP="00694C9D">
      <w:pPr>
        <w:widowControl w:val="0"/>
        <w:numPr>
          <w:ilvl w:val="1"/>
          <w:numId w:val="20"/>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Calibri" w:cs="Calibri"/>
        </w:rPr>
        <w:t xml:space="preserve">NTIA </w:t>
      </w:r>
      <w:r w:rsidRPr="003040BA">
        <w:rPr>
          <w:rFonts w:ascii="Calibri" w:eastAsiaTheme="minorEastAsia" w:hAnsiTheme="minorEastAsia" w:cs="Calibri"/>
        </w:rPr>
        <w:t>正式定义</w:t>
      </w:r>
      <w:r w:rsidRPr="003040BA">
        <w:rPr>
          <w:rFonts w:ascii="Calibri" w:eastAsiaTheme="minorEastAsia" w:hAnsi="Calibri" w:cs="Calibri"/>
        </w:rPr>
        <w:t xml:space="preserve"> IANA </w:t>
      </w:r>
      <w:r w:rsidRPr="003040BA">
        <w:rPr>
          <w:rFonts w:ascii="Calibri" w:eastAsiaTheme="minorEastAsia" w:hAnsiTheme="minorEastAsia" w:cs="Calibri"/>
        </w:rPr>
        <w:t>的要求和期望</w:t>
      </w:r>
      <w:r w:rsidRPr="003040BA">
        <w:rPr>
          <w:rFonts w:ascii="Calibri" w:eastAsiaTheme="minorEastAsia" w:hAnsi="Calibri" w:cs="Calibri"/>
        </w:rPr>
        <w:t xml:space="preserve"> - </w:t>
      </w:r>
      <w:r w:rsidRPr="003040BA">
        <w:rPr>
          <w:rFonts w:ascii="Calibri" w:eastAsiaTheme="minorEastAsia" w:hAnsiTheme="minorEastAsia" w:cs="Calibri"/>
        </w:rPr>
        <w:t>工作陈述（监督）；</w:t>
      </w:r>
      <w:r w:rsidRPr="003040BA">
        <w:rPr>
          <w:rFonts w:ascii="Calibri" w:eastAsiaTheme="minorEastAsia" w:hAnsi="Calibri" w:cs="Calibri"/>
        </w:rPr>
        <w:t xml:space="preserve"> </w:t>
      </w:r>
    </w:p>
    <w:p w:rsidR="00694C9D" w:rsidRPr="003040BA" w:rsidRDefault="00694C9D" w:rsidP="00694C9D">
      <w:pPr>
        <w:widowControl w:val="0"/>
        <w:numPr>
          <w:ilvl w:val="1"/>
          <w:numId w:val="20"/>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建立质量控制和绩效评估机制并进行外部监控（监督）；</w:t>
      </w:r>
    </w:p>
    <w:p w:rsidR="00694C9D" w:rsidRPr="003040BA" w:rsidRDefault="00694C9D" w:rsidP="00694C9D">
      <w:pPr>
        <w:widowControl w:val="0"/>
        <w:numPr>
          <w:ilvl w:val="1"/>
          <w:numId w:val="20"/>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lastRenderedPageBreak/>
        <w:t>问题解决（问责）；</w:t>
      </w:r>
    </w:p>
    <w:p w:rsidR="00694C9D" w:rsidRPr="003040BA" w:rsidRDefault="00694C9D" w:rsidP="00694C9D">
      <w:pPr>
        <w:widowControl w:val="0"/>
        <w:numPr>
          <w:ilvl w:val="0"/>
          <w:numId w:val="20"/>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与</w:t>
      </w:r>
      <w:r w:rsidRPr="003040BA">
        <w:rPr>
          <w:rFonts w:ascii="Calibri" w:eastAsiaTheme="minorEastAsia" w:hAnsi="Calibri" w:cs="Calibri"/>
        </w:rPr>
        <w:t xml:space="preserve"> NTIA </w:t>
      </w:r>
      <w:r w:rsidRPr="003040BA">
        <w:rPr>
          <w:rFonts w:ascii="Calibri" w:eastAsiaTheme="minorEastAsia" w:hAnsiTheme="minorEastAsia" w:cs="Calibri"/>
        </w:rPr>
        <w:t>作为根域管理流程管理员角色相关：</w:t>
      </w:r>
      <w:r w:rsidRPr="003040BA">
        <w:rPr>
          <w:rFonts w:ascii="Calibri" w:eastAsiaTheme="minorEastAsia" w:hAnsi="Calibri" w:cs="Calibri"/>
        </w:rPr>
        <w:t xml:space="preserve"> </w:t>
      </w:r>
    </w:p>
    <w:p w:rsidR="00694C9D" w:rsidRPr="003040BA" w:rsidRDefault="00694C9D" w:rsidP="00694C9D">
      <w:pPr>
        <w:widowControl w:val="0"/>
        <w:numPr>
          <w:ilvl w:val="1"/>
          <w:numId w:val="20"/>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批准对根域内容的所有更改（监督和问责）；</w:t>
      </w:r>
    </w:p>
    <w:p w:rsidR="00694C9D" w:rsidRPr="003040BA" w:rsidRDefault="00694C9D" w:rsidP="00694C9D">
      <w:pPr>
        <w:widowControl w:val="0"/>
        <w:numPr>
          <w:ilvl w:val="1"/>
          <w:numId w:val="20"/>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批准对根域环境的所有更改，例如，实施</w:t>
      </w:r>
      <w:r w:rsidRPr="003040BA">
        <w:rPr>
          <w:rFonts w:ascii="Calibri" w:eastAsiaTheme="minorEastAsia" w:hAnsi="Calibri" w:cs="Calibri"/>
        </w:rPr>
        <w:t xml:space="preserve"> DNSSEC</w:t>
      </w:r>
      <w:r w:rsidRPr="003040BA">
        <w:rPr>
          <w:rFonts w:ascii="Calibri" w:eastAsiaTheme="minorEastAsia" w:hAnsiTheme="minorEastAsia" w:cs="Calibri"/>
        </w:rPr>
        <w:t>（监督和问责）；</w:t>
      </w:r>
    </w:p>
    <w:p w:rsidR="00694C9D" w:rsidRPr="003040BA" w:rsidRDefault="00694C9D" w:rsidP="00694C9D">
      <w:pPr>
        <w:widowControl w:val="0"/>
        <w:numPr>
          <w:ilvl w:val="1"/>
          <w:numId w:val="20"/>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批准</w:t>
      </w:r>
      <w:r w:rsidRPr="003040BA">
        <w:rPr>
          <w:rFonts w:ascii="Calibri" w:eastAsiaTheme="minorEastAsia" w:hAnsi="Calibri" w:cs="Calibri"/>
        </w:rPr>
        <w:t xml:space="preserve"> IANA </w:t>
      </w:r>
      <w:r w:rsidRPr="003040BA">
        <w:rPr>
          <w:rFonts w:ascii="Calibri" w:eastAsiaTheme="minorEastAsia" w:hAnsiTheme="minorEastAsia" w:cs="Calibri"/>
        </w:rPr>
        <w:t>与外部各方（非</w:t>
      </w:r>
      <w:r w:rsidRPr="003040BA">
        <w:rPr>
          <w:rFonts w:ascii="Calibri" w:eastAsiaTheme="minorEastAsia" w:hAnsi="Calibri" w:cs="Calibri"/>
        </w:rPr>
        <w:t xml:space="preserve"> ICANN </w:t>
      </w:r>
      <w:r w:rsidRPr="003040BA">
        <w:rPr>
          <w:rFonts w:ascii="Calibri" w:eastAsiaTheme="minorEastAsia" w:hAnsiTheme="minorEastAsia" w:cs="Calibri"/>
        </w:rPr>
        <w:t>员工或董事会）的所有外部通信和报告（监督和问责）；</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对</w:t>
      </w: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于</w:t>
      </w:r>
      <w:r w:rsidRPr="003040BA">
        <w:rPr>
          <w:rFonts w:ascii="Calibri" w:eastAsiaTheme="minorEastAsia" w:hAnsi="Calibri" w:cs="Calibri"/>
        </w:rPr>
        <w:t xml:space="preserve"> 2014 </w:t>
      </w:r>
      <w:r w:rsidRPr="003040BA">
        <w:rPr>
          <w:rFonts w:ascii="Calibri" w:eastAsiaTheme="minorEastAsia" w:hAnsiTheme="minorEastAsia" w:cs="Calibri"/>
        </w:rPr>
        <w:t>年</w:t>
      </w:r>
      <w:r w:rsidRPr="003040BA">
        <w:rPr>
          <w:rFonts w:ascii="Calibri" w:eastAsiaTheme="minorEastAsia" w:hAnsi="Calibri" w:cs="Calibri"/>
        </w:rPr>
        <w:t xml:space="preserve"> 12 </w:t>
      </w:r>
      <w:r w:rsidRPr="003040BA">
        <w:rPr>
          <w:rFonts w:ascii="Calibri" w:eastAsiaTheme="minorEastAsia" w:hAnsiTheme="minorEastAsia" w:cs="Calibri"/>
        </w:rPr>
        <w:t>月</w:t>
      </w:r>
      <w:r w:rsidRPr="003040BA">
        <w:rPr>
          <w:rFonts w:ascii="Calibri" w:eastAsiaTheme="minorEastAsia" w:hAnsi="Calibri" w:cs="Calibri"/>
        </w:rPr>
        <w:t xml:space="preserve"> 1 </w:t>
      </w:r>
      <w:r w:rsidRPr="003040BA">
        <w:rPr>
          <w:rFonts w:ascii="Calibri" w:eastAsiaTheme="minorEastAsia" w:hAnsiTheme="minorEastAsia" w:cs="Calibri"/>
        </w:rPr>
        <w:t>日提出的初始移交提案的公众意见征询结果表明，回复者对当前安排非常满意，任何新安排都应保持</w:t>
      </w:r>
      <w:r w:rsidRPr="003040BA">
        <w:rPr>
          <w:rFonts w:ascii="Calibri" w:eastAsiaTheme="minorEastAsia" w:hAnsi="Calibri" w:cs="Calibri"/>
        </w:rPr>
        <w:t xml:space="preserve"> ICANN </w:t>
      </w:r>
      <w:r w:rsidRPr="003040BA">
        <w:rPr>
          <w:rFonts w:ascii="Calibri" w:eastAsiaTheme="minorEastAsia" w:hAnsiTheme="minorEastAsia" w:cs="Calibri"/>
        </w:rPr>
        <w:t>在移交时作为</w:t>
      </w:r>
      <w:r w:rsidRPr="003040BA">
        <w:rPr>
          <w:rFonts w:ascii="Calibri" w:eastAsiaTheme="minorEastAsia" w:hAnsi="Calibri" w:cs="Calibri"/>
        </w:rPr>
        <w:t xml:space="preserve"> IFO </w:t>
      </w:r>
      <w:r w:rsidRPr="003040BA">
        <w:rPr>
          <w:rFonts w:ascii="Calibri" w:eastAsiaTheme="minorEastAsia" w:hAnsiTheme="minorEastAsia" w:cs="Calibri"/>
        </w:rPr>
        <w:t>并实施相关机制，以便在降低</w:t>
      </w:r>
      <w:r w:rsidRPr="003040BA">
        <w:rPr>
          <w:rFonts w:ascii="Calibri" w:eastAsiaTheme="minorEastAsia" w:hAnsi="Calibri" w:cs="Calibri"/>
        </w:rPr>
        <w:t xml:space="preserve"> DNS </w:t>
      </w:r>
      <w:r w:rsidRPr="003040BA">
        <w:rPr>
          <w:rFonts w:ascii="Calibri" w:eastAsiaTheme="minorEastAsia" w:hAnsiTheme="minorEastAsia" w:cs="Calibri"/>
        </w:rPr>
        <w:t>和互联网的复杂性和成本，并维护其安全性、稳定性和灵活性的同时，确保提供同等有效的监督和问责。</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为了满足社群对命名相关</w:t>
      </w:r>
      <w:r w:rsidRPr="003040BA">
        <w:rPr>
          <w:rFonts w:ascii="Calibri" w:eastAsiaTheme="minorEastAsia" w:hAnsi="Calibri" w:cs="Calibri"/>
        </w:rPr>
        <w:t xml:space="preserve"> IANA </w:t>
      </w:r>
      <w:r w:rsidRPr="003040BA">
        <w:rPr>
          <w:rFonts w:ascii="Calibri" w:eastAsiaTheme="minorEastAsia" w:hAnsiTheme="minorEastAsia" w:cs="Calibri"/>
        </w:rPr>
        <w:t>职能管理权的期望，同时在当前满意</w:t>
      </w:r>
      <w:r w:rsidRPr="003040BA">
        <w:rPr>
          <w:rFonts w:ascii="Calibri" w:eastAsiaTheme="minorEastAsia" w:hAnsi="Calibri" w:cs="Calibri"/>
        </w:rPr>
        <w:t xml:space="preserve"> ICANN </w:t>
      </w:r>
      <w:r w:rsidRPr="003040BA">
        <w:rPr>
          <w:rFonts w:ascii="Calibri" w:eastAsiaTheme="minorEastAsia" w:hAnsiTheme="minorEastAsia" w:cs="Calibri"/>
        </w:rPr>
        <w:t>的</w:t>
      </w:r>
      <w:r w:rsidRPr="003040BA">
        <w:rPr>
          <w:rFonts w:ascii="Calibri" w:eastAsiaTheme="minorEastAsia" w:hAnsi="Calibri" w:cs="Calibri"/>
        </w:rPr>
        <w:t xml:space="preserve"> IANA </w:t>
      </w:r>
      <w:r w:rsidRPr="003040BA">
        <w:rPr>
          <w:rFonts w:ascii="Calibri" w:eastAsiaTheme="minorEastAsia" w:hAnsiTheme="minorEastAsia" w:cs="Calibri"/>
        </w:rPr>
        <w:t>部门绩效，以及</w:t>
      </w:r>
      <w:r w:rsidRPr="003040BA">
        <w:rPr>
          <w:rFonts w:ascii="Calibri" w:eastAsiaTheme="minorEastAsia" w:hAnsi="Calibri" w:cs="Calibri"/>
        </w:rPr>
        <w:t xml:space="preserve"> ICANN </w:t>
      </w:r>
      <w:r w:rsidRPr="003040BA">
        <w:rPr>
          <w:rFonts w:ascii="Calibri" w:eastAsiaTheme="minorEastAsia" w:hAnsiTheme="minorEastAsia" w:cs="Calibri"/>
        </w:rPr>
        <w:t>应保留</w:t>
      </w:r>
      <w:r w:rsidRPr="003040BA">
        <w:rPr>
          <w:rFonts w:ascii="Calibri" w:eastAsiaTheme="minorEastAsia" w:hAnsi="Calibri" w:cs="Calibri"/>
        </w:rPr>
        <w:t xml:space="preserve"> IANA </w:t>
      </w:r>
      <w:r w:rsidRPr="003040BA">
        <w:rPr>
          <w:rFonts w:ascii="Calibri" w:eastAsiaTheme="minorEastAsia" w:hAnsiTheme="minorEastAsia" w:cs="Calibri"/>
        </w:rPr>
        <w:t>职能运营商的前提下，</w:t>
      </w: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同意在给名称社群的移交提案中需包含以下元素：</w:t>
      </w:r>
    </w:p>
    <w:p w:rsidR="00694C9D" w:rsidRPr="003040BA" w:rsidRDefault="00694C9D" w:rsidP="00694C9D">
      <w:pPr>
        <w:widowControl w:val="0"/>
        <w:numPr>
          <w:ilvl w:val="0"/>
          <w:numId w:val="18"/>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类似于当前《</w:t>
      </w:r>
      <w:r w:rsidRPr="003040BA">
        <w:rPr>
          <w:rFonts w:ascii="Calibri" w:eastAsiaTheme="minorEastAsia" w:hAnsi="Calibri" w:cs="Calibri"/>
        </w:rPr>
        <w:t xml:space="preserve">NTIA IANA </w:t>
      </w:r>
      <w:r w:rsidRPr="003040BA">
        <w:rPr>
          <w:rFonts w:ascii="Calibri" w:eastAsiaTheme="minorEastAsia" w:hAnsiTheme="minorEastAsia" w:cs="Calibri"/>
        </w:rPr>
        <w:t>职能合同》的合同，以便执行移交后的</w:t>
      </w:r>
      <w:r w:rsidRPr="003040BA">
        <w:rPr>
          <w:rFonts w:ascii="Calibri" w:eastAsiaTheme="minorEastAsia" w:hAnsi="Calibri" w:cs="Calibri"/>
        </w:rPr>
        <w:t xml:space="preserve"> IANA </w:t>
      </w:r>
      <w:r w:rsidRPr="003040BA">
        <w:rPr>
          <w:rFonts w:ascii="Calibri" w:eastAsiaTheme="minorEastAsia" w:hAnsiTheme="minorEastAsia" w:cs="Calibri"/>
        </w:rPr>
        <w:t>职能；</w:t>
      </w:r>
    </w:p>
    <w:p w:rsidR="00694C9D" w:rsidRPr="003040BA" w:rsidRDefault="00694C9D" w:rsidP="00694C9D">
      <w:pPr>
        <w:widowControl w:val="0"/>
        <w:numPr>
          <w:ilvl w:val="0"/>
          <w:numId w:val="18"/>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多利益相关方社群能够确保</w:t>
      </w:r>
      <w:r w:rsidRPr="003040BA">
        <w:rPr>
          <w:rFonts w:ascii="Calibri" w:eastAsiaTheme="minorEastAsia" w:hAnsi="Calibri" w:cs="Calibri"/>
        </w:rPr>
        <w:t xml:space="preserve"> ICANN </w:t>
      </w:r>
      <w:r w:rsidRPr="003040BA">
        <w:rPr>
          <w:rFonts w:ascii="Calibri" w:eastAsiaTheme="minorEastAsia" w:hAnsiTheme="minorEastAsia" w:cs="Calibri"/>
        </w:rPr>
        <w:t>依据其与</w:t>
      </w:r>
      <w:r w:rsidRPr="003040BA">
        <w:rPr>
          <w:rFonts w:ascii="Calibri" w:eastAsiaTheme="minorEastAsia" w:hAnsi="Calibri" w:cs="Calibri"/>
        </w:rPr>
        <w:t xml:space="preserve"> IANA </w:t>
      </w:r>
      <w:r w:rsidRPr="003040BA">
        <w:rPr>
          <w:rFonts w:ascii="Calibri" w:eastAsiaTheme="minorEastAsia" w:hAnsiTheme="minorEastAsia" w:cs="Calibri"/>
        </w:rPr>
        <w:t>运作有关的请求来行使其职能；</w:t>
      </w:r>
      <w:r w:rsidRPr="003040BA">
        <w:rPr>
          <w:rFonts w:ascii="Calibri" w:eastAsiaTheme="minorEastAsia" w:hAnsi="Calibri" w:cs="Calibri"/>
        </w:rPr>
        <w:t xml:space="preserve"> </w:t>
      </w:r>
    </w:p>
    <w:p w:rsidR="00694C9D" w:rsidRPr="003040BA" w:rsidRDefault="00694C9D" w:rsidP="00694C9D">
      <w:pPr>
        <w:widowControl w:val="0"/>
        <w:numPr>
          <w:ilvl w:val="0"/>
          <w:numId w:val="18"/>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根据需要在</w:t>
      </w:r>
      <w:r w:rsidRPr="003040BA">
        <w:rPr>
          <w:rFonts w:ascii="Calibri" w:eastAsiaTheme="minorEastAsia" w:hAnsi="Calibri" w:cs="Calibri"/>
        </w:rPr>
        <w:t xml:space="preserve"> IFO </w:t>
      </w:r>
      <w:r w:rsidRPr="003040BA">
        <w:rPr>
          <w:rFonts w:ascii="Calibri" w:eastAsiaTheme="minorEastAsia" w:hAnsiTheme="minorEastAsia" w:cs="Calibri"/>
        </w:rPr>
        <w:t>的运营和政策制定责任与保护之间实现额外隔离；</w:t>
      </w:r>
      <w:r w:rsidRPr="003040BA">
        <w:rPr>
          <w:rFonts w:ascii="Calibri" w:eastAsiaTheme="minorEastAsia" w:hAnsi="Calibri" w:cs="Calibri"/>
        </w:rPr>
        <w:t xml:space="preserve"> </w:t>
      </w:r>
    </w:p>
    <w:p w:rsidR="00694C9D" w:rsidRPr="003040BA" w:rsidRDefault="00694C9D" w:rsidP="00694C9D">
      <w:pPr>
        <w:widowControl w:val="0"/>
        <w:numPr>
          <w:ilvl w:val="0"/>
          <w:numId w:val="18"/>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批准根域环境更改的机制（</w:t>
      </w:r>
      <w:r w:rsidRPr="003040BA">
        <w:rPr>
          <w:rFonts w:ascii="Calibri" w:eastAsiaTheme="minorEastAsia" w:hAnsi="Calibri" w:cs="Calibri"/>
        </w:rPr>
        <w:t xml:space="preserve">NTIA </w:t>
      </w:r>
      <w:r w:rsidRPr="003040BA">
        <w:rPr>
          <w:rFonts w:ascii="Calibri" w:eastAsiaTheme="minorEastAsia" w:hAnsiTheme="minorEastAsia" w:cs="Calibri"/>
        </w:rPr>
        <w:t>不再提供监督职能）；</w:t>
      </w:r>
    </w:p>
    <w:p w:rsidR="00694C9D" w:rsidRPr="003040BA" w:rsidRDefault="00694C9D" w:rsidP="00694C9D">
      <w:pPr>
        <w:widowControl w:val="0"/>
        <w:numPr>
          <w:ilvl w:val="0"/>
          <w:numId w:val="18"/>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能够确保</w:t>
      </w:r>
      <w:r w:rsidRPr="003040BA">
        <w:rPr>
          <w:rFonts w:ascii="Calibri" w:eastAsiaTheme="minorEastAsia" w:hAnsi="Calibri" w:cs="Calibri"/>
        </w:rPr>
        <w:t xml:space="preserve"> ICANN </w:t>
      </w:r>
      <w:r w:rsidRPr="003040BA">
        <w:rPr>
          <w:rFonts w:ascii="Calibri" w:eastAsiaTheme="minorEastAsia" w:hAnsiTheme="minorEastAsia" w:cs="Calibri"/>
        </w:rPr>
        <w:t>向</w:t>
      </w:r>
      <w:r w:rsidRPr="003040BA">
        <w:rPr>
          <w:rFonts w:ascii="Calibri" w:eastAsiaTheme="minorEastAsia" w:hAnsi="Calibri" w:cs="Calibri"/>
        </w:rPr>
        <w:t xml:space="preserve"> IANA </w:t>
      </w:r>
      <w:r w:rsidRPr="003040BA">
        <w:rPr>
          <w:rFonts w:ascii="Calibri" w:eastAsiaTheme="minorEastAsia" w:hAnsiTheme="minorEastAsia" w:cs="Calibri"/>
        </w:rPr>
        <w:t>职能提供充足的资金支持；</w:t>
      </w:r>
    </w:p>
    <w:p w:rsidR="00694C9D" w:rsidRPr="003040BA" w:rsidRDefault="00694C9D" w:rsidP="00694C9D">
      <w:pPr>
        <w:widowControl w:val="0"/>
        <w:numPr>
          <w:ilvl w:val="0"/>
          <w:numId w:val="18"/>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必要时以及在经过多次修正之后，多利益相关方社群能够要求为</w:t>
      </w:r>
      <w:r w:rsidRPr="003040BA">
        <w:rPr>
          <w:rFonts w:ascii="Calibri" w:eastAsiaTheme="minorEastAsia" w:hAnsi="Calibri" w:cs="Calibri"/>
        </w:rPr>
        <w:t xml:space="preserve"> IANA </w:t>
      </w:r>
      <w:r w:rsidRPr="003040BA">
        <w:rPr>
          <w:rFonts w:ascii="Calibri" w:eastAsiaTheme="minorEastAsia" w:hAnsiTheme="minorEastAsia" w:cs="Calibri"/>
        </w:rPr>
        <w:t>职能选择新的运营商。</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也已经同意，在批准根域内容的所有更改时不再需要授权和外部通信，报告也不再需要进行外部的移交后审批。第</w:t>
      </w:r>
      <w:r w:rsidRPr="003040BA">
        <w:rPr>
          <w:rFonts w:ascii="Calibri" w:eastAsiaTheme="minorEastAsia" w:hAnsi="Calibri" w:cs="Calibri"/>
        </w:rPr>
        <w:t xml:space="preserve"> 2 </w:t>
      </w:r>
      <w:r w:rsidRPr="003040BA">
        <w:rPr>
          <w:rFonts w:ascii="Calibri" w:eastAsiaTheme="minorEastAsia" w:hAnsiTheme="minorEastAsia" w:cs="Calibri"/>
        </w:rPr>
        <w:t>版提案草案通过以下方式来满足所有上述要求：</w:t>
      </w:r>
    </w:p>
    <w:p w:rsidR="00694C9D" w:rsidRPr="003040BA" w:rsidRDefault="00694C9D" w:rsidP="00694C9D">
      <w:pPr>
        <w:widowControl w:val="0"/>
        <w:numPr>
          <w:ilvl w:val="0"/>
          <w:numId w:val="19"/>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创立一个独立法人实体</w:t>
      </w:r>
      <w:r w:rsidRPr="003040BA">
        <w:rPr>
          <w:rFonts w:ascii="Calibri" w:eastAsiaTheme="minorEastAsia" w:hAnsi="Calibri" w:cs="Calibri"/>
        </w:rPr>
        <w:t xml:space="preserve"> PTI</w:t>
      </w:r>
      <w:r w:rsidRPr="003040BA">
        <w:rPr>
          <w:rFonts w:ascii="Calibri" w:eastAsiaTheme="minorEastAsia" w:hAnsiTheme="minorEastAsia" w:cs="Calibri"/>
        </w:rPr>
        <w:t>，作为</w:t>
      </w:r>
      <w:r w:rsidRPr="003040BA">
        <w:rPr>
          <w:rFonts w:ascii="Calibri" w:eastAsiaTheme="minorEastAsia" w:hAnsi="Calibri" w:cs="Calibri"/>
        </w:rPr>
        <w:t xml:space="preserve"> ICANN </w:t>
      </w:r>
      <w:r w:rsidRPr="003040BA">
        <w:rPr>
          <w:rFonts w:ascii="Calibri" w:eastAsiaTheme="minorEastAsia" w:hAnsiTheme="minorEastAsia" w:cs="Calibri"/>
        </w:rPr>
        <w:t>的</w:t>
      </w:r>
      <w:r w:rsidRPr="00147FAD">
        <w:rPr>
          <w:rFonts w:asciiTheme="minorEastAsia" w:eastAsiaTheme="minorEastAsia" w:hAnsiTheme="minorEastAsia" w:cs="Calibri"/>
        </w:rPr>
        <w:t>“</w:t>
      </w:r>
      <w:r w:rsidRPr="003040BA">
        <w:rPr>
          <w:rFonts w:ascii="Calibri" w:eastAsiaTheme="minorEastAsia" w:hAnsiTheme="minorEastAsia" w:cs="Calibri"/>
        </w:rPr>
        <w:t>全资附属机构</w:t>
      </w:r>
      <w:r w:rsidRPr="00147FAD">
        <w:rPr>
          <w:rFonts w:asciiTheme="minorEastAsia" w:eastAsiaTheme="minorEastAsia" w:hAnsiTheme="minorEastAsia" w:cs="Calibri"/>
        </w:rPr>
        <w:t>”</w:t>
      </w:r>
      <w:r w:rsidRPr="003040BA">
        <w:rPr>
          <w:rFonts w:ascii="Calibri" w:eastAsiaTheme="minorEastAsia" w:hAnsiTheme="minorEastAsia" w:cs="Calibri"/>
        </w:rPr>
        <w:t>，法律术语称为</w:t>
      </w:r>
      <w:r w:rsidRPr="00A06837">
        <w:rPr>
          <w:rFonts w:asciiTheme="minorEastAsia" w:eastAsiaTheme="minorEastAsia" w:hAnsiTheme="minorEastAsia" w:cs="Calibri"/>
        </w:rPr>
        <w:t>“</w:t>
      </w:r>
      <w:r w:rsidRPr="003040BA">
        <w:rPr>
          <w:rFonts w:ascii="Calibri" w:eastAsiaTheme="minorEastAsia" w:hAnsiTheme="minorEastAsia" w:cs="Calibri"/>
        </w:rPr>
        <w:t>附属机构</w:t>
      </w:r>
      <w:r w:rsidRPr="00147FAD">
        <w:rPr>
          <w:rFonts w:asciiTheme="minorEastAsia" w:eastAsiaTheme="minorEastAsia" w:hAnsiTheme="minorEastAsia" w:cs="Calibri"/>
        </w:rPr>
        <w:t>”</w:t>
      </w:r>
      <w:r w:rsidRPr="003040BA">
        <w:rPr>
          <w:rFonts w:ascii="Calibri" w:eastAsiaTheme="minorEastAsia" w:hAnsiTheme="minorEastAsia" w:cs="Calibri"/>
        </w:rPr>
        <w:t>。创立</w:t>
      </w:r>
      <w:r w:rsidRPr="003040BA">
        <w:rPr>
          <w:rFonts w:ascii="Calibri" w:eastAsiaTheme="minorEastAsia" w:hAnsi="Calibri" w:cs="Calibri"/>
        </w:rPr>
        <w:t xml:space="preserve"> PTI </w:t>
      </w:r>
      <w:r w:rsidRPr="003040BA">
        <w:rPr>
          <w:rFonts w:ascii="Calibri" w:eastAsiaTheme="minorEastAsia" w:hAnsiTheme="minorEastAsia" w:cs="Calibri"/>
        </w:rPr>
        <w:t>可以确保在</w:t>
      </w:r>
      <w:r w:rsidRPr="003040BA">
        <w:rPr>
          <w:rFonts w:ascii="Calibri" w:eastAsiaTheme="minorEastAsia" w:hAnsi="Calibri" w:cs="Calibri"/>
        </w:rPr>
        <w:t xml:space="preserve"> ICANN </w:t>
      </w:r>
      <w:r w:rsidRPr="003040BA">
        <w:rPr>
          <w:rFonts w:ascii="Calibri" w:eastAsiaTheme="minorEastAsia" w:hAnsiTheme="minorEastAsia" w:cs="Calibri"/>
        </w:rPr>
        <w:t>组织内部实现职能和法律的分离。</w:t>
      </w:r>
    </w:p>
    <w:p w:rsidR="00694C9D" w:rsidRPr="003040BA" w:rsidRDefault="00694C9D" w:rsidP="00694C9D">
      <w:pPr>
        <w:widowControl w:val="0"/>
        <w:numPr>
          <w:ilvl w:val="0"/>
          <w:numId w:val="19"/>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在</w:t>
      </w:r>
      <w:r w:rsidRPr="003040BA">
        <w:rPr>
          <w:rFonts w:ascii="Calibri" w:eastAsiaTheme="minorEastAsia" w:hAnsi="Calibri" w:cs="Calibri"/>
        </w:rPr>
        <w:t xml:space="preserve"> PTI </w:t>
      </w:r>
      <w:r w:rsidRPr="003040BA">
        <w:rPr>
          <w:rFonts w:ascii="Calibri" w:eastAsiaTheme="minorEastAsia" w:hAnsiTheme="minorEastAsia" w:cs="Calibri"/>
        </w:rPr>
        <w:t>与</w:t>
      </w:r>
      <w:r w:rsidRPr="003040BA">
        <w:rPr>
          <w:rFonts w:ascii="Calibri" w:eastAsiaTheme="minorEastAsia" w:hAnsi="Calibri" w:cs="Calibri"/>
        </w:rPr>
        <w:t xml:space="preserve"> ICANN </w:t>
      </w:r>
      <w:r w:rsidRPr="003040BA">
        <w:rPr>
          <w:rFonts w:ascii="Calibri" w:eastAsiaTheme="minorEastAsia" w:hAnsiTheme="minorEastAsia" w:cs="Calibri"/>
        </w:rPr>
        <w:t>之间签署一份合同，赋予</w:t>
      </w:r>
      <w:r w:rsidRPr="003040BA">
        <w:rPr>
          <w:rFonts w:ascii="Calibri" w:eastAsiaTheme="minorEastAsia" w:hAnsi="Calibri" w:cs="Calibri"/>
        </w:rPr>
        <w:t xml:space="preserve"> PTI </w:t>
      </w:r>
      <w:r w:rsidRPr="003040BA">
        <w:rPr>
          <w:rFonts w:ascii="Calibri" w:eastAsiaTheme="minorEastAsia" w:hAnsiTheme="minorEastAsia" w:cs="Calibri"/>
        </w:rPr>
        <w:t>作为</w:t>
      </w:r>
      <w:r w:rsidRPr="003040BA">
        <w:rPr>
          <w:rFonts w:ascii="Calibri" w:eastAsiaTheme="minorEastAsia" w:hAnsi="Calibri" w:cs="Calibri"/>
        </w:rPr>
        <w:t xml:space="preserve"> IFO </w:t>
      </w:r>
      <w:r w:rsidRPr="003040BA">
        <w:rPr>
          <w:rFonts w:ascii="Calibri" w:eastAsiaTheme="minorEastAsia" w:hAnsiTheme="minorEastAsia" w:cs="Calibri"/>
        </w:rPr>
        <w:t>的权利和义务。</w:t>
      </w:r>
    </w:p>
    <w:p w:rsidR="00694C9D" w:rsidRPr="003040BA" w:rsidRDefault="00694C9D" w:rsidP="00694C9D">
      <w:pPr>
        <w:widowControl w:val="0"/>
        <w:numPr>
          <w:ilvl w:val="0"/>
          <w:numId w:val="19"/>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成立客户常任委员会</w:t>
      </w:r>
      <w:r w:rsidRPr="003040BA">
        <w:rPr>
          <w:rFonts w:ascii="Calibri" w:eastAsiaTheme="minorEastAsia" w:hAnsi="Calibri" w:cs="Calibri"/>
        </w:rPr>
        <w:t xml:space="preserve"> (CSC)</w:t>
      </w:r>
      <w:r w:rsidRPr="003040BA">
        <w:rPr>
          <w:rFonts w:ascii="Calibri" w:eastAsiaTheme="minorEastAsia" w:hAnsiTheme="minorEastAsia" w:cs="Calibri"/>
        </w:rPr>
        <w:t>，由它来负责根据合同要求和服务水平预期监控</w:t>
      </w:r>
      <w:r w:rsidRPr="003040BA">
        <w:rPr>
          <w:rFonts w:ascii="Calibri" w:eastAsiaTheme="minorEastAsia" w:hAnsi="Calibri" w:cs="Calibri"/>
        </w:rPr>
        <w:t xml:space="preserve"> IFO </w:t>
      </w:r>
      <w:r w:rsidRPr="003040BA">
        <w:rPr>
          <w:rFonts w:ascii="Calibri" w:eastAsiaTheme="minorEastAsia" w:hAnsiTheme="minorEastAsia" w:cs="Calibri"/>
        </w:rPr>
        <w:t>绩效，这样可以解决与</w:t>
      </w:r>
      <w:r w:rsidRPr="003040BA">
        <w:rPr>
          <w:rFonts w:ascii="Calibri" w:eastAsiaTheme="minorEastAsia" w:hAnsi="Calibri" w:cs="Calibri"/>
        </w:rPr>
        <w:t xml:space="preserve"> IFO </w:t>
      </w:r>
      <w:r w:rsidRPr="003040BA">
        <w:rPr>
          <w:rFonts w:ascii="Calibri" w:eastAsiaTheme="minorEastAsia" w:hAnsiTheme="minorEastAsia" w:cs="Calibri"/>
        </w:rPr>
        <w:t>有直接关系的问题，或者如果问题无法解决，则可以将问</w:t>
      </w:r>
      <w:r w:rsidRPr="003040BA">
        <w:rPr>
          <w:rFonts w:ascii="Calibri" w:eastAsiaTheme="minorEastAsia" w:hAnsiTheme="minorEastAsia" w:cs="Calibri"/>
        </w:rPr>
        <w:lastRenderedPageBreak/>
        <w:t>题上报给上一级组织。</w:t>
      </w:r>
      <w:r w:rsidRPr="003040BA">
        <w:rPr>
          <w:rFonts w:ascii="Calibri" w:eastAsiaTheme="minorEastAsia" w:hAnsi="Calibri" w:cs="Calibri"/>
          <w:vertAlign w:val="superscript"/>
        </w:rPr>
        <w:footnoteReference w:id="3"/>
      </w:r>
      <w:r w:rsidRPr="003040BA">
        <w:rPr>
          <w:rFonts w:ascii="Calibri" w:eastAsiaTheme="minorEastAsia" w:hAnsi="Calibri" w:cs="Calibri"/>
        </w:rPr>
        <w:t xml:space="preserve"> </w:t>
      </w:r>
    </w:p>
    <w:p w:rsidR="00694C9D" w:rsidRPr="003040BA" w:rsidRDefault="00694C9D" w:rsidP="00694C9D">
      <w:pPr>
        <w:widowControl w:val="0"/>
        <w:numPr>
          <w:ilvl w:val="0"/>
          <w:numId w:val="19"/>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建立一系列问题解决机制，以确保各种问题都能得到有效解决。</w:t>
      </w:r>
      <w:r w:rsidRPr="003040BA">
        <w:rPr>
          <w:rFonts w:ascii="Calibri" w:eastAsiaTheme="minorEastAsia" w:hAnsi="Calibri" w:cs="Calibri"/>
        </w:rPr>
        <w:t xml:space="preserve"> </w:t>
      </w:r>
    </w:p>
    <w:p w:rsidR="00694C9D" w:rsidRPr="003040BA" w:rsidRDefault="00694C9D" w:rsidP="00694C9D">
      <w:pPr>
        <w:widowControl w:val="0"/>
        <w:numPr>
          <w:ilvl w:val="0"/>
          <w:numId w:val="19"/>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确保</w:t>
      </w:r>
      <w:r w:rsidRPr="003040BA">
        <w:rPr>
          <w:rFonts w:ascii="Calibri" w:eastAsiaTheme="minorEastAsia" w:hAnsi="Calibri" w:cs="Calibri"/>
        </w:rPr>
        <w:t xml:space="preserve"> ICANN </w:t>
      </w:r>
      <w:r w:rsidRPr="003040BA">
        <w:rPr>
          <w:rFonts w:ascii="Calibri" w:eastAsiaTheme="minorEastAsia" w:hAnsiTheme="minorEastAsia" w:cs="Calibri"/>
        </w:rPr>
        <w:t>接受多利益相关方社群针对每年的</w:t>
      </w:r>
      <w:r w:rsidRPr="003040BA">
        <w:rPr>
          <w:rFonts w:ascii="Calibri" w:eastAsiaTheme="minorEastAsia" w:hAnsi="Calibri" w:cs="Calibri"/>
        </w:rPr>
        <w:t xml:space="preserve"> IANA </w:t>
      </w:r>
      <w:r w:rsidRPr="003040BA">
        <w:rPr>
          <w:rFonts w:ascii="Calibri" w:eastAsiaTheme="minorEastAsia" w:hAnsiTheme="minorEastAsia" w:cs="Calibri"/>
        </w:rPr>
        <w:t>运营预算提出的建议和意见。</w:t>
      </w:r>
      <w:r w:rsidRPr="003040BA">
        <w:rPr>
          <w:rFonts w:ascii="Calibri" w:eastAsiaTheme="minorEastAsia" w:hAnsi="Calibri" w:cs="Calibri"/>
        </w:rPr>
        <w:t xml:space="preserve"> </w:t>
      </w:r>
    </w:p>
    <w:p w:rsidR="00694C9D" w:rsidRPr="003040BA" w:rsidRDefault="00694C9D" w:rsidP="00694C9D">
      <w:pPr>
        <w:widowControl w:val="0"/>
        <w:numPr>
          <w:ilvl w:val="0"/>
          <w:numId w:val="19"/>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建立一个批准根域环境更改的框架（</w:t>
      </w:r>
      <w:r w:rsidRPr="003040BA">
        <w:rPr>
          <w:rFonts w:ascii="Calibri" w:eastAsiaTheme="minorEastAsia" w:hAnsi="Calibri" w:cs="Calibri"/>
        </w:rPr>
        <w:t xml:space="preserve">NTIA </w:t>
      </w:r>
      <w:r w:rsidRPr="003040BA">
        <w:rPr>
          <w:rFonts w:ascii="Calibri" w:eastAsiaTheme="minorEastAsia" w:hAnsiTheme="minorEastAsia" w:cs="Calibri"/>
        </w:rPr>
        <w:t>不再提供监督职能）。</w:t>
      </w:r>
    </w:p>
    <w:p w:rsidR="00694C9D" w:rsidRPr="003040BA" w:rsidRDefault="00694C9D" w:rsidP="00694C9D">
      <w:pPr>
        <w:widowControl w:val="0"/>
        <w:numPr>
          <w:ilvl w:val="0"/>
          <w:numId w:val="19"/>
        </w:numPr>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建立多利益相关方</w:t>
      </w:r>
      <w:r w:rsidRPr="003040BA">
        <w:rPr>
          <w:rFonts w:ascii="Calibri" w:eastAsiaTheme="minorEastAsia" w:hAnsi="Calibri" w:cs="Calibri"/>
        </w:rPr>
        <w:t xml:space="preserve"> IANA </w:t>
      </w:r>
      <w:r w:rsidRPr="003040BA">
        <w:rPr>
          <w:rFonts w:ascii="Calibri" w:eastAsiaTheme="minorEastAsia" w:hAnsiTheme="minorEastAsia" w:cs="Calibri"/>
        </w:rPr>
        <w:t>职能审核</w:t>
      </w:r>
      <w:r w:rsidRPr="003040BA">
        <w:rPr>
          <w:rFonts w:ascii="Calibri" w:eastAsiaTheme="minorEastAsia" w:hAnsi="Calibri" w:cs="Calibri"/>
        </w:rPr>
        <w:t xml:space="preserve"> (IFR)</w:t>
      </w:r>
      <w:r w:rsidRPr="003040BA">
        <w:rPr>
          <w:rFonts w:ascii="Calibri" w:eastAsiaTheme="minorEastAsia" w:hAnsiTheme="minorEastAsia" w:cs="Calibri"/>
        </w:rPr>
        <w:t>，以对</w:t>
      </w:r>
      <w:r w:rsidRPr="003040BA">
        <w:rPr>
          <w:rFonts w:ascii="Calibri" w:eastAsiaTheme="minorEastAsia" w:hAnsi="Calibri" w:cs="Calibri"/>
        </w:rPr>
        <w:t xml:space="preserve"> PTI </w:t>
      </w:r>
      <w:r w:rsidRPr="003040BA">
        <w:rPr>
          <w:rFonts w:ascii="Calibri" w:eastAsiaTheme="minorEastAsia" w:hAnsiTheme="minorEastAsia" w:cs="Calibri"/>
        </w:rPr>
        <w:t>实施定期审核和特殊审核。</w:t>
      </w:r>
      <w:r w:rsidRPr="003040BA">
        <w:rPr>
          <w:rFonts w:ascii="Calibri" w:eastAsiaTheme="minorEastAsia" w:hAnsi="Calibri" w:cs="Calibri"/>
          <w:vertAlign w:val="superscript"/>
        </w:rPr>
        <w:footnoteReference w:id="4"/>
      </w:r>
      <w:r w:rsidRPr="003040BA">
        <w:rPr>
          <w:rFonts w:ascii="Calibri" w:eastAsiaTheme="minorEastAsia" w:hAnsi="Calibri" w:cs="Calibri"/>
        </w:rPr>
        <w:t xml:space="preserve">IFR </w:t>
      </w:r>
      <w:r w:rsidRPr="003040BA">
        <w:rPr>
          <w:rFonts w:ascii="Calibri" w:eastAsiaTheme="minorEastAsia" w:hAnsiTheme="minorEastAsia" w:cs="Calibri"/>
        </w:rPr>
        <w:t>的结果不受任何形式的规定或限制，而且可以包括向</w:t>
      </w:r>
      <w:r w:rsidRPr="003040BA">
        <w:rPr>
          <w:rFonts w:ascii="Calibri" w:eastAsiaTheme="minorEastAsia" w:hAnsi="Calibri" w:cs="Calibri"/>
        </w:rPr>
        <w:t xml:space="preserve"> ICANN </w:t>
      </w:r>
      <w:r w:rsidRPr="003040BA">
        <w:rPr>
          <w:rFonts w:ascii="Calibri" w:eastAsiaTheme="minorEastAsia" w:hAnsiTheme="minorEastAsia" w:cs="Calibri"/>
        </w:rPr>
        <w:t>董事会提出终止或不再与</w:t>
      </w:r>
      <w:r w:rsidRPr="003040BA">
        <w:rPr>
          <w:rFonts w:ascii="Calibri" w:eastAsiaTheme="minorEastAsia" w:hAnsi="Calibri" w:cs="Calibri"/>
        </w:rPr>
        <w:t xml:space="preserve"> PTI </w:t>
      </w:r>
      <w:r w:rsidRPr="003040BA">
        <w:rPr>
          <w:rFonts w:ascii="Calibri" w:eastAsiaTheme="minorEastAsia" w:hAnsiTheme="minorEastAsia" w:cs="Calibri"/>
        </w:rPr>
        <w:t>续签</w:t>
      </w:r>
      <w:r w:rsidRPr="003040BA">
        <w:rPr>
          <w:rFonts w:ascii="Calibri" w:eastAsiaTheme="minorEastAsia" w:hAnsi="Calibri" w:cs="Calibri"/>
        </w:rPr>
        <w:t xml:space="preserve"> IANA </w:t>
      </w:r>
      <w:r w:rsidRPr="003040BA">
        <w:rPr>
          <w:rFonts w:ascii="Calibri" w:eastAsiaTheme="minorEastAsia" w:hAnsiTheme="minorEastAsia" w:cs="Calibri"/>
        </w:rPr>
        <w:t>职能合同的建议。</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spacing w:after="0" w:line="360" w:lineRule="auto"/>
        <w:rPr>
          <w:rFonts w:ascii="Calibri" w:eastAsiaTheme="minorEastAsia" w:hAnsi="Calibri" w:cs="Calibri"/>
        </w:rPr>
      </w:pPr>
      <w:r w:rsidRPr="003040BA">
        <w:rPr>
          <w:rFonts w:ascii="Calibri" w:eastAsiaTheme="minorEastAsia" w:hAnsiTheme="minorEastAsia" w:cs="Calibri"/>
        </w:rPr>
        <w:t>务必需要注意的是，此提案极度依赖于负责加强</w:t>
      </w:r>
      <w:r w:rsidRPr="003040BA">
        <w:rPr>
          <w:rFonts w:ascii="Calibri" w:eastAsiaTheme="minorEastAsia" w:hAnsi="Calibri" w:cs="Calibri"/>
        </w:rPr>
        <w:t xml:space="preserve"> ICANN </w:t>
      </w:r>
      <w:r w:rsidRPr="003040BA">
        <w:rPr>
          <w:rFonts w:ascii="Calibri" w:eastAsiaTheme="minorEastAsia" w:hAnsiTheme="minorEastAsia" w:cs="Calibri"/>
        </w:rPr>
        <w:t>问责制的跨社群工作组（</w:t>
      </w:r>
      <w:r w:rsidRPr="00147FAD">
        <w:rPr>
          <w:rFonts w:asciiTheme="minorEastAsia" w:eastAsiaTheme="minorEastAsia" w:hAnsiTheme="minorEastAsia" w:cs="Calibri"/>
        </w:rPr>
        <w:t>“</w:t>
      </w:r>
      <w:r w:rsidRPr="003040BA">
        <w:rPr>
          <w:rFonts w:ascii="Calibri" w:eastAsiaTheme="minorEastAsia" w:hAnsi="Calibri" w:cs="Calibri"/>
        </w:rPr>
        <w:t>CCWG-</w:t>
      </w:r>
      <w:r w:rsidRPr="003040BA">
        <w:rPr>
          <w:rFonts w:ascii="Calibri" w:eastAsiaTheme="minorEastAsia" w:hAnsiTheme="minorEastAsia" w:cs="Calibri"/>
        </w:rPr>
        <w:t>问责制</w:t>
      </w:r>
      <w:r w:rsidRPr="00147FAD">
        <w:rPr>
          <w:rFonts w:asciiTheme="minorEastAsia" w:eastAsiaTheme="minorEastAsia" w:hAnsiTheme="minorEastAsia" w:cs="Calibri"/>
        </w:rPr>
        <w:t>”</w:t>
      </w:r>
      <w:r w:rsidRPr="003040BA">
        <w:rPr>
          <w:rFonts w:ascii="Calibri" w:eastAsiaTheme="minorEastAsia" w:hAnsiTheme="minorEastAsia" w:cs="Calibri"/>
        </w:rPr>
        <w:t>）对</w:t>
      </w:r>
      <w:r w:rsidRPr="003040BA">
        <w:rPr>
          <w:rFonts w:ascii="Calibri" w:eastAsiaTheme="minorEastAsia" w:hAnsi="Calibri" w:cs="Calibri"/>
        </w:rPr>
        <w:t xml:space="preserve"> ICANN </w:t>
      </w:r>
      <w:r w:rsidRPr="003040BA">
        <w:rPr>
          <w:rFonts w:ascii="Calibri" w:eastAsiaTheme="minorEastAsia" w:hAnsiTheme="minorEastAsia" w:cs="Calibri"/>
        </w:rPr>
        <w:t>级别问责制要求的工作成果。</w:t>
      </w: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和</w:t>
      </w:r>
      <w:r w:rsidRPr="00147FAD">
        <w:rPr>
          <w:rFonts w:asciiTheme="minorEastAsia" w:eastAsiaTheme="minorEastAsia" w:hAnsiTheme="minorEastAsia" w:cs="Calibri"/>
        </w:rPr>
        <w:t>“</w:t>
      </w:r>
      <w:r w:rsidRPr="003040BA">
        <w:rPr>
          <w:rFonts w:ascii="Calibri" w:eastAsiaTheme="minorEastAsia" w:hAnsi="Calibri" w:cs="Calibri"/>
        </w:rPr>
        <w:t>CCWG-</w:t>
      </w:r>
      <w:r w:rsidRPr="003040BA">
        <w:rPr>
          <w:rFonts w:ascii="Calibri" w:eastAsiaTheme="minorEastAsia" w:hAnsiTheme="minorEastAsia" w:cs="Calibri"/>
        </w:rPr>
        <w:t>问责制</w:t>
      </w:r>
      <w:r w:rsidRPr="00147FAD">
        <w:rPr>
          <w:rFonts w:asciiTheme="minorEastAsia" w:eastAsiaTheme="minorEastAsia" w:hAnsiTheme="minorEastAsia" w:cs="Calibri"/>
        </w:rPr>
        <w:t>”</w:t>
      </w:r>
      <w:r w:rsidRPr="003040BA">
        <w:rPr>
          <w:rFonts w:ascii="Calibri" w:eastAsiaTheme="minorEastAsia" w:hAnsiTheme="minorEastAsia" w:cs="Calibri"/>
        </w:rPr>
        <w:t>的联合主席正在进行有效协调，</w:t>
      </w: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相信</w:t>
      </w:r>
      <w:r w:rsidRPr="00147FAD">
        <w:rPr>
          <w:rFonts w:asciiTheme="minorEastAsia" w:eastAsiaTheme="minorEastAsia" w:hAnsiTheme="minorEastAsia" w:cs="Calibri"/>
        </w:rPr>
        <w:t>“</w:t>
      </w:r>
      <w:r w:rsidRPr="003040BA">
        <w:rPr>
          <w:rFonts w:ascii="Calibri" w:eastAsiaTheme="minorEastAsia" w:hAnsi="Calibri" w:cs="Calibri"/>
        </w:rPr>
        <w:t>CCWG-</w:t>
      </w:r>
      <w:r w:rsidRPr="003040BA">
        <w:rPr>
          <w:rFonts w:ascii="Calibri" w:eastAsiaTheme="minorEastAsia" w:hAnsiTheme="minorEastAsia" w:cs="Calibri"/>
        </w:rPr>
        <w:t>问责制</w:t>
      </w:r>
      <w:r w:rsidRPr="00147FAD">
        <w:rPr>
          <w:rFonts w:asciiTheme="minorEastAsia" w:eastAsiaTheme="minorEastAsia" w:hAnsiTheme="minorEastAsia" w:cs="Calibri"/>
        </w:rPr>
        <w:t>”</w:t>
      </w:r>
      <w:r w:rsidRPr="003040BA">
        <w:rPr>
          <w:rFonts w:ascii="Calibri" w:eastAsiaTheme="minorEastAsia" w:hAnsiTheme="minorEastAsia" w:cs="Calibri"/>
        </w:rPr>
        <w:t>的建议将满足</w:t>
      </w: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曾告知他们的要求。因此，此提案中任何依赖于</w:t>
      </w:r>
      <w:r w:rsidRPr="00147FAD">
        <w:rPr>
          <w:rFonts w:asciiTheme="minorEastAsia" w:eastAsiaTheme="minorEastAsia" w:hAnsiTheme="minorEastAsia" w:cs="Calibri"/>
        </w:rPr>
        <w:t>“</w:t>
      </w:r>
      <w:r w:rsidRPr="003040BA">
        <w:rPr>
          <w:rFonts w:ascii="Calibri" w:eastAsiaTheme="minorEastAsia" w:hAnsi="Calibri" w:cs="Calibri"/>
        </w:rPr>
        <w:t>CCWG-</w:t>
      </w:r>
      <w:r w:rsidRPr="003040BA">
        <w:rPr>
          <w:rFonts w:ascii="Calibri" w:eastAsiaTheme="minorEastAsia" w:hAnsiTheme="minorEastAsia" w:cs="Calibri"/>
        </w:rPr>
        <w:t>问责制</w:t>
      </w:r>
      <w:r w:rsidRPr="00147FAD">
        <w:rPr>
          <w:rFonts w:asciiTheme="minorEastAsia" w:eastAsiaTheme="minorEastAsia" w:hAnsiTheme="minorEastAsia" w:cs="Calibri"/>
        </w:rPr>
        <w:t>”</w:t>
      </w:r>
      <w:r w:rsidRPr="003040BA">
        <w:rPr>
          <w:rFonts w:ascii="Calibri" w:eastAsiaTheme="minorEastAsia" w:hAnsiTheme="minorEastAsia" w:cs="Calibri"/>
        </w:rPr>
        <w:t>工作成果的元素都将被这样确定。</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pStyle w:val="Heading4"/>
        <w:numPr>
          <w:ilvl w:val="0"/>
          <w:numId w:val="17"/>
        </w:numPr>
        <w:spacing w:before="0" w:line="360" w:lineRule="auto"/>
        <w:rPr>
          <w:rStyle w:val="Heading3Char"/>
          <w:rFonts w:ascii="Calibri" w:eastAsiaTheme="minorEastAsia" w:hAnsi="Calibri" w:cs="Calibri"/>
          <w:b/>
          <w:i w:val="0"/>
          <w:color w:val="000000"/>
          <w:lang w:val="en-US"/>
        </w:rPr>
      </w:pPr>
      <w:r w:rsidRPr="003040BA">
        <w:rPr>
          <w:rFonts w:ascii="Calibri" w:eastAsiaTheme="minorEastAsia" w:hAnsi="Calibri" w:cs="Calibri"/>
        </w:rPr>
        <w:tab/>
      </w:r>
      <w:bookmarkStart w:id="480" w:name="_Toc291340562"/>
      <w:r w:rsidRPr="003040BA">
        <w:rPr>
          <w:rStyle w:val="Heading3Char"/>
          <w:rFonts w:ascii="Calibri" w:eastAsiaTheme="minorEastAsia" w:hAnsiTheme="minorEastAsia" w:cs="Calibri"/>
          <w:i w:val="0"/>
          <w:color w:val="000000"/>
        </w:rPr>
        <w:t>移交后的</w:t>
      </w:r>
      <w:r w:rsidRPr="003040BA">
        <w:rPr>
          <w:rStyle w:val="Heading3Char"/>
          <w:rFonts w:ascii="Calibri" w:eastAsiaTheme="minorEastAsia" w:hAnsi="Calibri" w:cs="Calibri"/>
          <w:i w:val="0"/>
          <w:color w:val="000000"/>
          <w:lang w:val="en-US"/>
        </w:rPr>
        <w:t xml:space="preserve"> IANA (PTI)</w:t>
      </w:r>
      <w:bookmarkEnd w:id="480"/>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为了从职能和法律角度合法地</w:t>
      </w:r>
      <w:r w:rsidRPr="00147FAD">
        <w:rPr>
          <w:rFonts w:asciiTheme="minorEastAsia" w:eastAsiaTheme="minorEastAsia" w:hAnsiTheme="minorEastAsia" w:cs="Calibri"/>
          <w:lang w:val="en-US"/>
        </w:rPr>
        <w:t>“</w:t>
      </w:r>
      <w:r w:rsidRPr="00147FAD">
        <w:rPr>
          <w:rFonts w:asciiTheme="minorEastAsia" w:eastAsiaTheme="minorEastAsia" w:hAnsiTheme="minorEastAsia" w:cs="Calibri"/>
        </w:rPr>
        <w:t>限制</w:t>
      </w:r>
      <w:r w:rsidRPr="00147FAD">
        <w:rPr>
          <w:rFonts w:asciiTheme="minorEastAsia" w:eastAsiaTheme="minorEastAsia" w:hAnsiTheme="minorEastAsia" w:cs="Calibri"/>
          <w:lang w:val="en-US"/>
        </w:rPr>
        <w:t>”</w:t>
      </w:r>
      <w:r w:rsidRPr="003040BA">
        <w:rPr>
          <w:rFonts w:ascii="Calibri" w:eastAsiaTheme="minorEastAsia" w:hAnsi="Calibri" w:cs="Calibri"/>
          <w:lang w:val="en-US"/>
        </w:rPr>
        <w:t xml:space="preserve">ICANN </w:t>
      </w:r>
      <w:r w:rsidRPr="003040BA">
        <w:rPr>
          <w:rFonts w:ascii="Calibri" w:eastAsiaTheme="minorEastAsia" w:hAnsiTheme="minorEastAsia" w:cs="Calibri"/>
        </w:rPr>
        <w:t>实体的</w:t>
      </w:r>
      <w:r w:rsidRPr="003040BA">
        <w:rPr>
          <w:rFonts w:ascii="Calibri" w:eastAsiaTheme="minorEastAsia" w:hAnsi="Calibri" w:cs="Calibri"/>
          <w:lang w:val="en-US"/>
        </w:rPr>
        <w:t xml:space="preserve"> IANA </w:t>
      </w:r>
      <w:r w:rsidRPr="003040BA">
        <w:rPr>
          <w:rFonts w:ascii="Calibri" w:eastAsiaTheme="minorEastAsia" w:hAnsiTheme="minorEastAsia" w:cs="Calibri"/>
        </w:rPr>
        <w:t>命名职能</w:t>
      </w:r>
      <w:r w:rsidRPr="003040BA">
        <w:rPr>
          <w:rFonts w:ascii="Calibri" w:eastAsiaTheme="minorEastAsia" w:hAnsiTheme="minorEastAsia" w:cs="Calibri"/>
          <w:lang w:val="en-US"/>
        </w:rPr>
        <w:t>，</w:t>
      </w:r>
      <w:r w:rsidRPr="00147FAD">
        <w:rPr>
          <w:rFonts w:asciiTheme="minorEastAsia" w:eastAsiaTheme="minorEastAsia" w:hAnsiTheme="minorEastAsia" w:cs="Calibri"/>
          <w:lang w:val="en-US"/>
        </w:rPr>
        <w:t>“</w:t>
      </w:r>
      <w:r w:rsidRPr="003040BA">
        <w:rPr>
          <w:rFonts w:ascii="Calibri" w:eastAsiaTheme="minorEastAsia" w:hAnsi="Calibri" w:cs="Calibri"/>
          <w:lang w:val="en-US"/>
        </w:rPr>
        <w:t>CWG-</w:t>
      </w:r>
      <w:r w:rsidRPr="003040BA">
        <w:rPr>
          <w:rFonts w:ascii="Calibri" w:eastAsiaTheme="minorEastAsia" w:hAnsiTheme="minorEastAsia" w:cs="Calibri"/>
        </w:rPr>
        <w:t>管理权</w:t>
      </w:r>
      <w:r w:rsidRPr="00147FAD">
        <w:rPr>
          <w:rFonts w:asciiTheme="minorEastAsia" w:eastAsiaTheme="minorEastAsia" w:hAnsiTheme="minorEastAsia" w:cs="Calibri"/>
          <w:lang w:val="en-US"/>
        </w:rPr>
        <w:t>”</w:t>
      </w:r>
      <w:r w:rsidRPr="003040BA">
        <w:rPr>
          <w:rFonts w:ascii="Calibri" w:eastAsiaTheme="minorEastAsia" w:hAnsiTheme="minorEastAsia" w:cs="Calibri"/>
        </w:rPr>
        <w:t>建议组建移交后的</w:t>
      </w:r>
      <w:r w:rsidRPr="003040BA">
        <w:rPr>
          <w:rFonts w:ascii="Calibri" w:eastAsiaTheme="minorEastAsia" w:hAnsi="Calibri" w:cs="Calibri"/>
          <w:lang w:val="en-US"/>
        </w:rPr>
        <w:t xml:space="preserve"> IANA (PTI)</w:t>
      </w:r>
      <w:r w:rsidRPr="003040BA">
        <w:rPr>
          <w:rFonts w:ascii="Calibri" w:eastAsiaTheme="minorEastAsia" w:hAnsiTheme="minorEastAsia" w:cs="Calibri"/>
        </w:rPr>
        <w:t>。</w:t>
      </w:r>
      <w:r w:rsidRPr="003040BA">
        <w:rPr>
          <w:rFonts w:ascii="Calibri" w:eastAsiaTheme="minorEastAsia" w:hAnsi="Calibri" w:cs="Calibri"/>
        </w:rPr>
        <w:t xml:space="preserve">PTI </w:t>
      </w:r>
      <w:r w:rsidRPr="003040BA">
        <w:rPr>
          <w:rFonts w:ascii="Calibri" w:eastAsiaTheme="minorEastAsia" w:hAnsiTheme="minorEastAsia" w:cs="Calibri"/>
        </w:rPr>
        <w:t>将是一个以非营利性公司或有限责任公司形式经营的新法人实体。现有</w:t>
      </w:r>
      <w:r w:rsidRPr="003040BA">
        <w:rPr>
          <w:rFonts w:ascii="Calibri" w:eastAsiaTheme="minorEastAsia" w:hAnsi="Calibri" w:cs="Calibri"/>
        </w:rPr>
        <w:t xml:space="preserve"> IANA </w:t>
      </w:r>
      <w:r w:rsidRPr="003040BA">
        <w:rPr>
          <w:rFonts w:ascii="Calibri" w:eastAsiaTheme="minorEastAsia" w:hAnsiTheme="minorEastAsia" w:cs="Calibri"/>
        </w:rPr>
        <w:t>命名职能部门、管理人员及相关资源、流程、数据和技能都将合法地转移给</w:t>
      </w:r>
      <w:r w:rsidRPr="003040BA">
        <w:rPr>
          <w:rFonts w:ascii="Calibri" w:eastAsiaTheme="minorEastAsia" w:hAnsi="Calibri" w:cs="Calibri"/>
        </w:rPr>
        <w:t xml:space="preserve"> PTI</w:t>
      </w:r>
      <w:r w:rsidRPr="003040BA">
        <w:rPr>
          <w:rFonts w:ascii="Calibri" w:eastAsiaTheme="minorEastAsia" w:hAnsiTheme="minorEastAsia" w:cs="Calibri"/>
        </w:rPr>
        <w:t>。</w:t>
      </w:r>
      <w:r w:rsidRPr="003040BA">
        <w:rPr>
          <w:rStyle w:val="FootnoteReference"/>
          <w:rFonts w:ascii="Calibri" w:eastAsiaTheme="minorEastAsia" w:hAnsi="Calibri" w:cs="Calibri"/>
        </w:rPr>
        <w:footnoteReference w:id="5"/>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最初，</w:t>
      </w:r>
      <w:r w:rsidRPr="003040BA">
        <w:rPr>
          <w:rFonts w:ascii="Calibri" w:eastAsiaTheme="minorEastAsia" w:hAnsi="Calibri" w:cs="Calibri"/>
        </w:rPr>
        <w:t xml:space="preserve">PTI </w:t>
      </w:r>
      <w:r w:rsidRPr="003040BA">
        <w:rPr>
          <w:rFonts w:ascii="Calibri" w:eastAsiaTheme="minorEastAsia" w:hAnsiTheme="minorEastAsia" w:cs="Calibri"/>
        </w:rPr>
        <w:t>将拥有其唯一的成员</w:t>
      </w:r>
      <w:r w:rsidRPr="003040BA">
        <w:rPr>
          <w:rFonts w:ascii="Calibri" w:eastAsiaTheme="minorEastAsia" w:hAnsi="Calibri" w:cs="Calibri"/>
        </w:rPr>
        <w:t xml:space="preserve"> ICANN</w:t>
      </w:r>
      <w:r w:rsidRPr="003040BA">
        <w:rPr>
          <w:rFonts w:ascii="Calibri" w:eastAsiaTheme="minorEastAsia" w:hAnsiTheme="minorEastAsia" w:cs="Calibri"/>
        </w:rPr>
        <w:t>。</w:t>
      </w:r>
      <w:r w:rsidRPr="003040BA">
        <w:rPr>
          <w:rFonts w:ascii="Calibri" w:eastAsiaTheme="minorEastAsia" w:hAnsi="Calibri" w:cs="Calibri"/>
        </w:rPr>
        <w:t xml:space="preserve">PTI </w:t>
      </w:r>
      <w:r w:rsidRPr="003040BA">
        <w:rPr>
          <w:rFonts w:ascii="Calibri" w:eastAsiaTheme="minorEastAsia" w:hAnsiTheme="minorEastAsia" w:cs="Calibri"/>
        </w:rPr>
        <w:t>将作为</w:t>
      </w:r>
      <w:r w:rsidRPr="003040BA">
        <w:rPr>
          <w:rFonts w:ascii="Calibri" w:eastAsiaTheme="minorEastAsia" w:hAnsi="Calibri" w:cs="Calibri"/>
        </w:rPr>
        <w:t xml:space="preserve"> ICANN </w:t>
      </w:r>
      <w:r w:rsidRPr="003040BA">
        <w:rPr>
          <w:rFonts w:ascii="Calibri" w:eastAsiaTheme="minorEastAsia" w:hAnsiTheme="minorEastAsia" w:cs="Calibri"/>
        </w:rPr>
        <w:t>的</w:t>
      </w:r>
      <w:r w:rsidRPr="00147FAD">
        <w:rPr>
          <w:rFonts w:asciiTheme="minorEastAsia" w:eastAsiaTheme="minorEastAsia" w:hAnsiTheme="minorEastAsia" w:cs="Calibri"/>
        </w:rPr>
        <w:t>“</w:t>
      </w:r>
      <w:r w:rsidRPr="003040BA">
        <w:rPr>
          <w:rFonts w:ascii="Calibri" w:eastAsiaTheme="minorEastAsia" w:hAnsiTheme="minorEastAsia" w:cs="Calibri"/>
        </w:rPr>
        <w:t>全资附属机构</w:t>
      </w:r>
      <w:r w:rsidRPr="00147FAD">
        <w:rPr>
          <w:rFonts w:asciiTheme="minorEastAsia" w:eastAsiaTheme="minorEastAsia" w:hAnsiTheme="minorEastAsia" w:cs="Calibri"/>
        </w:rPr>
        <w:t>”</w:t>
      </w:r>
      <w:r w:rsidRPr="003040BA">
        <w:rPr>
          <w:rFonts w:ascii="Calibri" w:eastAsiaTheme="minorEastAsia" w:hAnsiTheme="minorEastAsia" w:cs="Calibri"/>
        </w:rPr>
        <w:t>，法律术语称为</w:t>
      </w:r>
      <w:r w:rsidRPr="003040BA">
        <w:rPr>
          <w:rFonts w:ascii="Calibri" w:eastAsiaTheme="minorEastAsia" w:hAnsi="Calibri" w:cs="Calibri"/>
        </w:rPr>
        <w:t xml:space="preserve"> ICANN</w:t>
      </w:r>
      <w:r w:rsidR="00A770F3">
        <w:rPr>
          <w:rFonts w:ascii="Calibri" w:eastAsiaTheme="minorEastAsia" w:hAnsiTheme="minorEastAsia" w:cs="Calibri"/>
        </w:rPr>
        <w:t xml:space="preserve"> </w:t>
      </w:r>
      <w:r w:rsidRPr="003040BA">
        <w:rPr>
          <w:rFonts w:ascii="Calibri" w:eastAsiaTheme="minorEastAsia" w:hAnsiTheme="minorEastAsia" w:cs="Calibri"/>
        </w:rPr>
        <w:t>的</w:t>
      </w:r>
      <w:r w:rsidRPr="00147FAD">
        <w:rPr>
          <w:rFonts w:asciiTheme="minorEastAsia" w:eastAsiaTheme="minorEastAsia" w:hAnsiTheme="minorEastAsia" w:cs="Calibri"/>
        </w:rPr>
        <w:t>“</w:t>
      </w:r>
      <w:r w:rsidRPr="003040BA">
        <w:rPr>
          <w:rFonts w:ascii="Calibri" w:eastAsiaTheme="minorEastAsia" w:hAnsiTheme="minorEastAsia" w:cs="Calibri"/>
        </w:rPr>
        <w:t>附属机构</w:t>
      </w:r>
      <w:r w:rsidRPr="00147FAD">
        <w:rPr>
          <w:rFonts w:asciiTheme="minorEastAsia" w:eastAsiaTheme="minorEastAsia" w:hAnsiTheme="minorEastAsia" w:cs="Calibri"/>
        </w:rPr>
        <w:t>”</w:t>
      </w:r>
      <w:r w:rsidRPr="003040BA">
        <w:rPr>
          <w:rFonts w:ascii="Calibri" w:eastAsiaTheme="minorEastAsia" w:hAnsiTheme="minorEastAsia" w:cs="Calibri"/>
        </w:rPr>
        <w:t>，但前提是</w:t>
      </w:r>
      <w:r w:rsidR="00A770F3">
        <w:rPr>
          <w:rFonts w:ascii="Calibri" w:eastAsiaTheme="minorEastAsia" w:hAnsiTheme="minorEastAsia" w:cs="Calibri"/>
        </w:rPr>
        <w:t xml:space="preserve"> </w:t>
      </w:r>
      <w:r w:rsidRPr="003040BA">
        <w:rPr>
          <w:rFonts w:ascii="Calibri" w:eastAsiaTheme="minorEastAsia" w:hAnsi="Calibri" w:cs="Calibri"/>
        </w:rPr>
        <w:t>PTI</w:t>
      </w:r>
      <w:r w:rsidR="00A770F3">
        <w:rPr>
          <w:rFonts w:ascii="Calibri" w:eastAsiaTheme="minorEastAsia" w:hAnsiTheme="minorEastAsia" w:cs="Calibri"/>
        </w:rPr>
        <w:t xml:space="preserve"> </w:t>
      </w:r>
      <w:r w:rsidRPr="003040BA">
        <w:rPr>
          <w:rFonts w:ascii="Calibri" w:eastAsiaTheme="minorEastAsia" w:hAnsiTheme="minorEastAsia" w:cs="Calibri"/>
        </w:rPr>
        <w:t>为没有所有人的加州公益社团。</w:t>
      </w:r>
      <w:r w:rsidRPr="003040BA">
        <w:rPr>
          <w:rFonts w:ascii="Calibri" w:eastAsiaTheme="minorEastAsia" w:hAnsi="Calibri" w:cs="Calibri"/>
        </w:rPr>
        <w:t xml:space="preserve">ICANN </w:t>
      </w:r>
      <w:r w:rsidRPr="003040BA">
        <w:rPr>
          <w:rFonts w:ascii="Calibri" w:eastAsiaTheme="minorEastAsia" w:hAnsiTheme="minorEastAsia" w:cs="Calibri"/>
        </w:rPr>
        <w:t>将通过已经达成共识的预算为</w:t>
      </w:r>
      <w:r w:rsidRPr="003040BA">
        <w:rPr>
          <w:rFonts w:ascii="Calibri" w:eastAsiaTheme="minorEastAsia" w:hAnsi="Calibri" w:cs="Calibri"/>
        </w:rPr>
        <w:t xml:space="preserve"> PTI </w:t>
      </w:r>
      <w:r w:rsidRPr="003040BA">
        <w:rPr>
          <w:rFonts w:ascii="Calibri" w:eastAsiaTheme="minorEastAsia" w:hAnsiTheme="minorEastAsia" w:cs="Calibri"/>
        </w:rPr>
        <w:t>提供资金和管理资源。</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Calibri" w:cs="Calibri"/>
        </w:rPr>
        <w:t xml:space="preserve">PTI </w:t>
      </w:r>
      <w:r w:rsidRPr="003040BA">
        <w:rPr>
          <w:rFonts w:ascii="Calibri" w:eastAsiaTheme="minorEastAsia" w:hAnsiTheme="minorEastAsia" w:cs="Calibri"/>
        </w:rPr>
        <w:t>与</w:t>
      </w:r>
      <w:r w:rsidRPr="003040BA">
        <w:rPr>
          <w:rFonts w:ascii="Calibri" w:eastAsiaTheme="minorEastAsia" w:hAnsi="Calibri" w:cs="Calibri"/>
        </w:rPr>
        <w:t xml:space="preserve"> ICANN </w:t>
      </w:r>
      <w:r w:rsidRPr="003040BA">
        <w:rPr>
          <w:rFonts w:ascii="Calibri" w:eastAsiaTheme="minorEastAsia" w:hAnsiTheme="minorEastAsia" w:cs="Calibri"/>
        </w:rPr>
        <w:t>之间将签署一份合同，赋予</w:t>
      </w:r>
      <w:r w:rsidRPr="003040BA">
        <w:rPr>
          <w:rFonts w:ascii="Calibri" w:eastAsiaTheme="minorEastAsia" w:hAnsi="Calibri" w:cs="Calibri"/>
        </w:rPr>
        <w:t xml:space="preserve"> PTI </w:t>
      </w:r>
      <w:r w:rsidRPr="003040BA">
        <w:rPr>
          <w:rFonts w:ascii="Calibri" w:eastAsiaTheme="minorEastAsia" w:hAnsiTheme="minorEastAsia" w:cs="Calibri"/>
        </w:rPr>
        <w:t>作为</w:t>
      </w:r>
      <w:r w:rsidRPr="003040BA">
        <w:rPr>
          <w:rFonts w:ascii="Calibri" w:eastAsiaTheme="minorEastAsia" w:hAnsi="Calibri" w:cs="Calibri"/>
        </w:rPr>
        <w:t xml:space="preserve"> IFO </w:t>
      </w:r>
      <w:r w:rsidRPr="003040BA">
        <w:rPr>
          <w:rFonts w:ascii="Calibri" w:eastAsiaTheme="minorEastAsia" w:hAnsiTheme="minorEastAsia" w:cs="Calibri"/>
        </w:rPr>
        <w:t>的权利和义务。这份合同将提供自动续签功能，但如果</w:t>
      </w:r>
      <w:r w:rsidRPr="003040BA">
        <w:rPr>
          <w:rFonts w:ascii="Calibri" w:eastAsiaTheme="minorEastAsia" w:hAnsi="Calibri" w:cs="Calibri"/>
        </w:rPr>
        <w:t xml:space="preserve"> IANA </w:t>
      </w:r>
      <w:r w:rsidRPr="003040BA">
        <w:rPr>
          <w:rFonts w:ascii="Calibri" w:eastAsiaTheme="minorEastAsia" w:hAnsiTheme="minorEastAsia" w:cs="Calibri"/>
        </w:rPr>
        <w:t>职能审核建议</w:t>
      </w:r>
      <w:r w:rsidRPr="003040BA">
        <w:rPr>
          <w:rFonts w:ascii="Calibri" w:eastAsiaTheme="minorEastAsia" w:hAnsi="Calibri" w:cs="Calibri"/>
        </w:rPr>
        <w:t xml:space="preserve"> ICANN </w:t>
      </w:r>
      <w:r w:rsidRPr="003040BA">
        <w:rPr>
          <w:rFonts w:ascii="Calibri" w:eastAsiaTheme="minorEastAsia" w:hAnsiTheme="minorEastAsia" w:cs="Calibri"/>
        </w:rPr>
        <w:t>不续签合同，应予以遵守（请参阅以下更多详情）。</w:t>
      </w:r>
      <w:r w:rsidRPr="003040BA">
        <w:rPr>
          <w:rFonts w:ascii="Calibri" w:eastAsiaTheme="minorEastAsia" w:hAnsi="Calibri" w:cs="Calibri"/>
        </w:rPr>
        <w:t xml:space="preserve"> </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pStyle w:val="Heading4"/>
        <w:numPr>
          <w:ilvl w:val="0"/>
          <w:numId w:val="17"/>
        </w:numPr>
        <w:spacing w:before="0" w:line="360" w:lineRule="auto"/>
        <w:rPr>
          <w:rStyle w:val="Heading3Char"/>
          <w:rFonts w:ascii="Calibri" w:eastAsiaTheme="minorEastAsia" w:hAnsi="Calibri" w:cs="Calibri"/>
          <w:b/>
          <w:i w:val="0"/>
          <w:color w:val="000000"/>
        </w:rPr>
      </w:pPr>
      <w:r w:rsidRPr="003040BA">
        <w:rPr>
          <w:rFonts w:ascii="Calibri" w:eastAsiaTheme="minorEastAsia" w:hAnsi="Calibri" w:cs="Calibri"/>
        </w:rPr>
        <w:lastRenderedPageBreak/>
        <w:tab/>
      </w:r>
      <w:bookmarkStart w:id="481" w:name="_Toc291340563"/>
      <w:r w:rsidRPr="003040BA">
        <w:rPr>
          <w:rStyle w:val="Heading3Char"/>
          <w:rFonts w:ascii="Calibri" w:eastAsiaTheme="minorEastAsia" w:hAnsi="Calibri" w:cs="Calibri"/>
          <w:i w:val="0"/>
          <w:color w:val="000000"/>
        </w:rPr>
        <w:t xml:space="preserve">PTI </w:t>
      </w:r>
      <w:r w:rsidRPr="003040BA">
        <w:rPr>
          <w:rStyle w:val="Heading3Char"/>
          <w:rFonts w:ascii="Calibri" w:eastAsiaTheme="minorEastAsia" w:hAnsiTheme="minorEastAsia" w:cs="Calibri"/>
          <w:i w:val="0"/>
          <w:color w:val="000000"/>
        </w:rPr>
        <w:t>董事会</w:t>
      </w:r>
      <w:bookmarkEnd w:id="481"/>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作为独立法人实体，</w:t>
      </w:r>
      <w:r w:rsidRPr="003040BA">
        <w:rPr>
          <w:rFonts w:ascii="Calibri" w:eastAsiaTheme="minorEastAsia" w:hAnsi="Calibri" w:cs="Calibri"/>
        </w:rPr>
        <w:t xml:space="preserve">PTI </w:t>
      </w:r>
      <w:r w:rsidRPr="003040BA">
        <w:rPr>
          <w:rFonts w:ascii="Calibri" w:eastAsiaTheme="minorEastAsia" w:hAnsiTheme="minorEastAsia" w:cs="Calibri"/>
        </w:rPr>
        <w:t>将拥有董事会或理事会。</w:t>
      </w:r>
      <w:r w:rsidRPr="003040BA">
        <w:rPr>
          <w:rFonts w:ascii="Calibri" w:eastAsiaTheme="minorEastAsia" w:hAnsi="Calibri" w:cs="Calibri"/>
        </w:rPr>
        <w:t xml:space="preserve">PTI </w:t>
      </w:r>
      <w:r w:rsidRPr="003040BA">
        <w:rPr>
          <w:rFonts w:ascii="Calibri" w:eastAsiaTheme="minorEastAsia" w:hAnsiTheme="minorEastAsia" w:cs="Calibri"/>
        </w:rPr>
        <w:t>董事会可以由</w:t>
      </w:r>
      <w:r w:rsidRPr="003040BA">
        <w:rPr>
          <w:rFonts w:ascii="Calibri" w:eastAsiaTheme="minorEastAsia" w:hAnsi="Calibri" w:cs="Calibri"/>
        </w:rPr>
        <w:t xml:space="preserve"> ICANN</w:t>
      </w:r>
      <w:r w:rsidR="00A770F3">
        <w:rPr>
          <w:rFonts w:ascii="Calibri" w:eastAsiaTheme="minorEastAsia" w:hAnsiTheme="minorEastAsia" w:cs="Calibri"/>
        </w:rPr>
        <w:t xml:space="preserve"> </w:t>
      </w:r>
      <w:r w:rsidRPr="003040BA">
        <w:rPr>
          <w:rFonts w:ascii="Calibri" w:eastAsiaTheme="minorEastAsia" w:hAnsiTheme="minorEastAsia" w:cs="Calibri"/>
        </w:rPr>
        <w:t>指定，拥有最基本的法定责任和权力。</w:t>
      </w: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希望这可以避免在</w:t>
      </w:r>
      <w:r w:rsidRPr="003040BA">
        <w:rPr>
          <w:rFonts w:ascii="Calibri" w:eastAsiaTheme="minorEastAsia" w:hAnsi="Calibri" w:cs="Calibri"/>
        </w:rPr>
        <w:t xml:space="preserve"> PTI </w:t>
      </w:r>
      <w:r w:rsidRPr="003040BA">
        <w:rPr>
          <w:rFonts w:ascii="Calibri" w:eastAsiaTheme="minorEastAsia" w:hAnsiTheme="minorEastAsia" w:cs="Calibri"/>
        </w:rPr>
        <w:t>级别需要复制复杂的多利益相关方</w:t>
      </w:r>
      <w:r w:rsidR="00A770F3">
        <w:rPr>
          <w:rFonts w:ascii="Calibri" w:eastAsiaTheme="minorEastAsia" w:hAnsiTheme="minorEastAsia" w:cs="Calibri"/>
        </w:rPr>
        <w:t xml:space="preserve"> </w:t>
      </w:r>
      <w:r w:rsidRPr="003040BA">
        <w:rPr>
          <w:rFonts w:ascii="Calibri" w:eastAsiaTheme="minorEastAsia" w:hAnsi="Calibri" w:cs="Calibri"/>
        </w:rPr>
        <w:t xml:space="preserve">ICANN </w:t>
      </w:r>
      <w:r w:rsidRPr="003040BA">
        <w:rPr>
          <w:rFonts w:ascii="Calibri" w:eastAsiaTheme="minorEastAsia" w:hAnsiTheme="minorEastAsia" w:cs="Calibri"/>
        </w:rPr>
        <w:t>董事会，并保持</w:t>
      </w:r>
      <w:r w:rsidRPr="003040BA">
        <w:rPr>
          <w:rFonts w:ascii="Calibri" w:eastAsiaTheme="minorEastAsia" w:hAnsi="Calibri" w:cs="Calibri"/>
        </w:rPr>
        <w:t xml:space="preserve"> ICANN </w:t>
      </w:r>
      <w:r w:rsidRPr="003040BA">
        <w:rPr>
          <w:rFonts w:ascii="Calibri" w:eastAsiaTheme="minorEastAsia" w:hAnsiTheme="minorEastAsia" w:cs="Calibri"/>
        </w:rPr>
        <w:t>级别的主要问责制。所出现的任何与</w:t>
      </w:r>
      <w:r w:rsidRPr="003040BA">
        <w:rPr>
          <w:rFonts w:ascii="Calibri" w:eastAsiaTheme="minorEastAsia" w:hAnsi="Calibri" w:cs="Calibri"/>
        </w:rPr>
        <w:t xml:space="preserve"> PTI </w:t>
      </w:r>
      <w:r w:rsidRPr="003040BA">
        <w:rPr>
          <w:rFonts w:ascii="Calibri" w:eastAsiaTheme="minorEastAsia" w:hAnsiTheme="minorEastAsia" w:cs="Calibri"/>
        </w:rPr>
        <w:t>和</w:t>
      </w:r>
      <w:r w:rsidRPr="003040BA">
        <w:rPr>
          <w:rFonts w:ascii="Calibri" w:eastAsiaTheme="minorEastAsia" w:hAnsi="Calibri" w:cs="Calibri"/>
        </w:rPr>
        <w:t xml:space="preserve"> PTI </w:t>
      </w:r>
      <w:r w:rsidRPr="003040BA">
        <w:rPr>
          <w:rFonts w:ascii="Calibri" w:eastAsiaTheme="minorEastAsia" w:hAnsiTheme="minorEastAsia" w:cs="Calibri"/>
        </w:rPr>
        <w:t>董事会有关的问题都将通过全面的</w:t>
      </w:r>
      <w:r w:rsidRPr="003040BA">
        <w:rPr>
          <w:rFonts w:ascii="Calibri" w:eastAsiaTheme="minorEastAsia" w:hAnsi="Calibri" w:cs="Calibri"/>
        </w:rPr>
        <w:t xml:space="preserve"> ICANN </w:t>
      </w:r>
      <w:r w:rsidRPr="003040BA">
        <w:rPr>
          <w:rFonts w:ascii="Calibri" w:eastAsiaTheme="minorEastAsia" w:hAnsiTheme="minorEastAsia" w:cs="Calibri"/>
        </w:rPr>
        <w:t>问责机制来解决。</w:t>
      </w:r>
      <w:r w:rsidRPr="003040BA">
        <w:rPr>
          <w:rStyle w:val="FootnoteReference"/>
          <w:rFonts w:ascii="Calibri" w:eastAsiaTheme="minorEastAsia" w:hAnsi="Calibri" w:cs="Calibri"/>
        </w:rPr>
        <w:footnoteReference w:id="6"/>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pStyle w:val="Heading4"/>
        <w:numPr>
          <w:ilvl w:val="0"/>
          <w:numId w:val="17"/>
        </w:numPr>
        <w:spacing w:before="0" w:line="360" w:lineRule="auto"/>
        <w:rPr>
          <w:rStyle w:val="Heading3Char"/>
          <w:rFonts w:ascii="Calibri" w:eastAsiaTheme="minorEastAsia" w:hAnsi="Calibri" w:cs="Calibri"/>
          <w:b/>
          <w:i w:val="0"/>
          <w:color w:val="000000"/>
        </w:rPr>
      </w:pPr>
      <w:r w:rsidRPr="003040BA">
        <w:rPr>
          <w:rFonts w:ascii="Calibri" w:eastAsiaTheme="minorEastAsia" w:hAnsi="Calibri" w:cs="Calibri"/>
        </w:rPr>
        <w:tab/>
      </w:r>
      <w:bookmarkStart w:id="482" w:name="_Toc291340564"/>
      <w:r w:rsidRPr="003040BA">
        <w:rPr>
          <w:rStyle w:val="Heading3Char"/>
          <w:rFonts w:ascii="Calibri" w:eastAsiaTheme="minorEastAsia" w:hAnsi="Calibri" w:cs="Calibri"/>
          <w:i w:val="0"/>
          <w:color w:val="000000"/>
        </w:rPr>
        <w:t xml:space="preserve">IANA </w:t>
      </w:r>
      <w:r w:rsidRPr="003040BA">
        <w:rPr>
          <w:rStyle w:val="Heading3Char"/>
          <w:rFonts w:ascii="Calibri" w:eastAsiaTheme="minorEastAsia" w:hAnsiTheme="minorEastAsia" w:cs="Calibri"/>
          <w:i w:val="0"/>
          <w:color w:val="000000"/>
        </w:rPr>
        <w:t>工作陈述（转移条款并考虑更新）</w:t>
      </w:r>
      <w:bookmarkEnd w:id="482"/>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当前在</w:t>
      </w:r>
      <w:r w:rsidRPr="003040BA">
        <w:rPr>
          <w:rFonts w:ascii="Calibri" w:eastAsiaTheme="minorEastAsia" w:hAnsi="Calibri" w:cs="Calibri"/>
        </w:rPr>
        <w:t xml:space="preserve"> NTIA ICANN </w:t>
      </w:r>
      <w:r w:rsidRPr="003040BA">
        <w:rPr>
          <w:rFonts w:ascii="Calibri" w:eastAsiaTheme="minorEastAsia" w:hAnsiTheme="minorEastAsia" w:cs="Calibri"/>
        </w:rPr>
        <w:t>职能合同和相关文档中提到的问题将在</w:t>
      </w:r>
      <w:r w:rsidRPr="003040BA">
        <w:rPr>
          <w:rFonts w:ascii="Calibri" w:eastAsiaTheme="minorEastAsia" w:hAnsi="Calibri" w:cs="Calibri"/>
        </w:rPr>
        <w:t xml:space="preserve"> ICANN-PTI </w:t>
      </w:r>
      <w:r w:rsidRPr="003040BA">
        <w:rPr>
          <w:rFonts w:ascii="Calibri" w:eastAsiaTheme="minorEastAsia" w:hAnsiTheme="minorEastAsia" w:cs="Calibri"/>
        </w:rPr>
        <w:t>合同或</w:t>
      </w:r>
      <w:r w:rsidRPr="003040BA">
        <w:rPr>
          <w:rFonts w:ascii="Calibri" w:eastAsiaTheme="minorEastAsia" w:hAnsi="Calibri" w:cs="Calibri"/>
        </w:rPr>
        <w:t xml:space="preserve"> ICANN </w:t>
      </w:r>
      <w:r w:rsidRPr="003040BA">
        <w:rPr>
          <w:rFonts w:ascii="Calibri" w:eastAsiaTheme="minorEastAsia" w:hAnsiTheme="minorEastAsia" w:cs="Calibri"/>
        </w:rPr>
        <w:t>章程和治理文档中解决。而且，</w:t>
      </w: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希望将《</w:t>
      </w:r>
      <w:r w:rsidRPr="003040BA">
        <w:rPr>
          <w:rFonts w:ascii="Calibri" w:eastAsiaTheme="minorEastAsia" w:hAnsi="Calibri" w:cs="Calibri"/>
        </w:rPr>
        <w:t xml:space="preserve">NTIA IANA </w:t>
      </w:r>
      <w:r w:rsidRPr="003040BA">
        <w:rPr>
          <w:rFonts w:ascii="Calibri" w:eastAsiaTheme="minorEastAsia" w:hAnsiTheme="minorEastAsia" w:cs="Calibri"/>
        </w:rPr>
        <w:t>职能合同》中的一些现有条款以工作陈述</w:t>
      </w:r>
      <w:r w:rsidRPr="003040BA">
        <w:rPr>
          <w:rFonts w:ascii="Calibri" w:eastAsiaTheme="minorEastAsia" w:hAnsi="Calibri" w:cs="Calibri"/>
        </w:rPr>
        <w:t xml:space="preserve"> (SOW) </w:t>
      </w:r>
      <w:r w:rsidRPr="003040BA">
        <w:rPr>
          <w:rFonts w:ascii="Calibri" w:eastAsiaTheme="minorEastAsia" w:hAnsiTheme="minorEastAsia" w:cs="Calibri"/>
        </w:rPr>
        <w:t>的形式转移到</w:t>
      </w:r>
      <w:r w:rsidRPr="003040BA">
        <w:rPr>
          <w:rFonts w:ascii="Calibri" w:eastAsiaTheme="minorEastAsia" w:hAnsi="Calibri" w:cs="Calibri"/>
        </w:rPr>
        <w:t xml:space="preserve"> PTI </w:t>
      </w:r>
      <w:r w:rsidRPr="003040BA">
        <w:rPr>
          <w:rFonts w:ascii="Calibri" w:eastAsiaTheme="minorEastAsia" w:hAnsiTheme="minorEastAsia" w:cs="Calibri"/>
        </w:rPr>
        <w:t>合同中，同时考虑由于</w:t>
      </w:r>
      <w:r w:rsidRPr="003040BA">
        <w:rPr>
          <w:rFonts w:ascii="Calibri" w:eastAsiaTheme="minorEastAsia" w:hAnsi="Calibri" w:cs="Calibri"/>
        </w:rPr>
        <w:t xml:space="preserve"> IANA </w:t>
      </w:r>
      <w:r w:rsidRPr="003040BA">
        <w:rPr>
          <w:rFonts w:ascii="Calibri" w:eastAsiaTheme="minorEastAsia" w:hAnsiTheme="minorEastAsia" w:cs="Calibri"/>
        </w:rPr>
        <w:t>管理权移交后的关系变化，以及第</w:t>
      </w:r>
      <w:r w:rsidRPr="003040BA">
        <w:rPr>
          <w:rFonts w:ascii="Calibri" w:eastAsiaTheme="minorEastAsia" w:hAnsi="Calibri" w:cs="Calibri"/>
        </w:rPr>
        <w:t xml:space="preserve"> III </w:t>
      </w:r>
      <w:r w:rsidRPr="003040BA">
        <w:rPr>
          <w:rFonts w:ascii="Calibri" w:eastAsiaTheme="minorEastAsia" w:hAnsiTheme="minorEastAsia" w:cs="Calibri"/>
        </w:rPr>
        <w:t>部分中提出的其他建议而导致需要进行的更新。可以在附录</w:t>
      </w:r>
      <w:r w:rsidRPr="003040BA">
        <w:rPr>
          <w:rFonts w:ascii="Calibri" w:eastAsiaTheme="minorEastAsia" w:hAnsi="Calibri" w:cs="Calibri"/>
        </w:rPr>
        <w:t xml:space="preserve"> E </w:t>
      </w:r>
      <w:r w:rsidRPr="003040BA">
        <w:rPr>
          <w:rFonts w:ascii="Calibri" w:eastAsiaTheme="minorEastAsia" w:hAnsiTheme="minorEastAsia" w:cs="Calibri"/>
        </w:rPr>
        <w:t>中找到希望转移的条款概述。</w:t>
      </w:r>
      <w:r w:rsidRPr="003040BA">
        <w:rPr>
          <w:rFonts w:ascii="Calibri" w:eastAsiaTheme="minorEastAsia" w:hAnsi="Calibri" w:cs="Calibri"/>
        </w:rPr>
        <w:t xml:space="preserve">  </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pStyle w:val="Heading4"/>
        <w:numPr>
          <w:ilvl w:val="0"/>
          <w:numId w:val="17"/>
        </w:numPr>
        <w:spacing w:before="0" w:line="360" w:lineRule="auto"/>
        <w:rPr>
          <w:rStyle w:val="Heading3Char"/>
          <w:rFonts w:ascii="Calibri" w:eastAsiaTheme="minorEastAsia" w:hAnsi="Calibri" w:cs="Calibri"/>
          <w:b/>
          <w:i w:val="0"/>
          <w:color w:val="000000"/>
        </w:rPr>
      </w:pPr>
      <w:r w:rsidRPr="003040BA">
        <w:rPr>
          <w:rFonts w:ascii="Calibri" w:eastAsiaTheme="minorEastAsia" w:hAnsi="Calibri" w:cs="Calibri"/>
        </w:rPr>
        <w:tab/>
      </w:r>
      <w:bookmarkStart w:id="483" w:name="_Toc291340565"/>
      <w:r w:rsidRPr="003040BA">
        <w:rPr>
          <w:rStyle w:val="Heading3Char"/>
          <w:rFonts w:ascii="Calibri" w:eastAsiaTheme="minorEastAsia" w:hAnsi="Calibri" w:cs="Calibri"/>
          <w:i w:val="0"/>
          <w:color w:val="000000"/>
        </w:rPr>
        <w:t xml:space="preserve">IANA </w:t>
      </w:r>
      <w:r w:rsidRPr="003040BA">
        <w:rPr>
          <w:rStyle w:val="Heading3Char"/>
          <w:rFonts w:ascii="Calibri" w:eastAsiaTheme="minorEastAsia" w:hAnsiTheme="minorEastAsia" w:cs="Calibri"/>
          <w:i w:val="0"/>
          <w:color w:val="000000"/>
        </w:rPr>
        <w:t>职能审核</w:t>
      </w:r>
      <w:bookmarkEnd w:id="483"/>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147FAD">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147FAD">
        <w:rPr>
          <w:rFonts w:asciiTheme="minorEastAsia" w:eastAsiaTheme="minorEastAsia" w:hAnsiTheme="minorEastAsia" w:cs="Calibri"/>
        </w:rPr>
        <w:t>”</w:t>
      </w:r>
      <w:r w:rsidRPr="003040BA">
        <w:rPr>
          <w:rFonts w:ascii="Calibri" w:eastAsiaTheme="minorEastAsia" w:hAnsiTheme="minorEastAsia" w:cs="Calibri"/>
        </w:rPr>
        <w:t>建议在</w:t>
      </w:r>
      <w:r w:rsidRPr="003040BA">
        <w:rPr>
          <w:rFonts w:ascii="Calibri" w:eastAsiaTheme="minorEastAsia" w:hAnsi="Calibri" w:cs="Calibri"/>
        </w:rPr>
        <w:t xml:space="preserve"> IANA </w:t>
      </w:r>
      <w:r w:rsidRPr="003040BA">
        <w:rPr>
          <w:rFonts w:ascii="Calibri" w:eastAsiaTheme="minorEastAsia" w:hAnsiTheme="minorEastAsia" w:cs="Calibri"/>
        </w:rPr>
        <w:t>职能审核</w:t>
      </w:r>
      <w:r w:rsidRPr="003040BA">
        <w:rPr>
          <w:rFonts w:ascii="Calibri" w:eastAsiaTheme="minorEastAsia" w:hAnsi="Calibri" w:cs="Calibri"/>
        </w:rPr>
        <w:t xml:space="preserve"> (IFR) </w:t>
      </w:r>
      <w:r w:rsidRPr="003040BA">
        <w:rPr>
          <w:rFonts w:ascii="Calibri" w:eastAsiaTheme="minorEastAsia" w:hAnsiTheme="minorEastAsia" w:cs="Calibri"/>
        </w:rPr>
        <w:t>过程中执行</w:t>
      </w:r>
      <w:r w:rsidRPr="003040BA">
        <w:rPr>
          <w:rFonts w:ascii="Calibri" w:eastAsiaTheme="minorEastAsia" w:hAnsi="Calibri" w:cs="Calibri"/>
        </w:rPr>
        <w:t xml:space="preserve"> SOW </w:t>
      </w:r>
      <w:r w:rsidRPr="003040BA">
        <w:rPr>
          <w:rFonts w:ascii="Calibri" w:eastAsiaTheme="minorEastAsia" w:hAnsiTheme="minorEastAsia" w:cs="Calibri"/>
        </w:rPr>
        <w:t>审核。</w:t>
      </w:r>
      <w:r w:rsidRPr="003040BA">
        <w:rPr>
          <w:rFonts w:ascii="Calibri" w:eastAsiaTheme="minorEastAsia" w:hAnsi="Calibri" w:cs="Calibri"/>
        </w:rPr>
        <w:t xml:space="preserve">IFR </w:t>
      </w:r>
      <w:r w:rsidRPr="003040BA">
        <w:rPr>
          <w:rFonts w:ascii="Calibri" w:eastAsiaTheme="minorEastAsia" w:hAnsiTheme="minorEastAsia" w:cs="Calibri"/>
        </w:rPr>
        <w:t>不但要针对</w:t>
      </w:r>
      <w:r w:rsidRPr="003040BA">
        <w:rPr>
          <w:rFonts w:ascii="Calibri" w:eastAsiaTheme="minorEastAsia" w:hAnsi="Calibri" w:cs="Calibri"/>
        </w:rPr>
        <w:t xml:space="preserve"> SOW </w:t>
      </w:r>
      <w:r w:rsidRPr="003040BA">
        <w:rPr>
          <w:rFonts w:ascii="Calibri" w:eastAsiaTheme="minorEastAsia" w:hAnsiTheme="minorEastAsia" w:cs="Calibri"/>
        </w:rPr>
        <w:t>考虑工作绩效，而且还要被迫考虑来自多个方面的意见，包括社群意见、</w:t>
      </w:r>
      <w:r w:rsidRPr="003040BA">
        <w:rPr>
          <w:rFonts w:ascii="Calibri" w:eastAsiaTheme="minorEastAsia" w:hAnsi="Calibri" w:cs="Calibri"/>
        </w:rPr>
        <w:t xml:space="preserve">CSC </w:t>
      </w:r>
      <w:r w:rsidRPr="003040BA">
        <w:rPr>
          <w:rFonts w:ascii="Calibri" w:eastAsiaTheme="minorEastAsia" w:hAnsiTheme="minorEastAsia" w:cs="Calibri"/>
        </w:rPr>
        <w:t>评估、</w:t>
      </w:r>
      <w:r w:rsidRPr="003040BA">
        <w:rPr>
          <w:rFonts w:ascii="Calibri" w:eastAsiaTheme="minorEastAsia" w:hAnsi="Calibri" w:cs="Calibri"/>
        </w:rPr>
        <w:t xml:space="preserve">PTI </w:t>
      </w:r>
      <w:r w:rsidRPr="003040BA">
        <w:rPr>
          <w:rFonts w:ascii="Calibri" w:eastAsiaTheme="minorEastAsia" w:hAnsiTheme="minorEastAsia" w:cs="Calibri"/>
        </w:rPr>
        <w:t>提交的报告，以及有关技术或流程改进方面的建议。提交给</w:t>
      </w:r>
      <w:r w:rsidRPr="003040BA">
        <w:rPr>
          <w:rFonts w:ascii="Calibri" w:eastAsiaTheme="minorEastAsia" w:hAnsi="Calibri" w:cs="Calibri"/>
        </w:rPr>
        <w:t xml:space="preserve"> CSC </w:t>
      </w:r>
      <w:r w:rsidRPr="003040BA">
        <w:rPr>
          <w:rFonts w:ascii="Calibri" w:eastAsiaTheme="minorEastAsia" w:hAnsiTheme="minorEastAsia" w:cs="Calibri"/>
        </w:rPr>
        <w:t>的报告结果，在相关期限内收到的关于这些报告的审核和意见都将作为对</w:t>
      </w:r>
      <w:r w:rsidRPr="003040BA">
        <w:rPr>
          <w:rFonts w:ascii="Calibri" w:eastAsiaTheme="minorEastAsia" w:hAnsi="Calibri" w:cs="Calibri"/>
        </w:rPr>
        <w:t xml:space="preserve"> IFR </w:t>
      </w:r>
      <w:r w:rsidRPr="003040BA">
        <w:rPr>
          <w:rFonts w:ascii="Calibri" w:eastAsiaTheme="minorEastAsia" w:hAnsiTheme="minorEastAsia" w:cs="Calibri"/>
        </w:rPr>
        <w:t>的意见和建议包含在内。</w:t>
      </w:r>
    </w:p>
    <w:p w:rsidR="00694C9D" w:rsidRPr="003040BA" w:rsidRDefault="00694C9D" w:rsidP="00694C9D">
      <w:pPr>
        <w:widowControl w:val="0"/>
        <w:overflowPunct w:val="0"/>
        <w:autoSpaceDE w:val="0"/>
        <w:autoSpaceDN w:val="0"/>
        <w:adjustRightInd w:val="0"/>
        <w:spacing w:after="0" w:line="360" w:lineRule="auto"/>
        <w:ind w:left="720"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建议第一次</w:t>
      </w:r>
      <w:r w:rsidRPr="003040BA">
        <w:rPr>
          <w:rFonts w:ascii="Calibri" w:eastAsiaTheme="minorEastAsia" w:hAnsi="Calibri" w:cs="Calibri"/>
        </w:rPr>
        <w:t xml:space="preserve"> IFR </w:t>
      </w:r>
      <w:r w:rsidRPr="003040BA">
        <w:rPr>
          <w:rFonts w:ascii="Calibri" w:eastAsiaTheme="minorEastAsia" w:hAnsiTheme="minorEastAsia" w:cs="Calibri"/>
        </w:rPr>
        <w:t>在移交完成后</w:t>
      </w:r>
      <w:r w:rsidRPr="003040BA">
        <w:rPr>
          <w:rFonts w:ascii="Calibri" w:eastAsiaTheme="minorEastAsia" w:hAnsi="Calibri" w:cs="Calibri"/>
        </w:rPr>
        <w:t xml:space="preserve"> 2 </w:t>
      </w:r>
      <w:r w:rsidRPr="003040BA">
        <w:rPr>
          <w:rFonts w:ascii="Calibri" w:eastAsiaTheme="minorEastAsia" w:hAnsiTheme="minorEastAsia" w:cs="Calibri"/>
        </w:rPr>
        <w:t>年内进行。初次审核后，</w:t>
      </w:r>
      <w:r w:rsidRPr="003040BA">
        <w:rPr>
          <w:rFonts w:ascii="Calibri" w:eastAsiaTheme="minorEastAsia" w:hAnsi="Calibri" w:cs="Calibri"/>
        </w:rPr>
        <w:t xml:space="preserve">IFR </w:t>
      </w:r>
      <w:r w:rsidRPr="003040BA">
        <w:rPr>
          <w:rFonts w:ascii="Calibri" w:eastAsiaTheme="minorEastAsia" w:hAnsiTheme="minorEastAsia" w:cs="Calibri"/>
        </w:rPr>
        <w:t>应每</w:t>
      </w:r>
      <w:r w:rsidRPr="003040BA">
        <w:rPr>
          <w:rFonts w:ascii="Calibri" w:eastAsiaTheme="minorEastAsia" w:hAnsi="Calibri" w:cs="Calibri"/>
        </w:rPr>
        <w:t xml:space="preserve"> 5 </w:t>
      </w:r>
      <w:r w:rsidRPr="003040BA">
        <w:rPr>
          <w:rFonts w:ascii="Calibri" w:eastAsiaTheme="minorEastAsia" w:hAnsiTheme="minorEastAsia" w:cs="Calibri"/>
        </w:rPr>
        <w:t>年进行一次。应在</w:t>
      </w:r>
      <w:r w:rsidRPr="003040BA">
        <w:rPr>
          <w:rFonts w:ascii="Calibri" w:eastAsiaTheme="minorEastAsia" w:hAnsi="Calibri" w:cs="Calibri"/>
        </w:rPr>
        <w:t xml:space="preserve"> ICANN </w:t>
      </w:r>
      <w:r w:rsidRPr="003040BA">
        <w:rPr>
          <w:rFonts w:ascii="Calibri" w:eastAsiaTheme="minorEastAsia" w:hAnsiTheme="minorEastAsia" w:cs="Calibri"/>
        </w:rPr>
        <w:t>章程中对</w:t>
      </w:r>
      <w:r w:rsidRPr="003040BA">
        <w:rPr>
          <w:rFonts w:ascii="Calibri" w:eastAsiaTheme="minorEastAsia" w:hAnsi="Calibri" w:cs="Calibri"/>
        </w:rPr>
        <w:t xml:space="preserve"> IANA </w:t>
      </w:r>
      <w:r w:rsidRPr="003040BA">
        <w:rPr>
          <w:rFonts w:ascii="Calibri" w:eastAsiaTheme="minorEastAsia" w:hAnsiTheme="minorEastAsia" w:cs="Calibri"/>
        </w:rPr>
        <w:t>职能审核进行概述，并作为</w:t>
      </w:r>
      <w:r w:rsidRPr="00147FAD">
        <w:rPr>
          <w:rFonts w:asciiTheme="minorEastAsia" w:eastAsiaTheme="minorEastAsia" w:hAnsiTheme="minorEastAsia" w:cs="Calibri"/>
        </w:rPr>
        <w:t>“</w:t>
      </w:r>
      <w:r w:rsidRPr="003040BA">
        <w:rPr>
          <w:rFonts w:ascii="Calibri" w:eastAsiaTheme="minorEastAsia" w:hAnsiTheme="minorEastAsia" w:cs="Calibri"/>
        </w:rPr>
        <w:t>基本章程</w:t>
      </w:r>
      <w:r w:rsidRPr="00147FAD">
        <w:rPr>
          <w:rFonts w:asciiTheme="minorEastAsia" w:eastAsiaTheme="minorEastAsia" w:hAnsiTheme="minorEastAsia" w:cs="Calibri"/>
        </w:rPr>
        <w:t>”</w:t>
      </w:r>
      <w:r w:rsidRPr="003040BA">
        <w:rPr>
          <w:rFonts w:ascii="Calibri" w:eastAsiaTheme="minorEastAsia" w:hAnsiTheme="minorEastAsia" w:cs="Calibri"/>
        </w:rPr>
        <w:t>包含在</w:t>
      </w:r>
      <w:r w:rsidRPr="00147FAD">
        <w:rPr>
          <w:rFonts w:asciiTheme="minorEastAsia" w:eastAsiaTheme="minorEastAsia" w:hAnsiTheme="minorEastAsia" w:cs="Calibri"/>
        </w:rPr>
        <w:t>“</w:t>
      </w:r>
      <w:r w:rsidRPr="003040BA">
        <w:rPr>
          <w:rFonts w:ascii="Calibri" w:eastAsiaTheme="minorEastAsia" w:hAnsi="Calibri" w:cs="Calibri"/>
        </w:rPr>
        <w:t>CCWG-</w:t>
      </w:r>
      <w:r w:rsidRPr="003040BA">
        <w:rPr>
          <w:rFonts w:ascii="Calibri" w:eastAsiaTheme="minorEastAsia" w:hAnsiTheme="minorEastAsia" w:cs="Calibri"/>
        </w:rPr>
        <w:t>问责制</w:t>
      </w:r>
      <w:r w:rsidRPr="00147FAD">
        <w:rPr>
          <w:rFonts w:asciiTheme="minorEastAsia" w:eastAsiaTheme="minorEastAsia" w:hAnsiTheme="minorEastAsia" w:cs="Calibri"/>
        </w:rPr>
        <w:t>”</w:t>
      </w:r>
      <w:r w:rsidRPr="003040BA">
        <w:rPr>
          <w:rFonts w:ascii="Calibri" w:eastAsiaTheme="minorEastAsia" w:hAnsiTheme="minorEastAsia" w:cs="Calibri"/>
        </w:rPr>
        <w:t>工作中，并以与《义务确认书》</w:t>
      </w:r>
      <w:r w:rsidRPr="003040BA">
        <w:rPr>
          <w:rFonts w:ascii="Calibri" w:eastAsiaTheme="minorEastAsia" w:hAnsi="Calibri" w:cs="Calibri"/>
        </w:rPr>
        <w:t xml:space="preserve">(AOC) </w:t>
      </w:r>
      <w:r w:rsidRPr="003040BA">
        <w:rPr>
          <w:rFonts w:ascii="Calibri" w:eastAsiaTheme="minorEastAsia" w:hAnsiTheme="minorEastAsia" w:cs="Calibri"/>
        </w:rPr>
        <w:t>审核类似的方式运作。这些</w:t>
      </w:r>
      <w:r w:rsidRPr="00147FAD">
        <w:rPr>
          <w:rFonts w:asciiTheme="minorEastAsia" w:eastAsiaTheme="minorEastAsia" w:hAnsiTheme="minorEastAsia" w:cs="Calibri"/>
        </w:rPr>
        <w:t>“</w:t>
      </w:r>
      <w:r w:rsidRPr="003040BA">
        <w:rPr>
          <w:rFonts w:ascii="Calibri" w:eastAsiaTheme="minorEastAsia" w:hAnsiTheme="minorEastAsia" w:cs="Calibri"/>
        </w:rPr>
        <w:t>基本章程</w:t>
      </w:r>
      <w:r w:rsidRPr="00147FAD">
        <w:rPr>
          <w:rFonts w:asciiTheme="minorEastAsia" w:eastAsiaTheme="minorEastAsia" w:hAnsiTheme="minorEastAsia" w:cs="Calibri"/>
        </w:rPr>
        <w:t>”</w:t>
      </w:r>
      <w:r w:rsidRPr="003040BA">
        <w:rPr>
          <w:rFonts w:ascii="Calibri" w:eastAsiaTheme="minorEastAsia" w:hAnsiTheme="minorEastAsia" w:cs="Calibri"/>
        </w:rPr>
        <w:t>将成为</w:t>
      </w:r>
      <w:r w:rsidRPr="003040BA">
        <w:rPr>
          <w:rFonts w:ascii="Calibri" w:eastAsiaTheme="minorEastAsia" w:hAnsi="Calibri" w:cs="Calibri"/>
        </w:rPr>
        <w:t xml:space="preserve"> ICANN </w:t>
      </w:r>
      <w:r w:rsidRPr="003040BA">
        <w:rPr>
          <w:rFonts w:ascii="Calibri" w:eastAsiaTheme="minorEastAsia" w:hAnsiTheme="minorEastAsia" w:cs="Calibri"/>
        </w:rPr>
        <w:t>章程，需要多利益相关方社群的批准才能修改。批准基本章程修改还需要通过比普通章程修改更高级别的门槛，例如，绝对多数投票同意。</w:t>
      </w:r>
      <w:r w:rsidRPr="003040BA">
        <w:rPr>
          <w:rFonts w:ascii="Calibri" w:eastAsiaTheme="minorEastAsia" w:hAnsi="Calibri" w:cs="Calibri"/>
        </w:rPr>
        <w:t xml:space="preserve">IANA </w:t>
      </w:r>
      <w:r w:rsidRPr="003040BA">
        <w:rPr>
          <w:rFonts w:ascii="Calibri" w:eastAsiaTheme="minorEastAsia" w:hAnsiTheme="minorEastAsia" w:cs="Calibri"/>
        </w:rPr>
        <w:t>职能审核小组</w:t>
      </w:r>
      <w:r w:rsidRPr="003040BA">
        <w:rPr>
          <w:rFonts w:ascii="Calibri" w:eastAsiaTheme="minorEastAsia" w:hAnsi="Calibri" w:cs="Calibri"/>
        </w:rPr>
        <w:t xml:space="preserve"> (IFRT) </w:t>
      </w:r>
      <w:r w:rsidRPr="003040BA">
        <w:rPr>
          <w:rFonts w:ascii="Calibri" w:eastAsiaTheme="minorEastAsia" w:hAnsiTheme="minorEastAsia" w:cs="Calibri"/>
        </w:rPr>
        <w:t>成员将由支持组织和咨询委员会选出，包括多名来自其他社群的联络人。尽管</w:t>
      </w:r>
      <w:r w:rsidRPr="003040BA">
        <w:rPr>
          <w:rFonts w:ascii="Calibri" w:eastAsiaTheme="minorEastAsia" w:hAnsi="Calibri" w:cs="Calibri"/>
        </w:rPr>
        <w:t xml:space="preserve"> IFRT </w:t>
      </w:r>
      <w:r w:rsidRPr="003040BA">
        <w:rPr>
          <w:rFonts w:ascii="Calibri" w:eastAsiaTheme="minorEastAsia" w:hAnsiTheme="minorEastAsia" w:cs="Calibri"/>
        </w:rPr>
        <w:t>计划是一个规模较小的组织，但其公开参与方式与</w:t>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非常相似。</w:t>
      </w:r>
      <w:r w:rsidRPr="003040BA">
        <w:rPr>
          <w:rFonts w:ascii="Calibri" w:eastAsiaTheme="minorEastAsia" w:hAnsi="Calibri" w:cs="Calibri"/>
        </w:rPr>
        <w:t xml:space="preserve"> </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Calibri" w:cs="Calibri"/>
        </w:rPr>
        <w:t xml:space="preserve">IFR </w:t>
      </w:r>
      <w:r w:rsidRPr="003040BA">
        <w:rPr>
          <w:rFonts w:ascii="Calibri" w:eastAsiaTheme="minorEastAsia" w:hAnsiTheme="minorEastAsia" w:cs="Calibri"/>
        </w:rPr>
        <w:t>通常将与其他</w:t>
      </w:r>
      <w:r w:rsidRPr="003040BA">
        <w:rPr>
          <w:rFonts w:ascii="Calibri" w:eastAsiaTheme="minorEastAsia" w:hAnsi="Calibri" w:cs="Calibri"/>
        </w:rPr>
        <w:t xml:space="preserve"> ICANN </w:t>
      </w:r>
      <w:r w:rsidRPr="003040BA">
        <w:rPr>
          <w:rFonts w:ascii="Calibri" w:eastAsiaTheme="minorEastAsia" w:hAnsiTheme="minorEastAsia" w:cs="Calibri"/>
        </w:rPr>
        <w:t>审核一起安排定期每</w:t>
      </w:r>
      <w:r w:rsidRPr="003040BA">
        <w:rPr>
          <w:rFonts w:ascii="Calibri" w:eastAsiaTheme="minorEastAsia" w:hAnsi="Calibri" w:cs="Calibri"/>
        </w:rPr>
        <w:t xml:space="preserve"> 5 </w:t>
      </w:r>
      <w:r w:rsidRPr="003040BA">
        <w:rPr>
          <w:rFonts w:ascii="Calibri" w:eastAsiaTheme="minorEastAsia" w:hAnsiTheme="minorEastAsia" w:cs="Calibri"/>
        </w:rPr>
        <w:t>年进行一次，但也可能会在</w:t>
      </w:r>
      <w:r w:rsidRPr="003040BA">
        <w:rPr>
          <w:rFonts w:ascii="Calibri" w:eastAsiaTheme="minorEastAsia" w:hAnsi="Calibri" w:cs="Calibri"/>
        </w:rPr>
        <w:t xml:space="preserve"> CSC </w:t>
      </w:r>
      <w:r w:rsidRPr="003040BA">
        <w:rPr>
          <w:rFonts w:ascii="Calibri" w:eastAsiaTheme="minorEastAsia" w:hAnsiTheme="minorEastAsia" w:cs="Calibri"/>
        </w:rPr>
        <w:t>提出与</w:t>
      </w:r>
      <w:r w:rsidRPr="003040BA">
        <w:rPr>
          <w:rFonts w:ascii="Calibri" w:eastAsiaTheme="minorEastAsia" w:hAnsi="Calibri" w:cs="Calibri"/>
        </w:rPr>
        <w:t xml:space="preserve"> GNSO </w:t>
      </w:r>
      <w:r w:rsidRPr="003040BA">
        <w:rPr>
          <w:rFonts w:ascii="Calibri" w:eastAsiaTheme="minorEastAsia" w:hAnsiTheme="minorEastAsia" w:cs="Calibri"/>
        </w:rPr>
        <w:t>和</w:t>
      </w:r>
      <w:r w:rsidRPr="003040BA">
        <w:rPr>
          <w:rFonts w:ascii="Calibri" w:eastAsiaTheme="minorEastAsia" w:hAnsi="Calibri" w:cs="Calibri"/>
        </w:rPr>
        <w:t>/</w:t>
      </w:r>
      <w:r w:rsidRPr="003040BA">
        <w:rPr>
          <w:rFonts w:ascii="Calibri" w:eastAsiaTheme="minorEastAsia" w:hAnsiTheme="minorEastAsia" w:cs="Calibri"/>
        </w:rPr>
        <w:t>或</w:t>
      </w:r>
      <w:r w:rsidRPr="003040BA">
        <w:rPr>
          <w:rFonts w:ascii="Calibri" w:eastAsiaTheme="minorEastAsia" w:hAnsi="Calibri" w:cs="Calibri"/>
        </w:rPr>
        <w:t xml:space="preserve"> ccNSO </w:t>
      </w:r>
      <w:r w:rsidRPr="003040BA">
        <w:rPr>
          <w:rFonts w:ascii="Calibri" w:eastAsiaTheme="minorEastAsia" w:hAnsiTheme="minorEastAsia" w:cs="Calibri"/>
        </w:rPr>
        <w:t>相关的问题，或者</w:t>
      </w:r>
      <w:r w:rsidRPr="003040BA">
        <w:rPr>
          <w:rFonts w:ascii="Calibri" w:eastAsiaTheme="minorEastAsia" w:hAnsi="Calibri" w:cs="Calibri"/>
        </w:rPr>
        <w:t xml:space="preserve"> TLD </w:t>
      </w:r>
      <w:r w:rsidRPr="003040BA">
        <w:rPr>
          <w:rFonts w:ascii="Calibri" w:eastAsiaTheme="minorEastAsia" w:hAnsiTheme="minorEastAsia" w:cs="Calibri"/>
        </w:rPr>
        <w:t>提出与</w:t>
      </w:r>
      <w:r w:rsidRPr="003040BA">
        <w:rPr>
          <w:rFonts w:ascii="Calibri" w:eastAsiaTheme="minorEastAsia" w:hAnsi="Calibri" w:cs="Calibri"/>
        </w:rPr>
        <w:t xml:space="preserve"> ccNSO </w:t>
      </w:r>
      <w:r w:rsidRPr="003040BA">
        <w:rPr>
          <w:rFonts w:ascii="Calibri" w:eastAsiaTheme="minorEastAsia" w:hAnsiTheme="minorEastAsia" w:cs="Calibri"/>
        </w:rPr>
        <w:t>或</w:t>
      </w:r>
      <w:r w:rsidRPr="003040BA">
        <w:rPr>
          <w:rFonts w:ascii="Calibri" w:eastAsiaTheme="minorEastAsia" w:hAnsi="Calibri" w:cs="Calibri"/>
        </w:rPr>
        <w:t xml:space="preserve"> GNSO </w:t>
      </w:r>
      <w:r w:rsidRPr="003040BA">
        <w:rPr>
          <w:rFonts w:ascii="Calibri" w:eastAsiaTheme="minorEastAsia" w:hAnsiTheme="minorEastAsia" w:cs="Calibri"/>
        </w:rPr>
        <w:t>直接相关的问题后，启动特殊审核。如果提议进行特殊审核，</w:t>
      </w:r>
      <w:r w:rsidRPr="003040BA">
        <w:rPr>
          <w:rFonts w:ascii="Calibri" w:eastAsiaTheme="minorEastAsia" w:hAnsi="Calibri" w:cs="Calibri"/>
        </w:rPr>
        <w:t xml:space="preserve">ccNSO </w:t>
      </w:r>
      <w:r w:rsidRPr="003040BA">
        <w:rPr>
          <w:rFonts w:ascii="Calibri" w:eastAsiaTheme="minorEastAsia" w:hAnsiTheme="minorEastAsia" w:cs="Calibri"/>
        </w:rPr>
        <w:t>和</w:t>
      </w:r>
      <w:r w:rsidRPr="003040BA">
        <w:rPr>
          <w:rFonts w:ascii="Calibri" w:eastAsiaTheme="minorEastAsia" w:hAnsi="Calibri" w:cs="Calibri"/>
        </w:rPr>
        <w:t xml:space="preserve"> GNSO </w:t>
      </w:r>
      <w:r w:rsidRPr="003040BA">
        <w:rPr>
          <w:rFonts w:ascii="Calibri" w:eastAsiaTheme="minorEastAsia" w:hAnsiTheme="minorEastAsia" w:cs="Calibri"/>
        </w:rPr>
        <w:t>应该向成员和非成员</w:t>
      </w:r>
      <w:r w:rsidRPr="003040BA">
        <w:rPr>
          <w:rFonts w:ascii="Calibri" w:eastAsiaTheme="minorEastAsia" w:hAnsi="Calibri" w:cs="Calibri"/>
        </w:rPr>
        <w:t xml:space="preserve"> TLD </w:t>
      </w:r>
      <w:r w:rsidRPr="003040BA">
        <w:rPr>
          <w:rFonts w:ascii="Calibri" w:eastAsiaTheme="minorEastAsia" w:hAnsiTheme="minorEastAsia" w:cs="Calibri"/>
        </w:rPr>
        <w:t>咨询，理</w:t>
      </w:r>
      <w:r w:rsidRPr="003040BA">
        <w:rPr>
          <w:rFonts w:ascii="Calibri" w:eastAsiaTheme="minorEastAsia" w:hAnsiTheme="minorEastAsia" w:cs="Calibri"/>
        </w:rPr>
        <w:lastRenderedPageBreak/>
        <w:t>事会可以通过绝大多数投票同意的方式决定是否进行特殊审核。</w:t>
      </w:r>
    </w:p>
    <w:p w:rsidR="00694C9D" w:rsidRPr="003040BA" w:rsidRDefault="00694C9D" w:rsidP="00694C9D">
      <w:pPr>
        <w:widowControl w:val="0"/>
        <w:overflowPunct w:val="0"/>
        <w:autoSpaceDE w:val="0"/>
        <w:autoSpaceDN w:val="0"/>
        <w:adjustRightInd w:val="0"/>
        <w:spacing w:after="0" w:line="360" w:lineRule="auto"/>
        <w:ind w:left="720"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有关更多详情，请参阅附录</w:t>
      </w:r>
      <w:r w:rsidRPr="003040BA">
        <w:rPr>
          <w:rFonts w:ascii="Calibri" w:eastAsiaTheme="minorEastAsia" w:hAnsi="Calibri" w:cs="Calibri"/>
        </w:rPr>
        <w:t xml:space="preserve"> F</w:t>
      </w:r>
      <w:r w:rsidRPr="003040BA">
        <w:rPr>
          <w:rFonts w:ascii="Calibri" w:eastAsiaTheme="minorEastAsia" w:hAnsiTheme="minorEastAsia" w:cs="Calibri"/>
        </w:rPr>
        <w:t>。</w:t>
      </w:r>
      <w:r w:rsidRPr="003040BA">
        <w:rPr>
          <w:rFonts w:ascii="Calibri" w:eastAsiaTheme="minorEastAsia" w:hAnsi="Calibri" w:cs="Calibri"/>
        </w:rPr>
        <w:t xml:space="preserve"> </w:t>
      </w:r>
    </w:p>
    <w:p w:rsidR="00694C9D" w:rsidRPr="003040BA" w:rsidRDefault="00694C9D" w:rsidP="00694C9D">
      <w:pPr>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pStyle w:val="Heading4"/>
        <w:numPr>
          <w:ilvl w:val="0"/>
          <w:numId w:val="16"/>
        </w:numPr>
        <w:spacing w:before="0" w:line="360" w:lineRule="auto"/>
        <w:rPr>
          <w:rStyle w:val="Heading3Char"/>
          <w:rFonts w:ascii="Calibri" w:eastAsiaTheme="minorEastAsia" w:hAnsi="Calibri" w:cs="Calibri"/>
          <w:b/>
          <w:i w:val="0"/>
          <w:color w:val="000000"/>
        </w:rPr>
      </w:pPr>
      <w:r w:rsidRPr="003040BA">
        <w:rPr>
          <w:rFonts w:ascii="Calibri" w:eastAsiaTheme="minorEastAsia" w:hAnsi="Calibri" w:cs="Calibri"/>
        </w:rPr>
        <w:tab/>
      </w:r>
      <w:bookmarkStart w:id="484" w:name="_Toc291340566"/>
      <w:r w:rsidRPr="003040BA">
        <w:rPr>
          <w:rStyle w:val="Heading3Char"/>
          <w:rFonts w:ascii="Calibri" w:eastAsiaTheme="minorEastAsia" w:hAnsiTheme="minorEastAsia" w:cs="Calibri"/>
          <w:i w:val="0"/>
          <w:color w:val="000000"/>
        </w:rPr>
        <w:t>提议的监督和问责替代机制</w:t>
      </w:r>
      <w:bookmarkEnd w:id="484"/>
      <w:r w:rsidRPr="003040BA">
        <w:rPr>
          <w:rStyle w:val="Heading3Char"/>
          <w:rFonts w:ascii="Calibri" w:eastAsiaTheme="minorEastAsia" w:hAnsi="Calibri" w:cs="Calibri"/>
          <w:i w:val="0"/>
          <w:color w:val="000000"/>
        </w:rPr>
        <w:t xml:space="preserve"> </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pStyle w:val="Heading4"/>
        <w:numPr>
          <w:ilvl w:val="0"/>
          <w:numId w:val="24"/>
        </w:numPr>
        <w:spacing w:before="0" w:line="360" w:lineRule="auto"/>
        <w:rPr>
          <w:rStyle w:val="Heading3Char"/>
          <w:rFonts w:ascii="Calibri" w:eastAsiaTheme="minorEastAsia" w:hAnsi="Calibri" w:cs="Calibri"/>
          <w:b/>
          <w:i w:val="0"/>
          <w:color w:val="000000"/>
        </w:rPr>
      </w:pPr>
      <w:bookmarkStart w:id="485" w:name="_Toc291340567"/>
      <w:r w:rsidRPr="003040BA">
        <w:rPr>
          <w:rStyle w:val="Heading3Char"/>
          <w:rFonts w:ascii="Calibri" w:eastAsiaTheme="minorEastAsia" w:hAnsiTheme="minorEastAsia" w:cs="Calibri"/>
          <w:i w:val="0"/>
          <w:color w:val="000000"/>
        </w:rPr>
        <w:t>客户常任委员会</w:t>
      </w:r>
      <w:r w:rsidRPr="003040BA">
        <w:rPr>
          <w:rStyle w:val="Heading3Char"/>
          <w:rFonts w:ascii="Calibri" w:eastAsiaTheme="minorEastAsia" w:hAnsi="Calibri" w:cs="Calibri"/>
          <w:i w:val="0"/>
          <w:color w:val="000000"/>
        </w:rPr>
        <w:t xml:space="preserve"> (CSC) - </w:t>
      </w:r>
      <w:r w:rsidRPr="003040BA">
        <w:rPr>
          <w:rStyle w:val="Heading3Char"/>
          <w:rFonts w:ascii="Calibri" w:eastAsiaTheme="minorEastAsia" w:hAnsiTheme="minorEastAsia" w:cs="Calibri"/>
          <w:i w:val="0"/>
          <w:color w:val="000000"/>
        </w:rPr>
        <w:t>监督</w:t>
      </w:r>
      <w:r w:rsidRPr="003040BA">
        <w:rPr>
          <w:rStyle w:val="Heading3Char"/>
          <w:rFonts w:ascii="Calibri" w:eastAsiaTheme="minorEastAsia" w:hAnsi="Calibri" w:cs="Calibri"/>
          <w:i w:val="0"/>
          <w:color w:val="000000"/>
        </w:rPr>
        <w:t xml:space="preserve"> IANA </w:t>
      </w:r>
      <w:r w:rsidRPr="003040BA">
        <w:rPr>
          <w:rStyle w:val="Heading3Char"/>
          <w:rFonts w:ascii="Calibri" w:eastAsiaTheme="minorEastAsia" w:hAnsiTheme="minorEastAsia" w:cs="Calibri"/>
          <w:i w:val="0"/>
          <w:color w:val="000000"/>
        </w:rPr>
        <w:t>与命名服务有关的职能绩效</w:t>
      </w:r>
      <w:bookmarkEnd w:id="485"/>
      <w:r w:rsidRPr="003040BA">
        <w:rPr>
          <w:rStyle w:val="Heading3Char"/>
          <w:rFonts w:ascii="Calibri" w:eastAsiaTheme="minorEastAsia" w:hAnsi="Calibri" w:cs="Calibri"/>
          <w:i w:val="0"/>
          <w:color w:val="000000"/>
        </w:rPr>
        <w:t xml:space="preserve"> </w:t>
      </w:r>
    </w:p>
    <w:p w:rsidR="00694C9D" w:rsidRPr="003040BA" w:rsidRDefault="00694C9D" w:rsidP="00694C9D">
      <w:pPr>
        <w:spacing w:after="0" w:line="360" w:lineRule="auto"/>
        <w:rPr>
          <w:rFonts w:ascii="Calibri" w:eastAsiaTheme="minorEastAsia" w:hAnsi="Calibri" w:cs="Calibri"/>
        </w:rPr>
      </w:pP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建议组建客户常任委员会</w:t>
      </w:r>
      <w:r w:rsidRPr="003040BA">
        <w:rPr>
          <w:rFonts w:ascii="Calibri" w:eastAsiaTheme="minorEastAsia" w:hAnsi="Calibri" w:cs="Calibri"/>
        </w:rPr>
        <w:t xml:space="preserve"> (CSC)</w:t>
      </w:r>
      <w:r w:rsidRPr="003040BA">
        <w:rPr>
          <w:rFonts w:ascii="Calibri" w:eastAsiaTheme="minorEastAsia" w:hAnsiTheme="minorEastAsia" w:cs="Calibri"/>
        </w:rPr>
        <w:t>，监控</w:t>
      </w:r>
      <w:r w:rsidRPr="003040BA">
        <w:rPr>
          <w:rFonts w:ascii="Calibri" w:eastAsiaTheme="minorEastAsia" w:hAnsi="Calibri" w:cs="Calibri"/>
        </w:rPr>
        <w:t xml:space="preserve"> PTI </w:t>
      </w:r>
      <w:r w:rsidRPr="003040BA">
        <w:rPr>
          <w:rFonts w:ascii="Calibri" w:eastAsiaTheme="minorEastAsia" w:hAnsiTheme="minorEastAsia" w:cs="Calibri"/>
        </w:rPr>
        <w:t>与以下使命有关的绩效：</w:t>
      </w:r>
    </w:p>
    <w:p w:rsidR="00694C9D" w:rsidRPr="003040BA" w:rsidRDefault="00694C9D" w:rsidP="00694C9D">
      <w:pPr>
        <w:spacing w:after="0" w:line="360" w:lineRule="auto"/>
        <w:ind w:left="1080"/>
        <w:rPr>
          <w:rFonts w:ascii="Calibri" w:eastAsiaTheme="minorEastAsia" w:hAnsi="Calibri" w:cs="Calibri"/>
        </w:rPr>
      </w:pPr>
    </w:p>
    <w:p w:rsidR="00694C9D" w:rsidRPr="003040BA" w:rsidRDefault="00694C9D" w:rsidP="00694C9D">
      <w:pPr>
        <w:spacing w:after="0" w:line="360" w:lineRule="auto"/>
        <w:ind w:left="720"/>
        <w:rPr>
          <w:rFonts w:ascii="Calibri" w:eastAsiaTheme="minorEastAsia" w:hAnsi="Calibri" w:cs="Calibri"/>
        </w:rPr>
      </w:pPr>
      <w:r w:rsidRPr="00A06837">
        <w:rPr>
          <w:rFonts w:asciiTheme="minorEastAsia" w:eastAsiaTheme="minorEastAsia" w:hAnsiTheme="minorEastAsia" w:cs="Calibri"/>
        </w:rPr>
        <w:t>“</w:t>
      </w:r>
      <w:r w:rsidRPr="003040BA">
        <w:rPr>
          <w:rFonts w:ascii="Calibri" w:eastAsiaTheme="minorEastAsia" w:hAnsiTheme="minorEastAsia" w:cs="Calibri"/>
        </w:rPr>
        <w:t>客户常任委员会</w:t>
      </w:r>
      <w:r w:rsidRPr="003040BA">
        <w:rPr>
          <w:rFonts w:ascii="Calibri" w:eastAsiaTheme="minorEastAsia" w:hAnsi="Calibri" w:cs="Calibri"/>
        </w:rPr>
        <w:t xml:space="preserve"> (CSC) </w:t>
      </w:r>
      <w:r w:rsidRPr="003040BA">
        <w:rPr>
          <w:rFonts w:ascii="Calibri" w:eastAsiaTheme="minorEastAsia" w:hAnsiTheme="minorEastAsia" w:cs="Calibri"/>
        </w:rPr>
        <w:t>创建的目标是肩负起之前由美国商务部国家电信和信息管理局</w:t>
      </w:r>
      <w:r w:rsidRPr="003040BA">
        <w:rPr>
          <w:rFonts w:ascii="Calibri" w:eastAsiaTheme="minorEastAsia" w:hAnsi="Calibri" w:cs="Calibri"/>
        </w:rPr>
        <w:t xml:space="preserve"> (NTIA) </w:t>
      </w:r>
      <w:r w:rsidRPr="003040BA">
        <w:rPr>
          <w:rFonts w:ascii="Calibri" w:eastAsiaTheme="minorEastAsia" w:hAnsiTheme="minorEastAsia" w:cs="Calibri"/>
        </w:rPr>
        <w:t>履行的运营职责，因为</w:t>
      </w:r>
      <w:r w:rsidRPr="003040BA">
        <w:rPr>
          <w:rFonts w:ascii="Calibri" w:eastAsiaTheme="minorEastAsia" w:hAnsi="Calibri" w:cs="Calibri"/>
        </w:rPr>
        <w:t xml:space="preserve"> CSC </w:t>
      </w:r>
      <w:r w:rsidRPr="003040BA">
        <w:rPr>
          <w:rFonts w:ascii="Calibri" w:eastAsiaTheme="minorEastAsia" w:hAnsiTheme="minorEastAsia" w:cs="Calibri"/>
        </w:rPr>
        <w:t>的工作与监控</w:t>
      </w:r>
      <w:r w:rsidRPr="003040BA">
        <w:rPr>
          <w:rFonts w:ascii="Calibri" w:eastAsiaTheme="minorEastAsia" w:hAnsi="Calibri" w:cs="Calibri"/>
        </w:rPr>
        <w:t xml:space="preserve"> IANA </w:t>
      </w:r>
      <w:r w:rsidRPr="003040BA">
        <w:rPr>
          <w:rFonts w:ascii="Calibri" w:eastAsiaTheme="minorEastAsia" w:hAnsiTheme="minorEastAsia" w:cs="Calibri"/>
        </w:rPr>
        <w:t>命名职能的绩效有关。该职责将于</w:t>
      </w:r>
      <w:r w:rsidRPr="003040BA">
        <w:rPr>
          <w:rFonts w:ascii="Calibri" w:eastAsiaTheme="minorEastAsia" w:hAnsi="Calibri" w:cs="Calibri"/>
        </w:rPr>
        <w:t xml:space="preserve"> [</w:t>
      </w:r>
      <w:r w:rsidRPr="003040BA">
        <w:rPr>
          <w:rFonts w:ascii="Calibri" w:eastAsiaTheme="minorEastAsia" w:hAnsiTheme="minorEastAsia" w:cs="Calibri"/>
        </w:rPr>
        <w:t>日期</w:t>
      </w:r>
      <w:r w:rsidRPr="003040BA">
        <w:rPr>
          <w:rFonts w:ascii="Calibri" w:eastAsiaTheme="minorEastAsia" w:hAnsi="Calibri" w:cs="Calibri"/>
        </w:rPr>
        <w:t xml:space="preserve">] </w:t>
      </w:r>
      <w:r w:rsidRPr="003040BA">
        <w:rPr>
          <w:rFonts w:ascii="Calibri" w:eastAsiaTheme="minorEastAsia" w:hAnsiTheme="minorEastAsia" w:cs="Calibri"/>
        </w:rPr>
        <w:t>移交并生效。</w:t>
      </w:r>
      <w:r w:rsidRPr="003040BA">
        <w:rPr>
          <w:rFonts w:ascii="Calibri" w:eastAsiaTheme="minorEastAsia" w:hAnsi="Calibri" w:cs="Calibri"/>
        </w:rPr>
        <w:t xml:space="preserve"> </w:t>
      </w:r>
    </w:p>
    <w:p w:rsidR="00694C9D" w:rsidRPr="003040BA" w:rsidRDefault="00694C9D" w:rsidP="00694C9D">
      <w:pPr>
        <w:spacing w:after="0" w:line="360" w:lineRule="auto"/>
        <w:ind w:left="720"/>
        <w:rPr>
          <w:rFonts w:ascii="Calibri" w:eastAsiaTheme="minorEastAsia" w:hAnsi="Calibri" w:cs="Calibri"/>
        </w:rPr>
      </w:pPr>
    </w:p>
    <w:p w:rsidR="00694C9D" w:rsidRPr="003040BA" w:rsidRDefault="00694C9D" w:rsidP="00694C9D">
      <w:pPr>
        <w:spacing w:after="0" w:line="360" w:lineRule="auto"/>
        <w:ind w:left="720"/>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的使命是确保为命名服务的直接客户持续提供令人满意的</w:t>
      </w:r>
      <w:r w:rsidRPr="003040BA">
        <w:rPr>
          <w:rFonts w:ascii="Calibri" w:eastAsiaTheme="minorEastAsia" w:hAnsi="Calibri" w:cs="Calibri"/>
        </w:rPr>
        <w:t xml:space="preserve"> IANA </w:t>
      </w:r>
      <w:r w:rsidRPr="003040BA">
        <w:rPr>
          <w:rFonts w:ascii="Calibri" w:eastAsiaTheme="minorEastAsia" w:hAnsiTheme="minorEastAsia" w:cs="Calibri"/>
        </w:rPr>
        <w:t>职能绩效。命名服务的主要客户是顶级域名注册管理机构运营商。根服务器运营商也是直接客户，互联网用户是间接客户。</w:t>
      </w:r>
      <w:r w:rsidRPr="003040BA">
        <w:rPr>
          <w:rFonts w:ascii="Calibri" w:eastAsiaTheme="minorEastAsia" w:hAnsi="Calibri" w:cs="Calibri"/>
        </w:rPr>
        <w:t xml:space="preserve"> </w:t>
      </w:r>
    </w:p>
    <w:p w:rsidR="00694C9D" w:rsidRPr="003040BA" w:rsidRDefault="00694C9D" w:rsidP="00694C9D">
      <w:pPr>
        <w:spacing w:after="0" w:line="360" w:lineRule="auto"/>
        <w:ind w:left="720"/>
        <w:rPr>
          <w:rFonts w:ascii="Calibri" w:eastAsiaTheme="minorEastAsia" w:hAnsi="Calibri" w:cs="Calibri"/>
        </w:rPr>
      </w:pPr>
    </w:p>
    <w:p w:rsidR="00694C9D" w:rsidRPr="003040BA" w:rsidRDefault="00694C9D" w:rsidP="00694C9D">
      <w:pPr>
        <w:spacing w:after="0" w:line="360" w:lineRule="auto"/>
        <w:ind w:left="720"/>
        <w:rPr>
          <w:rFonts w:ascii="Calibri" w:eastAsiaTheme="minorEastAsia" w:hAnsi="Calibri" w:cs="Calibri"/>
        </w:rPr>
      </w:pPr>
      <w:r w:rsidRPr="003040BA">
        <w:rPr>
          <w:rFonts w:ascii="Calibri" w:eastAsiaTheme="minorEastAsia" w:hAnsiTheme="minorEastAsia" w:cs="Calibri"/>
        </w:rPr>
        <w:t>为达成使命，</w:t>
      </w:r>
      <w:r w:rsidRPr="003040BA">
        <w:rPr>
          <w:rFonts w:ascii="Calibri" w:eastAsiaTheme="minorEastAsia" w:hAnsi="Calibri" w:cs="Calibri"/>
        </w:rPr>
        <w:t xml:space="preserve">CSC </w:t>
      </w:r>
      <w:r w:rsidRPr="003040BA">
        <w:rPr>
          <w:rFonts w:ascii="Calibri" w:eastAsiaTheme="minorEastAsia" w:hAnsiTheme="minorEastAsia" w:cs="Calibri"/>
        </w:rPr>
        <w:t>将对</w:t>
      </w:r>
      <w:r w:rsidRPr="003040BA">
        <w:rPr>
          <w:rFonts w:ascii="Calibri" w:eastAsiaTheme="minorEastAsia" w:hAnsi="Calibri" w:cs="Calibri"/>
        </w:rPr>
        <w:t xml:space="preserve"> IANA </w:t>
      </w:r>
      <w:r w:rsidRPr="003040BA">
        <w:rPr>
          <w:rFonts w:ascii="Calibri" w:eastAsiaTheme="minorEastAsia" w:hAnsiTheme="minorEastAsia" w:cs="Calibri"/>
        </w:rPr>
        <w:t>命名职能的绩效进行定期监控，了解其是否满足已达成共识的服务水平目标，并通过一系列机制参与</w:t>
      </w:r>
      <w:r w:rsidRPr="003040BA">
        <w:rPr>
          <w:rFonts w:ascii="Calibri" w:eastAsiaTheme="minorEastAsia" w:hAnsi="Calibri" w:cs="Calibri"/>
        </w:rPr>
        <w:t xml:space="preserve"> NANA </w:t>
      </w:r>
      <w:r w:rsidRPr="003040BA">
        <w:rPr>
          <w:rFonts w:ascii="Calibri" w:eastAsiaTheme="minorEastAsia" w:hAnsiTheme="minorEastAsia" w:cs="Calibri"/>
        </w:rPr>
        <w:t>职能运营商的工作，以便对发现的问题领域进行补救。</w:t>
      </w:r>
      <w:r w:rsidRPr="003040BA">
        <w:rPr>
          <w:rFonts w:ascii="Calibri" w:eastAsiaTheme="minorEastAsia" w:hAnsi="Calibri" w:cs="Calibri"/>
        </w:rPr>
        <w:t xml:space="preserve"> </w:t>
      </w:r>
    </w:p>
    <w:p w:rsidR="00694C9D" w:rsidRPr="003040BA" w:rsidRDefault="00694C9D" w:rsidP="00694C9D">
      <w:pPr>
        <w:spacing w:after="0" w:line="360" w:lineRule="auto"/>
        <w:ind w:left="1440"/>
        <w:rPr>
          <w:rFonts w:ascii="Calibri" w:eastAsiaTheme="minorEastAsia" w:hAnsi="Calibri" w:cs="Calibri"/>
        </w:rPr>
      </w:pPr>
    </w:p>
    <w:p w:rsidR="00694C9D" w:rsidRPr="003040BA" w:rsidRDefault="00694C9D" w:rsidP="00694C9D">
      <w:pPr>
        <w:spacing w:after="0" w:line="360" w:lineRule="auto"/>
        <w:ind w:left="720"/>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无权要求</w:t>
      </w:r>
      <w:r w:rsidRPr="003040BA">
        <w:rPr>
          <w:rFonts w:ascii="Calibri" w:eastAsiaTheme="minorEastAsia" w:hAnsi="Calibri" w:cs="Calibri"/>
        </w:rPr>
        <w:t xml:space="preserve"> IANA </w:t>
      </w:r>
      <w:r w:rsidRPr="003040BA">
        <w:rPr>
          <w:rFonts w:ascii="Calibri" w:eastAsiaTheme="minorEastAsia" w:hAnsiTheme="minorEastAsia" w:cs="Calibri"/>
        </w:rPr>
        <w:t>职能运营商启动更改，但可以将更改请求上报给</w:t>
      </w:r>
      <w:r w:rsidRPr="003040BA">
        <w:rPr>
          <w:rFonts w:ascii="Calibri" w:eastAsiaTheme="minorEastAsia" w:hAnsi="Calibri" w:cs="Calibri"/>
        </w:rPr>
        <w:t xml:space="preserve"> ccNSO </w:t>
      </w:r>
      <w:r w:rsidRPr="003040BA">
        <w:rPr>
          <w:rFonts w:ascii="Calibri" w:eastAsiaTheme="minorEastAsia" w:hAnsiTheme="minorEastAsia" w:cs="Calibri"/>
        </w:rPr>
        <w:t>和</w:t>
      </w:r>
      <w:r w:rsidRPr="003040BA">
        <w:rPr>
          <w:rFonts w:ascii="Calibri" w:eastAsiaTheme="minorEastAsia" w:hAnsi="Calibri" w:cs="Calibri"/>
        </w:rPr>
        <w:t>/</w:t>
      </w:r>
      <w:r w:rsidRPr="003040BA">
        <w:rPr>
          <w:rFonts w:ascii="Calibri" w:eastAsiaTheme="minorEastAsia" w:hAnsiTheme="minorEastAsia" w:cs="Calibri"/>
        </w:rPr>
        <w:t>或</w:t>
      </w:r>
      <w:r w:rsidRPr="003040BA">
        <w:rPr>
          <w:rFonts w:ascii="Calibri" w:eastAsiaTheme="minorEastAsia" w:hAnsi="Calibri" w:cs="Calibri"/>
        </w:rPr>
        <w:t xml:space="preserve"> GNSO</w:t>
      </w:r>
      <w:r w:rsidRPr="003040BA">
        <w:rPr>
          <w:rFonts w:ascii="Calibri" w:eastAsiaTheme="minorEastAsia" w:hAnsiTheme="minorEastAsia" w:cs="Calibri"/>
        </w:rPr>
        <w:t>，</w:t>
      </w:r>
      <w:r w:rsidRPr="003040BA">
        <w:rPr>
          <w:rFonts w:ascii="Calibri" w:eastAsiaTheme="minorEastAsia" w:hAnsi="Calibri" w:cs="Calibri"/>
        </w:rPr>
        <w:t xml:space="preserve">ccNSO </w:t>
      </w:r>
      <w:r w:rsidRPr="003040BA">
        <w:rPr>
          <w:rFonts w:ascii="Calibri" w:eastAsiaTheme="minorEastAsia" w:hAnsiTheme="minorEastAsia" w:cs="Calibri"/>
        </w:rPr>
        <w:t>和</w:t>
      </w:r>
      <w:r w:rsidRPr="003040BA">
        <w:rPr>
          <w:rFonts w:ascii="Calibri" w:eastAsiaTheme="minorEastAsia" w:hAnsi="Calibri" w:cs="Calibri"/>
        </w:rPr>
        <w:t>/</w:t>
      </w:r>
      <w:r w:rsidRPr="003040BA">
        <w:rPr>
          <w:rFonts w:ascii="Calibri" w:eastAsiaTheme="minorEastAsia" w:hAnsiTheme="minorEastAsia" w:cs="Calibri"/>
        </w:rPr>
        <w:t>或</w:t>
      </w:r>
      <w:r w:rsidRPr="003040BA">
        <w:rPr>
          <w:rFonts w:ascii="Calibri" w:eastAsiaTheme="minorEastAsia" w:hAnsi="Calibri" w:cs="Calibri"/>
        </w:rPr>
        <w:t xml:space="preserve"> GNSO </w:t>
      </w:r>
      <w:r w:rsidRPr="003040BA">
        <w:rPr>
          <w:rFonts w:ascii="Calibri" w:eastAsiaTheme="minorEastAsia" w:hAnsiTheme="minorEastAsia" w:cs="Calibri"/>
        </w:rPr>
        <w:t>随后可以决定使用已达成共识的协商和上报流程采取进一步措施（请参阅附录</w:t>
      </w:r>
      <w:r w:rsidRPr="003040BA">
        <w:rPr>
          <w:rFonts w:ascii="Calibri" w:eastAsiaTheme="minorEastAsia" w:hAnsi="Calibri" w:cs="Calibri"/>
        </w:rPr>
        <w:t xml:space="preserve"> G</w:t>
      </w:r>
      <w:r w:rsidRPr="003040BA">
        <w:rPr>
          <w:rFonts w:ascii="Calibri" w:eastAsiaTheme="minorEastAsia" w:hAnsiTheme="minorEastAsia" w:cs="Calibri"/>
        </w:rPr>
        <w:t>）。</w:t>
      </w:r>
      <w:r w:rsidRPr="00A06837">
        <w:rPr>
          <w:rFonts w:asciiTheme="minorEastAsia" w:eastAsiaTheme="minorEastAsia" w:hAnsiTheme="minorEastAsia" w:cs="Calibri"/>
        </w:rPr>
        <w:t>”</w:t>
      </w:r>
      <w:r w:rsidRPr="003040BA">
        <w:rPr>
          <w:rFonts w:ascii="Calibri" w:eastAsiaTheme="minorEastAsia" w:hAnsi="Calibri" w:cs="Calibri"/>
        </w:rPr>
        <w:t xml:space="preserve"> </w:t>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spacing w:after="0" w:line="360" w:lineRule="auto"/>
        <w:rPr>
          <w:rFonts w:ascii="Calibri" w:eastAsiaTheme="minorEastAsia" w:hAnsi="Calibri" w:cs="Calibri"/>
        </w:rPr>
      </w:pPr>
      <w:r w:rsidRPr="003040BA">
        <w:rPr>
          <w:rFonts w:ascii="Calibri" w:eastAsiaTheme="minorEastAsia" w:hAnsiTheme="minorEastAsia" w:cs="Calibri"/>
        </w:rPr>
        <w:t>可以在附录</w:t>
      </w:r>
      <w:r w:rsidRPr="003040BA">
        <w:rPr>
          <w:rFonts w:ascii="Calibri" w:eastAsiaTheme="minorEastAsia" w:hAnsi="Calibri" w:cs="Calibri"/>
        </w:rPr>
        <w:t xml:space="preserve"> G </w:t>
      </w:r>
      <w:r w:rsidRPr="003040BA">
        <w:rPr>
          <w:rFonts w:ascii="Calibri" w:eastAsiaTheme="minorEastAsia" w:hAnsiTheme="minorEastAsia" w:cs="Calibri"/>
        </w:rPr>
        <w:t>中找到提议的完整</w:t>
      </w:r>
      <w:r w:rsidRPr="003040BA">
        <w:rPr>
          <w:rFonts w:ascii="Calibri" w:eastAsiaTheme="minorEastAsia" w:hAnsi="Calibri" w:cs="Calibri"/>
        </w:rPr>
        <w:t xml:space="preserve"> CSC </w:t>
      </w:r>
      <w:r w:rsidRPr="003040BA">
        <w:rPr>
          <w:rFonts w:ascii="Calibri" w:eastAsiaTheme="minorEastAsia" w:hAnsiTheme="minorEastAsia" w:cs="Calibri"/>
        </w:rPr>
        <w:t>章程。</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pStyle w:val="Heading4"/>
        <w:numPr>
          <w:ilvl w:val="0"/>
          <w:numId w:val="24"/>
        </w:numPr>
        <w:spacing w:before="0" w:line="360" w:lineRule="auto"/>
        <w:rPr>
          <w:rStyle w:val="Heading3Char"/>
          <w:rFonts w:ascii="Calibri" w:eastAsiaTheme="minorEastAsia" w:hAnsi="Calibri" w:cs="Calibri"/>
          <w:b/>
          <w:i w:val="0"/>
          <w:color w:val="000000"/>
        </w:rPr>
      </w:pPr>
      <w:bookmarkStart w:id="486" w:name="_Toc291340568"/>
      <w:r w:rsidRPr="003040BA">
        <w:rPr>
          <w:rStyle w:val="Heading3Char"/>
          <w:rFonts w:ascii="Calibri" w:eastAsiaTheme="minorEastAsia" w:hAnsiTheme="minorEastAsia" w:cs="Calibri"/>
          <w:i w:val="0"/>
          <w:color w:val="000000"/>
        </w:rPr>
        <w:t>服务水平预期</w:t>
      </w:r>
      <w:bookmarkEnd w:id="486"/>
      <w:r w:rsidRPr="003040BA">
        <w:rPr>
          <w:rStyle w:val="Heading3Char"/>
          <w:rFonts w:ascii="Calibri" w:eastAsiaTheme="minorEastAsia" w:hAnsi="Calibri" w:cs="Calibri"/>
          <w:i w:val="0"/>
          <w:color w:val="000000"/>
        </w:rPr>
        <w:t xml:space="preserve"> </w:t>
      </w:r>
    </w:p>
    <w:p w:rsidR="00694C9D" w:rsidRPr="003040BA" w:rsidRDefault="00694C9D" w:rsidP="00694C9D">
      <w:pPr>
        <w:spacing w:after="0" w:line="360" w:lineRule="auto"/>
        <w:rPr>
          <w:rFonts w:ascii="Calibri" w:eastAsiaTheme="minorEastAsia" w:hAnsi="Calibri" w:cs="Calibri"/>
        </w:rPr>
      </w:pPr>
      <w:r w:rsidRPr="003040BA">
        <w:rPr>
          <w:rFonts w:ascii="Calibri" w:eastAsiaTheme="minorEastAsia" w:hAnsiTheme="minorEastAsia" w:cs="Calibri"/>
        </w:rPr>
        <w:t>服务水平预期</w:t>
      </w:r>
      <w:r w:rsidRPr="003040BA">
        <w:rPr>
          <w:rFonts w:ascii="Calibri" w:eastAsiaTheme="minorEastAsia" w:hAnsi="Calibri" w:cs="Calibri"/>
        </w:rPr>
        <w:t xml:space="preserve"> (SLE) </w:t>
      </w:r>
      <w:r w:rsidRPr="003040BA">
        <w:rPr>
          <w:rFonts w:ascii="Calibri" w:eastAsiaTheme="minorEastAsia" w:hAnsiTheme="minorEastAsia" w:cs="Calibri"/>
        </w:rPr>
        <w:t>设计小组</w:t>
      </w:r>
      <w:r w:rsidRPr="003040BA">
        <w:rPr>
          <w:rFonts w:ascii="Calibri" w:eastAsiaTheme="minorEastAsia" w:hAnsi="Calibri" w:cs="Calibri"/>
        </w:rPr>
        <w:t xml:space="preserve"> (DT) </w:t>
      </w:r>
      <w:r w:rsidRPr="003040BA">
        <w:rPr>
          <w:rFonts w:ascii="Calibri" w:eastAsiaTheme="minorEastAsia" w:hAnsiTheme="minorEastAsia" w:cs="Calibri"/>
        </w:rPr>
        <w:t>由</w:t>
      </w:r>
      <w:r w:rsidRPr="003040BA">
        <w:rPr>
          <w:rFonts w:ascii="Calibri" w:eastAsiaTheme="minorEastAsia" w:hAnsi="Calibri" w:cs="Calibri"/>
        </w:rPr>
        <w:t xml:space="preserve"> 3 </w:t>
      </w:r>
      <w:r w:rsidRPr="003040BA">
        <w:rPr>
          <w:rFonts w:ascii="Calibri" w:eastAsiaTheme="minorEastAsia" w:hAnsiTheme="minorEastAsia" w:cs="Calibri"/>
        </w:rPr>
        <w:t>名</w:t>
      </w:r>
      <w:r w:rsidRPr="003040BA">
        <w:rPr>
          <w:rFonts w:ascii="Calibri" w:eastAsiaTheme="minorEastAsia" w:hAnsi="Calibri" w:cs="Calibri"/>
        </w:rPr>
        <w:t xml:space="preserve"> gTLD </w:t>
      </w:r>
      <w:r w:rsidRPr="003040BA">
        <w:rPr>
          <w:rFonts w:ascii="Calibri" w:eastAsiaTheme="minorEastAsia" w:hAnsiTheme="minorEastAsia" w:cs="Calibri"/>
        </w:rPr>
        <w:t>注册管理机构代表和</w:t>
      </w:r>
      <w:r w:rsidRPr="003040BA">
        <w:rPr>
          <w:rFonts w:ascii="Calibri" w:eastAsiaTheme="minorEastAsia" w:hAnsi="Calibri" w:cs="Calibri"/>
        </w:rPr>
        <w:t xml:space="preserve"> 3 </w:t>
      </w:r>
      <w:r w:rsidRPr="003040BA">
        <w:rPr>
          <w:rFonts w:ascii="Calibri" w:eastAsiaTheme="minorEastAsia" w:hAnsiTheme="minorEastAsia" w:cs="Calibri"/>
        </w:rPr>
        <w:t>名</w:t>
      </w:r>
      <w:r w:rsidRPr="003040BA">
        <w:rPr>
          <w:rFonts w:ascii="Calibri" w:eastAsiaTheme="minorEastAsia" w:hAnsi="Calibri" w:cs="Calibri"/>
        </w:rPr>
        <w:t xml:space="preserve"> ccTLD </w:t>
      </w:r>
      <w:r w:rsidRPr="003040BA">
        <w:rPr>
          <w:rFonts w:ascii="Calibri" w:eastAsiaTheme="minorEastAsia" w:hAnsiTheme="minorEastAsia" w:cs="Calibri"/>
        </w:rPr>
        <w:t>代表组成。该</w:t>
      </w:r>
      <w:r w:rsidRPr="003040BA">
        <w:rPr>
          <w:rFonts w:ascii="Calibri" w:eastAsiaTheme="minorEastAsia" w:hAnsi="Calibri" w:cs="Calibri"/>
        </w:rPr>
        <w:t xml:space="preserve"> DT </w:t>
      </w:r>
      <w:r w:rsidRPr="003040BA">
        <w:rPr>
          <w:rFonts w:ascii="Calibri" w:eastAsiaTheme="minorEastAsia" w:hAnsiTheme="minorEastAsia" w:cs="Calibri"/>
        </w:rPr>
        <w:t>一直在与</w:t>
      </w:r>
      <w:r w:rsidRPr="003040BA">
        <w:rPr>
          <w:rFonts w:ascii="Calibri" w:eastAsiaTheme="minorEastAsia" w:hAnsi="Calibri" w:cs="Calibri"/>
        </w:rPr>
        <w:t xml:space="preserve"> ICANN </w:t>
      </w:r>
      <w:r w:rsidRPr="003040BA">
        <w:rPr>
          <w:rFonts w:ascii="Calibri" w:eastAsiaTheme="minorEastAsia" w:hAnsiTheme="minorEastAsia" w:cs="Calibri"/>
        </w:rPr>
        <w:t>联系，包括</w:t>
      </w:r>
      <w:r w:rsidRPr="003040BA">
        <w:rPr>
          <w:rFonts w:ascii="Calibri" w:eastAsiaTheme="minorEastAsia" w:hAnsi="Calibri" w:cs="Calibri"/>
        </w:rPr>
        <w:t xml:space="preserve"> IANA </w:t>
      </w:r>
      <w:r w:rsidRPr="003040BA">
        <w:rPr>
          <w:rFonts w:ascii="Calibri" w:eastAsiaTheme="minorEastAsia" w:hAnsiTheme="minorEastAsia" w:cs="Calibri"/>
        </w:rPr>
        <w:t>员工。</w:t>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spacing w:after="0" w:line="360" w:lineRule="auto"/>
        <w:rPr>
          <w:rFonts w:ascii="Calibri" w:eastAsiaTheme="minorEastAsia" w:hAnsi="Calibri" w:cs="Calibri"/>
        </w:rPr>
      </w:pPr>
      <w:r w:rsidRPr="003040BA">
        <w:rPr>
          <w:rFonts w:ascii="Calibri" w:eastAsiaTheme="minorEastAsia" w:hAnsiTheme="minorEastAsia" w:cs="Calibri"/>
        </w:rPr>
        <w:t>该</w:t>
      </w:r>
      <w:r w:rsidRPr="003040BA">
        <w:rPr>
          <w:rFonts w:ascii="Calibri" w:eastAsiaTheme="minorEastAsia" w:hAnsi="Calibri" w:cs="Calibri"/>
        </w:rPr>
        <w:t xml:space="preserve"> DT </w:t>
      </w:r>
      <w:r w:rsidRPr="003040BA">
        <w:rPr>
          <w:rFonts w:ascii="Calibri" w:eastAsiaTheme="minorEastAsia" w:hAnsiTheme="minorEastAsia" w:cs="Calibri"/>
        </w:rPr>
        <w:t>要求审核当前</w:t>
      </w:r>
      <w:r w:rsidRPr="003040BA">
        <w:rPr>
          <w:rFonts w:ascii="Calibri" w:eastAsiaTheme="minorEastAsia" w:hAnsi="Calibri" w:cs="Calibri"/>
        </w:rPr>
        <w:t xml:space="preserve"> IANA </w:t>
      </w:r>
      <w:r w:rsidRPr="003040BA">
        <w:rPr>
          <w:rFonts w:ascii="Calibri" w:eastAsiaTheme="minorEastAsia" w:hAnsiTheme="minorEastAsia" w:cs="Calibri"/>
        </w:rPr>
        <w:t>职能运营情况，记录当前绩效现状，以突显</w:t>
      </w:r>
      <w:r w:rsidRPr="003040BA">
        <w:rPr>
          <w:rFonts w:ascii="Calibri" w:eastAsiaTheme="minorEastAsia" w:hAnsi="Calibri" w:cs="Calibri"/>
        </w:rPr>
        <w:t xml:space="preserve"> IANA </w:t>
      </w:r>
      <w:r w:rsidRPr="003040BA">
        <w:rPr>
          <w:rFonts w:ascii="Calibri" w:eastAsiaTheme="minorEastAsia" w:hAnsiTheme="minorEastAsia" w:cs="Calibri"/>
        </w:rPr>
        <w:t>绩效较好的方面，并进一步突显被认为需要在从</w:t>
      </w:r>
      <w:r w:rsidRPr="003040BA">
        <w:rPr>
          <w:rFonts w:ascii="Calibri" w:eastAsiaTheme="minorEastAsia" w:hAnsi="Calibri" w:cs="Calibri"/>
        </w:rPr>
        <w:t xml:space="preserve"> NTIA </w:t>
      </w:r>
      <w:r w:rsidRPr="003040BA">
        <w:rPr>
          <w:rFonts w:ascii="Calibri" w:eastAsiaTheme="minorEastAsia" w:hAnsiTheme="minorEastAsia" w:cs="Calibri"/>
        </w:rPr>
        <w:t>监督转移出去之前进一步澄清的任何漏洞和问题。</w:t>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spacing w:after="0" w:line="360" w:lineRule="auto"/>
        <w:rPr>
          <w:rFonts w:ascii="Calibri" w:eastAsiaTheme="minorEastAsia" w:hAnsi="Calibri" w:cs="Calibri"/>
        </w:rPr>
      </w:pPr>
      <w:r w:rsidRPr="003040BA">
        <w:rPr>
          <w:rFonts w:ascii="Calibri" w:eastAsiaTheme="minorEastAsia" w:hAnsiTheme="minorEastAsia" w:cs="Calibri"/>
        </w:rPr>
        <w:t>该</w:t>
      </w:r>
      <w:r w:rsidRPr="003040BA">
        <w:rPr>
          <w:rFonts w:ascii="Calibri" w:eastAsiaTheme="minorEastAsia" w:hAnsi="Calibri" w:cs="Calibri"/>
        </w:rPr>
        <w:t xml:space="preserve"> DT </w:t>
      </w:r>
      <w:r w:rsidRPr="003040BA">
        <w:rPr>
          <w:rFonts w:ascii="Calibri" w:eastAsiaTheme="minorEastAsia" w:hAnsiTheme="minorEastAsia" w:cs="Calibri"/>
        </w:rPr>
        <w:t>还确定了当前专门使用的文档中存在的漏洞，一些注册管理机构经理喜欢通过由传真发送的正式文档（有时通过电话告知）与</w:t>
      </w:r>
      <w:r w:rsidRPr="003040BA">
        <w:rPr>
          <w:rFonts w:ascii="Calibri" w:eastAsiaTheme="minorEastAsia" w:hAnsi="Calibri" w:cs="Calibri"/>
        </w:rPr>
        <w:t xml:space="preserve"> IANA </w:t>
      </w:r>
      <w:r w:rsidRPr="003040BA">
        <w:rPr>
          <w:rFonts w:ascii="Calibri" w:eastAsiaTheme="minorEastAsia" w:hAnsiTheme="minorEastAsia" w:cs="Calibri"/>
        </w:rPr>
        <w:t>进行交流。由于对后两类文档的了解还比较少，因此，</w:t>
      </w:r>
      <w:r w:rsidRPr="003040BA">
        <w:rPr>
          <w:rFonts w:ascii="Calibri" w:eastAsiaTheme="minorEastAsia" w:hAnsi="Calibri" w:cs="Calibri"/>
        </w:rPr>
        <w:t xml:space="preserve">IANA </w:t>
      </w:r>
      <w:r w:rsidRPr="003040BA">
        <w:rPr>
          <w:rFonts w:ascii="Calibri" w:eastAsiaTheme="minorEastAsia" w:hAnsiTheme="minorEastAsia" w:cs="Calibri"/>
        </w:rPr>
        <w:t>员工正在准备一套完整的当前工作流程方法，以帮助该</w:t>
      </w:r>
      <w:r w:rsidRPr="003040BA">
        <w:rPr>
          <w:rFonts w:ascii="Calibri" w:eastAsiaTheme="minorEastAsia" w:hAnsi="Calibri" w:cs="Calibri"/>
        </w:rPr>
        <w:t xml:space="preserve"> DT </w:t>
      </w:r>
      <w:r w:rsidRPr="003040BA">
        <w:rPr>
          <w:rFonts w:ascii="Calibri" w:eastAsiaTheme="minorEastAsia" w:hAnsiTheme="minorEastAsia" w:cs="Calibri"/>
        </w:rPr>
        <w:t>完成其工作。</w:t>
      </w:r>
      <w:r w:rsidRPr="003040BA">
        <w:rPr>
          <w:rFonts w:ascii="Calibri" w:eastAsiaTheme="minorEastAsia" w:hAnsi="Calibri" w:cs="Calibri"/>
        </w:rPr>
        <w:t xml:space="preserve">  </w:t>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spacing w:after="0" w:line="360" w:lineRule="auto"/>
        <w:rPr>
          <w:rFonts w:ascii="Calibri" w:eastAsiaTheme="minorEastAsia" w:hAnsi="Calibri" w:cs="Calibri"/>
        </w:rPr>
      </w:pPr>
      <w:r w:rsidRPr="003040BA">
        <w:rPr>
          <w:rFonts w:ascii="Calibri" w:eastAsiaTheme="minorEastAsia" w:hAnsiTheme="minorEastAsia" w:cs="Calibri"/>
        </w:rPr>
        <w:t>在批准发布一组说明当前正在进行的</w:t>
      </w:r>
      <w:r w:rsidRPr="003040BA">
        <w:rPr>
          <w:rFonts w:ascii="Calibri" w:eastAsiaTheme="minorEastAsia" w:hAnsi="Calibri" w:cs="Calibri"/>
        </w:rPr>
        <w:t xml:space="preserve"> IANA </w:t>
      </w:r>
      <w:r w:rsidRPr="003040BA">
        <w:rPr>
          <w:rFonts w:ascii="Calibri" w:eastAsiaTheme="minorEastAsia" w:hAnsiTheme="minorEastAsia" w:cs="Calibri"/>
        </w:rPr>
        <w:t>根域管理工作流程的文档后，将由该</w:t>
      </w:r>
      <w:r w:rsidRPr="003040BA">
        <w:rPr>
          <w:rFonts w:ascii="Calibri" w:eastAsiaTheme="minorEastAsia" w:hAnsi="Calibri" w:cs="Calibri"/>
        </w:rPr>
        <w:t xml:space="preserve"> DT </w:t>
      </w:r>
      <w:r w:rsidRPr="003040BA">
        <w:rPr>
          <w:rFonts w:ascii="Calibri" w:eastAsiaTheme="minorEastAsia" w:hAnsiTheme="minorEastAsia" w:cs="Calibri"/>
        </w:rPr>
        <w:t>对这组文档进行审核。</w:t>
      </w:r>
      <w:r w:rsidRPr="003040BA">
        <w:rPr>
          <w:rFonts w:ascii="Calibri" w:eastAsiaTheme="minorEastAsia" w:hAnsi="Calibri" w:cs="Calibri"/>
        </w:rPr>
        <w:t xml:space="preserve"> </w:t>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spacing w:after="0" w:line="360" w:lineRule="auto"/>
        <w:rPr>
          <w:rFonts w:ascii="Calibri" w:eastAsiaTheme="minorEastAsia" w:hAnsi="Calibri" w:cs="Calibri"/>
        </w:rPr>
      </w:pPr>
      <w:r w:rsidRPr="003040BA">
        <w:rPr>
          <w:rFonts w:ascii="Calibri" w:eastAsiaTheme="minorEastAsia" w:hAnsiTheme="minorEastAsia" w:cs="Calibri"/>
        </w:rPr>
        <w:t>在此期间，该</w:t>
      </w:r>
      <w:r w:rsidRPr="003040BA">
        <w:rPr>
          <w:rFonts w:ascii="Calibri" w:eastAsiaTheme="minorEastAsia" w:hAnsi="Calibri" w:cs="Calibri"/>
        </w:rPr>
        <w:t xml:space="preserve"> DT </w:t>
      </w:r>
      <w:r w:rsidRPr="003040BA">
        <w:rPr>
          <w:rFonts w:ascii="Calibri" w:eastAsiaTheme="minorEastAsia" w:hAnsiTheme="minorEastAsia" w:cs="Calibri"/>
        </w:rPr>
        <w:t>将不依赖于</w:t>
      </w:r>
      <w:r w:rsidRPr="003040BA">
        <w:rPr>
          <w:rFonts w:ascii="Calibri" w:eastAsiaTheme="minorEastAsia" w:hAnsi="Calibri" w:cs="Calibri"/>
        </w:rPr>
        <w:t xml:space="preserve"> IANA</w:t>
      </w:r>
      <w:r w:rsidRPr="003040BA">
        <w:rPr>
          <w:rFonts w:ascii="Calibri" w:eastAsiaTheme="minorEastAsia" w:hAnsiTheme="minorEastAsia" w:cs="Calibri"/>
        </w:rPr>
        <w:t>，而是根据历史交易，使用所发布的</w:t>
      </w:r>
      <w:r w:rsidRPr="003040BA">
        <w:rPr>
          <w:rFonts w:ascii="Calibri" w:eastAsiaTheme="minorEastAsia" w:hAnsi="Calibri" w:cs="Calibri"/>
        </w:rPr>
        <w:t xml:space="preserve"> IANA </w:t>
      </w:r>
      <w:r w:rsidRPr="003040BA">
        <w:rPr>
          <w:rFonts w:ascii="Calibri" w:eastAsiaTheme="minorEastAsia" w:hAnsiTheme="minorEastAsia" w:cs="Calibri"/>
        </w:rPr>
        <w:t>绩效报告和交易日志（由与</w:t>
      </w:r>
      <w:r w:rsidRPr="003040BA">
        <w:rPr>
          <w:rFonts w:ascii="Calibri" w:eastAsiaTheme="minorEastAsia" w:hAnsi="Calibri" w:cs="Calibri"/>
        </w:rPr>
        <w:t xml:space="preserve"> IANA </w:t>
      </w:r>
      <w:r w:rsidRPr="003040BA">
        <w:rPr>
          <w:rFonts w:ascii="Calibri" w:eastAsiaTheme="minorEastAsia" w:hAnsiTheme="minorEastAsia" w:cs="Calibri"/>
        </w:rPr>
        <w:t>交互的</w:t>
      </w:r>
      <w:r w:rsidRPr="003040BA">
        <w:rPr>
          <w:rFonts w:ascii="Calibri" w:eastAsiaTheme="minorEastAsia" w:hAnsi="Calibri" w:cs="Calibri"/>
        </w:rPr>
        <w:t xml:space="preserve"> ccTLD </w:t>
      </w:r>
      <w:r w:rsidRPr="003040BA">
        <w:rPr>
          <w:rFonts w:ascii="Calibri" w:eastAsiaTheme="minorEastAsia" w:hAnsiTheme="minorEastAsia" w:cs="Calibri"/>
        </w:rPr>
        <w:t>注册管理机构提供）中一组有限的实际活动，独立进行分析。</w:t>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spacing w:after="0" w:line="360" w:lineRule="auto"/>
        <w:rPr>
          <w:rFonts w:ascii="Calibri" w:eastAsiaTheme="minorEastAsia" w:hAnsi="Calibri" w:cs="Calibri"/>
        </w:rPr>
      </w:pPr>
      <w:r w:rsidRPr="003040BA">
        <w:rPr>
          <w:rFonts w:ascii="Calibri" w:eastAsiaTheme="minorEastAsia" w:hAnsiTheme="minorEastAsia" w:cs="Calibri"/>
        </w:rPr>
        <w:t>这些历史交易发生在</w:t>
      </w:r>
      <w:r w:rsidRPr="003040BA">
        <w:rPr>
          <w:rFonts w:ascii="Calibri" w:eastAsiaTheme="minorEastAsia" w:hAnsi="Calibri" w:cs="Calibri"/>
        </w:rPr>
        <w:t xml:space="preserve"> 2013 </w:t>
      </w:r>
      <w:r w:rsidRPr="003040BA">
        <w:rPr>
          <w:rFonts w:ascii="Calibri" w:eastAsiaTheme="minorEastAsia" w:hAnsiTheme="minorEastAsia" w:cs="Calibri"/>
        </w:rPr>
        <w:t>年</w:t>
      </w:r>
      <w:r w:rsidRPr="003040BA">
        <w:rPr>
          <w:rFonts w:ascii="Calibri" w:eastAsiaTheme="minorEastAsia" w:hAnsi="Calibri" w:cs="Calibri"/>
        </w:rPr>
        <w:t xml:space="preserve"> 9 </w:t>
      </w:r>
      <w:r w:rsidRPr="003040BA">
        <w:rPr>
          <w:rFonts w:ascii="Calibri" w:eastAsiaTheme="minorEastAsia" w:hAnsiTheme="minorEastAsia" w:cs="Calibri"/>
        </w:rPr>
        <w:t>月到</w:t>
      </w:r>
      <w:r w:rsidRPr="003040BA">
        <w:rPr>
          <w:rFonts w:ascii="Calibri" w:eastAsiaTheme="minorEastAsia" w:hAnsi="Calibri" w:cs="Calibri"/>
        </w:rPr>
        <w:t xml:space="preserve"> 2015 </w:t>
      </w:r>
      <w:r w:rsidRPr="003040BA">
        <w:rPr>
          <w:rFonts w:ascii="Calibri" w:eastAsiaTheme="minorEastAsia" w:hAnsiTheme="minorEastAsia" w:cs="Calibri"/>
        </w:rPr>
        <w:t>年</w:t>
      </w:r>
      <w:r w:rsidRPr="003040BA">
        <w:rPr>
          <w:rFonts w:ascii="Calibri" w:eastAsiaTheme="minorEastAsia" w:hAnsi="Calibri" w:cs="Calibri"/>
        </w:rPr>
        <w:t xml:space="preserve"> 1 </w:t>
      </w:r>
      <w:r w:rsidRPr="003040BA">
        <w:rPr>
          <w:rFonts w:ascii="Calibri" w:eastAsiaTheme="minorEastAsia" w:hAnsiTheme="minorEastAsia" w:cs="Calibri"/>
        </w:rPr>
        <w:t>月之间，在这期间总共提供了约</w:t>
      </w:r>
      <w:r w:rsidRPr="003040BA">
        <w:rPr>
          <w:rFonts w:ascii="Calibri" w:eastAsiaTheme="minorEastAsia" w:hAnsi="Calibri" w:cs="Calibri"/>
        </w:rPr>
        <w:t xml:space="preserve"> 565 </w:t>
      </w:r>
      <w:r w:rsidRPr="003040BA">
        <w:rPr>
          <w:rFonts w:ascii="Calibri" w:eastAsiaTheme="minorEastAsia" w:hAnsiTheme="minorEastAsia" w:cs="Calibri"/>
        </w:rPr>
        <w:t>个数据点，其中只有</w:t>
      </w:r>
      <w:r w:rsidRPr="003040BA">
        <w:rPr>
          <w:rFonts w:ascii="Calibri" w:eastAsiaTheme="minorEastAsia" w:hAnsi="Calibri" w:cs="Calibri"/>
        </w:rPr>
        <w:t xml:space="preserve"> 27 </w:t>
      </w:r>
      <w:r w:rsidRPr="003040BA">
        <w:rPr>
          <w:rFonts w:ascii="Calibri" w:eastAsiaTheme="minorEastAsia" w:hAnsiTheme="minorEastAsia" w:cs="Calibri"/>
        </w:rPr>
        <w:t>起交易持续时间超过</w:t>
      </w:r>
      <w:r w:rsidRPr="003040BA">
        <w:rPr>
          <w:rFonts w:ascii="Calibri" w:eastAsiaTheme="minorEastAsia" w:hAnsi="Calibri" w:cs="Calibri"/>
        </w:rPr>
        <w:t xml:space="preserve"> 9 </w:t>
      </w:r>
      <w:r w:rsidRPr="003040BA">
        <w:rPr>
          <w:rFonts w:ascii="Calibri" w:eastAsiaTheme="minorEastAsia" w:hAnsiTheme="minorEastAsia" w:cs="Calibri"/>
        </w:rPr>
        <w:t>天，有</w:t>
      </w:r>
      <w:r w:rsidRPr="003040BA">
        <w:rPr>
          <w:rFonts w:ascii="Calibri" w:eastAsiaTheme="minorEastAsia" w:hAnsi="Calibri" w:cs="Calibri"/>
        </w:rPr>
        <w:t xml:space="preserve"> 13 </w:t>
      </w:r>
      <w:r w:rsidRPr="003040BA">
        <w:rPr>
          <w:rFonts w:ascii="Calibri" w:eastAsiaTheme="minorEastAsia" w:hAnsiTheme="minorEastAsia" w:cs="Calibri"/>
        </w:rPr>
        <w:t>起交易持续时间超过</w:t>
      </w:r>
      <w:r w:rsidRPr="003040BA">
        <w:rPr>
          <w:rFonts w:ascii="Calibri" w:eastAsiaTheme="minorEastAsia" w:hAnsi="Calibri" w:cs="Calibri"/>
        </w:rPr>
        <w:t xml:space="preserve"> 12 </w:t>
      </w:r>
      <w:r w:rsidRPr="003040BA">
        <w:rPr>
          <w:rFonts w:ascii="Calibri" w:eastAsiaTheme="minorEastAsia" w:hAnsiTheme="minorEastAsia" w:cs="Calibri"/>
        </w:rPr>
        <w:t>天。还需要强调的是，由于注册管理机构没有针对</w:t>
      </w:r>
      <w:r w:rsidRPr="003040BA">
        <w:rPr>
          <w:rFonts w:ascii="Calibri" w:eastAsiaTheme="minorEastAsia" w:hAnsi="Calibri" w:cs="Calibri"/>
        </w:rPr>
        <w:t xml:space="preserve"> IANA </w:t>
      </w:r>
      <w:r w:rsidRPr="003040BA">
        <w:rPr>
          <w:rFonts w:ascii="Calibri" w:eastAsiaTheme="minorEastAsia" w:hAnsiTheme="minorEastAsia" w:cs="Calibri"/>
        </w:rPr>
        <w:t>有关授权更改请求事宜进行答复，因此出现了一些延迟，所以，延迟未必在</w:t>
      </w:r>
      <w:r w:rsidRPr="003040BA">
        <w:rPr>
          <w:rFonts w:ascii="Calibri" w:eastAsiaTheme="minorEastAsia" w:hAnsi="Calibri" w:cs="Calibri"/>
        </w:rPr>
        <w:t xml:space="preserve"> IANA </w:t>
      </w:r>
      <w:r w:rsidRPr="003040BA">
        <w:rPr>
          <w:rFonts w:ascii="Calibri" w:eastAsiaTheme="minorEastAsia" w:hAnsiTheme="minorEastAsia" w:cs="Calibri"/>
        </w:rPr>
        <w:t>的掌控之中。有</w:t>
      </w:r>
      <w:r w:rsidRPr="003040BA">
        <w:rPr>
          <w:rFonts w:ascii="Calibri" w:eastAsiaTheme="minorEastAsia" w:hAnsi="Calibri" w:cs="Calibri"/>
        </w:rPr>
        <w:t xml:space="preserve"> 4 </w:t>
      </w:r>
      <w:r w:rsidRPr="003040BA">
        <w:rPr>
          <w:rFonts w:ascii="Calibri" w:eastAsiaTheme="minorEastAsia" w:hAnsiTheme="minorEastAsia" w:cs="Calibri"/>
        </w:rPr>
        <w:t>起交易持续时间超过</w:t>
      </w:r>
      <w:r w:rsidRPr="003040BA">
        <w:rPr>
          <w:rFonts w:ascii="Calibri" w:eastAsiaTheme="minorEastAsia" w:hAnsi="Calibri" w:cs="Calibri"/>
        </w:rPr>
        <w:t xml:space="preserve"> 1 </w:t>
      </w:r>
      <w:r w:rsidRPr="003040BA">
        <w:rPr>
          <w:rFonts w:ascii="Calibri" w:eastAsiaTheme="minorEastAsia" w:hAnsiTheme="minorEastAsia" w:cs="Calibri"/>
        </w:rPr>
        <w:t>年（如果确保</w:t>
      </w:r>
      <w:r w:rsidRPr="003040BA">
        <w:rPr>
          <w:rFonts w:ascii="Calibri" w:eastAsiaTheme="minorEastAsia" w:hAnsi="Calibri" w:cs="Calibri"/>
        </w:rPr>
        <w:t xml:space="preserve"> DNS </w:t>
      </w:r>
      <w:r w:rsidRPr="003040BA">
        <w:rPr>
          <w:rFonts w:ascii="Calibri" w:eastAsiaTheme="minorEastAsia" w:hAnsiTheme="minorEastAsia" w:cs="Calibri"/>
        </w:rPr>
        <w:t>的稳定性，这未必是问题）。</w:t>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spacing w:after="0" w:line="360" w:lineRule="auto"/>
        <w:rPr>
          <w:rFonts w:ascii="Calibri" w:eastAsiaTheme="minorEastAsia" w:hAnsi="Calibri" w:cs="Calibri"/>
          <w:color w:val="313131"/>
          <w:u w:val="single" w:color="313131"/>
        </w:rPr>
      </w:pPr>
      <w:r w:rsidRPr="003040BA">
        <w:rPr>
          <w:rFonts w:ascii="Calibri" w:eastAsiaTheme="minorEastAsia" w:hAnsiTheme="minorEastAsia" w:cs="Calibri"/>
        </w:rPr>
        <w:t>该</w:t>
      </w:r>
      <w:r w:rsidRPr="003040BA">
        <w:rPr>
          <w:rFonts w:ascii="Calibri" w:eastAsiaTheme="minorEastAsia" w:hAnsi="Calibri" w:cs="Calibri"/>
        </w:rPr>
        <w:t xml:space="preserve"> DT </w:t>
      </w:r>
      <w:r w:rsidRPr="003040BA">
        <w:rPr>
          <w:rFonts w:ascii="Calibri" w:eastAsiaTheme="minorEastAsia" w:hAnsiTheme="minorEastAsia" w:cs="Calibri"/>
        </w:rPr>
        <w:t>预计在收到这份额外</w:t>
      </w:r>
      <w:r w:rsidRPr="003040BA">
        <w:rPr>
          <w:rFonts w:ascii="Calibri" w:eastAsiaTheme="minorEastAsia" w:hAnsi="Calibri" w:cs="Calibri"/>
        </w:rPr>
        <w:t xml:space="preserve"> IANA </w:t>
      </w:r>
      <w:r w:rsidRPr="003040BA">
        <w:rPr>
          <w:rFonts w:ascii="Calibri" w:eastAsiaTheme="minorEastAsia" w:hAnsiTheme="minorEastAsia" w:cs="Calibri"/>
        </w:rPr>
        <w:t>文档后的一个月内完成有关移交后环境的服务水平预期文档。如需查看当前的中期结论文档，请访问以下网站：</w:t>
      </w:r>
      <w:hyperlink r:id="rId20">
        <w:r w:rsidRPr="003040BA">
          <w:rPr>
            <w:rStyle w:val="Hyperlink"/>
            <w:rFonts w:ascii="Calibri" w:eastAsiaTheme="minorEastAsia" w:hAnsi="Calibri" w:cs="Calibri"/>
            <w:u w:color="313131"/>
          </w:rPr>
          <w:t>https://community.icann.org/x/CA4nAw</w:t>
        </w:r>
      </w:hyperlink>
      <w:r w:rsidRPr="003040BA">
        <w:rPr>
          <w:rFonts w:ascii="Calibri" w:eastAsiaTheme="minorEastAsia" w:hAnsiTheme="minorEastAsia" w:cs="Calibri"/>
          <w:color w:val="313131"/>
          <w:u w:val="single" w:color="313131"/>
        </w:rPr>
        <w:t>。</w:t>
      </w:r>
    </w:p>
    <w:p w:rsidR="00694C9D" w:rsidRPr="003040BA" w:rsidRDefault="00694C9D" w:rsidP="00694C9D">
      <w:pPr>
        <w:spacing w:after="0" w:line="360" w:lineRule="auto"/>
        <w:rPr>
          <w:rFonts w:ascii="Calibri" w:eastAsiaTheme="minorEastAsia" w:hAnsi="Calibri" w:cs="Calibri"/>
          <w:color w:val="313131"/>
          <w:u w:val="single" w:color="313131"/>
        </w:rPr>
      </w:pPr>
    </w:p>
    <w:p w:rsidR="00694C9D" w:rsidRPr="003040BA" w:rsidRDefault="00694C9D" w:rsidP="00694C9D">
      <w:pPr>
        <w:spacing w:after="0" w:line="360" w:lineRule="auto"/>
        <w:rPr>
          <w:rFonts w:ascii="Calibri" w:eastAsiaTheme="minorEastAsia" w:hAnsi="Calibri" w:cs="Calibri"/>
        </w:rPr>
      </w:pPr>
      <w:r w:rsidRPr="003040BA">
        <w:rPr>
          <w:rFonts w:ascii="Calibri" w:eastAsiaTheme="minorEastAsia" w:hAnsiTheme="minorEastAsia" w:cs="Calibri"/>
          <w:color w:val="313131"/>
          <w:u w:val="single" w:color="313131"/>
        </w:rPr>
        <w:t>有关更多详情，请参阅附录</w:t>
      </w:r>
      <w:r w:rsidRPr="003040BA">
        <w:rPr>
          <w:rFonts w:ascii="Calibri" w:eastAsiaTheme="minorEastAsia" w:hAnsi="Calibri" w:cs="Calibri"/>
          <w:color w:val="313131"/>
          <w:u w:val="single" w:color="313131"/>
        </w:rPr>
        <w:t xml:space="preserve"> H</w:t>
      </w:r>
      <w:r w:rsidRPr="003040BA">
        <w:rPr>
          <w:rFonts w:ascii="Calibri" w:eastAsiaTheme="minorEastAsia" w:hAnsiTheme="minorEastAsia" w:cs="Calibri"/>
          <w:color w:val="313131"/>
          <w:u w:val="single" w:color="313131"/>
        </w:rPr>
        <w:t>。</w:t>
      </w:r>
    </w:p>
    <w:p w:rsidR="00694C9D" w:rsidRPr="003040BA" w:rsidRDefault="00694C9D" w:rsidP="00694C9D">
      <w:pPr>
        <w:widowControl w:val="0"/>
        <w:overflowPunct w:val="0"/>
        <w:autoSpaceDE w:val="0"/>
        <w:autoSpaceDN w:val="0"/>
        <w:adjustRightInd w:val="0"/>
        <w:spacing w:after="0" w:line="360" w:lineRule="auto"/>
        <w:ind w:right="580"/>
        <w:rPr>
          <w:rStyle w:val="Heading3Char"/>
          <w:rFonts w:ascii="Calibri" w:eastAsiaTheme="minorEastAsia" w:hAnsi="Calibri" w:cs="Calibri"/>
          <w:b w:val="0"/>
          <w:i/>
          <w:color w:val="000000"/>
        </w:rPr>
      </w:pPr>
      <w:r w:rsidRPr="003040BA">
        <w:rPr>
          <w:rFonts w:ascii="Calibri" w:eastAsiaTheme="minorEastAsia" w:hAnsi="Calibri" w:cs="Calibri"/>
        </w:rPr>
        <w:t xml:space="preserve">  </w:t>
      </w:r>
      <w:bookmarkStart w:id="487" w:name="_Toc290499485"/>
    </w:p>
    <w:p w:rsidR="00694C9D" w:rsidRPr="003040BA" w:rsidRDefault="00694C9D" w:rsidP="00694C9D">
      <w:pPr>
        <w:pStyle w:val="Heading4"/>
        <w:numPr>
          <w:ilvl w:val="0"/>
          <w:numId w:val="24"/>
        </w:numPr>
        <w:spacing w:before="0" w:line="360" w:lineRule="auto"/>
        <w:rPr>
          <w:rStyle w:val="Heading3Char"/>
          <w:rFonts w:ascii="Calibri" w:eastAsiaTheme="minorEastAsia" w:hAnsi="Calibri" w:cs="Calibri"/>
          <w:b/>
          <w:i w:val="0"/>
          <w:color w:val="000000"/>
        </w:rPr>
      </w:pPr>
      <w:bookmarkStart w:id="488" w:name="_Toc291340569"/>
      <w:r w:rsidRPr="003040BA">
        <w:rPr>
          <w:rStyle w:val="Heading3Char"/>
          <w:rFonts w:ascii="Calibri" w:eastAsiaTheme="minorEastAsia" w:hAnsiTheme="minorEastAsia" w:cs="Calibri"/>
          <w:i w:val="0"/>
          <w:color w:val="000000"/>
        </w:rPr>
        <w:t>上报机制</w:t>
      </w:r>
      <w:bookmarkEnd w:id="488"/>
      <w:r w:rsidRPr="003040BA">
        <w:rPr>
          <w:rStyle w:val="Heading3Char"/>
          <w:rFonts w:ascii="Calibri" w:eastAsiaTheme="minorEastAsia" w:hAnsi="Calibri" w:cs="Calibri"/>
          <w:i w:val="0"/>
          <w:color w:val="000000"/>
        </w:rPr>
        <w:t xml:space="preserve"> </w:t>
      </w:r>
    </w:p>
    <w:p w:rsidR="00694C9D" w:rsidRPr="003040BA" w:rsidRDefault="00694C9D" w:rsidP="00694C9D">
      <w:pPr>
        <w:spacing w:after="0" w:line="360" w:lineRule="auto"/>
        <w:rPr>
          <w:rFonts w:ascii="Calibri" w:eastAsiaTheme="minorEastAsia" w:hAnsi="Calibri" w:cs="Calibri"/>
        </w:rPr>
      </w:pP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建议要求针对紧急情况，以及客户服务投诉继续采取一组可执行的渐进式上报步骤，但略作修改；对于单独的</w:t>
      </w:r>
      <w:r w:rsidRPr="003040BA">
        <w:rPr>
          <w:rFonts w:ascii="Calibri" w:eastAsiaTheme="minorEastAsia" w:hAnsi="Calibri" w:cs="Calibri"/>
        </w:rPr>
        <w:t xml:space="preserve"> TLD </w:t>
      </w:r>
      <w:r w:rsidRPr="003040BA">
        <w:rPr>
          <w:rFonts w:ascii="Calibri" w:eastAsiaTheme="minorEastAsia" w:hAnsiTheme="minorEastAsia" w:cs="Calibri"/>
        </w:rPr>
        <w:t>注册管理机构运营商或相关</w:t>
      </w:r>
      <w:r w:rsidRPr="003040BA">
        <w:rPr>
          <w:rFonts w:ascii="Calibri" w:eastAsiaTheme="minorEastAsia" w:hAnsi="Calibri" w:cs="Calibri"/>
        </w:rPr>
        <w:t xml:space="preserve"> IANA </w:t>
      </w:r>
      <w:r w:rsidRPr="003040BA">
        <w:rPr>
          <w:rFonts w:ascii="Calibri" w:eastAsiaTheme="minorEastAsia" w:hAnsiTheme="minorEastAsia" w:cs="Calibri"/>
        </w:rPr>
        <w:t>职能运营问题的其他方，根据适用情况采取一个新的问题管理流程。建议采用以下三个流程：</w:t>
      </w:r>
      <w:r w:rsidRPr="003040BA">
        <w:rPr>
          <w:rStyle w:val="FootnoteReference"/>
          <w:rFonts w:ascii="Calibri" w:eastAsiaTheme="minorEastAsia" w:hAnsi="Calibri" w:cs="Calibri"/>
        </w:rPr>
        <w:footnoteReference w:id="7"/>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pStyle w:val="ListParagraph"/>
        <w:numPr>
          <w:ilvl w:val="0"/>
          <w:numId w:val="22"/>
        </w:numPr>
        <w:spacing w:after="0" w:line="360" w:lineRule="auto"/>
        <w:rPr>
          <w:rFonts w:ascii="Calibri" w:eastAsiaTheme="minorEastAsia" w:hAnsi="Calibri" w:cs="Calibri"/>
          <w:u w:val="single"/>
        </w:rPr>
      </w:pPr>
      <w:r w:rsidRPr="003040BA">
        <w:rPr>
          <w:rFonts w:ascii="Calibri" w:eastAsiaTheme="minorEastAsia" w:hAnsiTheme="minorEastAsia" w:cs="Calibri"/>
          <w:u w:val="single"/>
        </w:rPr>
        <w:lastRenderedPageBreak/>
        <w:t>客户服务投诉解决流程</w:t>
      </w:r>
    </w:p>
    <w:p w:rsidR="00694C9D" w:rsidRPr="003040BA" w:rsidRDefault="00694C9D" w:rsidP="00694C9D">
      <w:pPr>
        <w:spacing w:after="0" w:line="360" w:lineRule="auto"/>
        <w:ind w:left="1080"/>
        <w:rPr>
          <w:rFonts w:ascii="Calibri" w:eastAsiaTheme="minorEastAsia" w:hAnsi="Calibri" w:cs="Calibri"/>
        </w:rPr>
      </w:pPr>
      <w:r w:rsidRPr="003040BA">
        <w:rPr>
          <w:rFonts w:ascii="Calibri" w:eastAsiaTheme="minorEastAsia" w:hAnsiTheme="minorEastAsia" w:cs="Calibri"/>
        </w:rPr>
        <w:t>此流程适用于任何想对</w:t>
      </w:r>
      <w:r w:rsidRPr="003040BA">
        <w:rPr>
          <w:rFonts w:ascii="Calibri" w:eastAsiaTheme="minorEastAsia" w:hAnsi="Calibri" w:cs="Calibri"/>
        </w:rPr>
        <w:t xml:space="preserve"> IANA </w:t>
      </w:r>
      <w:r w:rsidRPr="003040BA">
        <w:rPr>
          <w:rFonts w:ascii="Calibri" w:eastAsiaTheme="minorEastAsia" w:hAnsiTheme="minorEastAsia" w:cs="Calibri"/>
        </w:rPr>
        <w:t>服务进行投诉的人员。</w:t>
      </w:r>
      <w:r w:rsidRPr="003040BA">
        <w:rPr>
          <w:rStyle w:val="FootnoteReference"/>
          <w:rFonts w:ascii="Calibri" w:eastAsiaTheme="minorEastAsia" w:hAnsi="Calibri" w:cs="Calibri"/>
        </w:rPr>
        <w:footnoteReference w:id="8"/>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通过在</w:t>
      </w:r>
      <w:r w:rsidRPr="003040BA">
        <w:rPr>
          <w:rFonts w:ascii="Calibri" w:eastAsiaTheme="minorEastAsia" w:hAnsi="Calibri" w:cs="Calibri"/>
        </w:rPr>
        <w:t xml:space="preserve"> ICANN </w:t>
      </w:r>
      <w:r w:rsidRPr="003040BA">
        <w:rPr>
          <w:rFonts w:ascii="Calibri" w:eastAsiaTheme="minorEastAsia" w:hAnsiTheme="minorEastAsia" w:cs="Calibri"/>
        </w:rPr>
        <w:t>当前使用的流程结尾处添加一些步骤，对这个流程进行了修改。</w:t>
      </w:r>
    </w:p>
    <w:p w:rsidR="00694C9D" w:rsidRPr="003040BA" w:rsidRDefault="00694C9D" w:rsidP="00694C9D">
      <w:pPr>
        <w:pStyle w:val="ListParagraph"/>
        <w:numPr>
          <w:ilvl w:val="0"/>
          <w:numId w:val="22"/>
        </w:numPr>
        <w:spacing w:line="360" w:lineRule="auto"/>
        <w:rPr>
          <w:rFonts w:ascii="Calibri" w:eastAsiaTheme="minorEastAsia" w:hAnsi="Calibri" w:cs="Calibri"/>
          <w:b/>
          <w:u w:val="single"/>
        </w:rPr>
      </w:pPr>
      <w:r w:rsidRPr="003040BA">
        <w:rPr>
          <w:rFonts w:ascii="Calibri" w:eastAsiaTheme="minorEastAsia" w:hAnsiTheme="minorEastAsia" w:cs="Calibri"/>
          <w:u w:val="single"/>
        </w:rPr>
        <w:t>问题解决流程（仅适用于</w:t>
      </w:r>
      <w:r w:rsidRPr="003040BA">
        <w:rPr>
          <w:rFonts w:ascii="Calibri" w:eastAsiaTheme="minorEastAsia" w:hAnsi="Calibri" w:cs="Calibri"/>
          <w:u w:val="single"/>
        </w:rPr>
        <w:t xml:space="preserve"> IANA </w:t>
      </w:r>
      <w:r w:rsidRPr="003040BA">
        <w:rPr>
          <w:rFonts w:ascii="Calibri" w:eastAsiaTheme="minorEastAsia" w:hAnsiTheme="minorEastAsia" w:cs="Calibri"/>
          <w:u w:val="single"/>
        </w:rPr>
        <w:t>命名服务）</w:t>
      </w:r>
    </w:p>
    <w:p w:rsidR="00694C9D" w:rsidRPr="003040BA" w:rsidRDefault="00694C9D" w:rsidP="00694C9D">
      <w:pPr>
        <w:spacing w:after="0" w:line="360" w:lineRule="auto"/>
        <w:ind w:left="1080"/>
        <w:rPr>
          <w:rFonts w:ascii="Calibri" w:eastAsiaTheme="minorEastAsia" w:hAnsi="Calibri" w:cs="Calibri"/>
        </w:rPr>
      </w:pPr>
      <w:r w:rsidRPr="003040BA">
        <w:rPr>
          <w:rFonts w:ascii="Calibri" w:eastAsiaTheme="minorEastAsia" w:hAnsiTheme="minorEastAsia" w:cs="Calibri"/>
        </w:rPr>
        <w:t>这是一个新流程，是为持久存在的绩效问题，或与提供</w:t>
      </w:r>
      <w:r w:rsidRPr="003040BA">
        <w:rPr>
          <w:rFonts w:ascii="Calibri" w:eastAsiaTheme="minorEastAsia" w:hAnsi="Calibri" w:cs="Calibri"/>
        </w:rPr>
        <w:t xml:space="preserve"> IANA </w:t>
      </w:r>
      <w:r w:rsidRPr="003040BA">
        <w:rPr>
          <w:rFonts w:ascii="Calibri" w:eastAsiaTheme="minorEastAsia" w:hAnsiTheme="minorEastAsia" w:cs="Calibri"/>
        </w:rPr>
        <w:t>命名服务有关的系统问题而创建的。</w:t>
      </w:r>
      <w:r w:rsidRPr="003040BA">
        <w:rPr>
          <w:rStyle w:val="FootnoteReference"/>
          <w:rFonts w:ascii="Calibri" w:eastAsiaTheme="minorEastAsia" w:hAnsi="Calibri" w:cs="Calibri"/>
        </w:rPr>
        <w:footnoteReference w:id="9"/>
      </w:r>
    </w:p>
    <w:p w:rsidR="00694C9D" w:rsidRPr="003040BA" w:rsidRDefault="00694C9D" w:rsidP="00694C9D">
      <w:pPr>
        <w:pStyle w:val="ListParagraph"/>
        <w:numPr>
          <w:ilvl w:val="0"/>
          <w:numId w:val="22"/>
        </w:numPr>
        <w:spacing w:after="0" w:line="360" w:lineRule="auto"/>
        <w:rPr>
          <w:rFonts w:ascii="Calibri" w:eastAsiaTheme="minorEastAsia" w:hAnsi="Calibri" w:cs="Calibri"/>
          <w:u w:val="single"/>
        </w:rPr>
      </w:pPr>
      <w:r w:rsidRPr="003040BA">
        <w:rPr>
          <w:rFonts w:ascii="Calibri" w:eastAsiaTheme="minorEastAsia" w:hAnsiTheme="minorEastAsia" w:cs="Calibri"/>
          <w:u w:val="single"/>
        </w:rPr>
        <w:t>根域应急流程</w:t>
      </w:r>
    </w:p>
    <w:p w:rsidR="00694C9D" w:rsidRPr="003040BA" w:rsidRDefault="00694C9D" w:rsidP="00694C9D">
      <w:pPr>
        <w:spacing w:after="0" w:line="360" w:lineRule="auto"/>
        <w:ind w:left="1080"/>
        <w:rPr>
          <w:rFonts w:ascii="Calibri" w:eastAsiaTheme="minorEastAsia" w:hAnsi="Calibri" w:cs="Calibri"/>
        </w:rPr>
      </w:pPr>
      <w:r w:rsidRPr="003040BA">
        <w:rPr>
          <w:rFonts w:ascii="Calibri" w:eastAsiaTheme="minorEastAsia" w:hAnsiTheme="minorEastAsia" w:cs="Calibri"/>
        </w:rPr>
        <w:t>此流程适用于</w:t>
      </w:r>
      <w:r w:rsidRPr="003040BA">
        <w:rPr>
          <w:rFonts w:ascii="Calibri" w:eastAsiaTheme="minorEastAsia" w:hAnsi="Calibri" w:cs="Calibri"/>
        </w:rPr>
        <w:t xml:space="preserve"> TLD </w:t>
      </w:r>
      <w:r w:rsidRPr="003040BA">
        <w:rPr>
          <w:rFonts w:ascii="Calibri" w:eastAsiaTheme="minorEastAsia" w:hAnsiTheme="minorEastAsia" w:cs="Calibri"/>
        </w:rPr>
        <w:t>经理需要进行加速处理的情况，与</w:t>
      </w:r>
      <w:r w:rsidRPr="003040BA">
        <w:rPr>
          <w:rFonts w:ascii="Calibri" w:eastAsiaTheme="minorEastAsia" w:hAnsi="Calibri" w:cs="Calibri"/>
        </w:rPr>
        <w:t xml:space="preserve"> ICANN </w:t>
      </w:r>
      <w:r w:rsidRPr="003040BA">
        <w:rPr>
          <w:rFonts w:ascii="Calibri" w:eastAsiaTheme="minorEastAsia" w:hAnsiTheme="minorEastAsia" w:cs="Calibri"/>
        </w:rPr>
        <w:t>当前使用的流程相同，但反映了移交后环境。</w:t>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pStyle w:val="ListParagraph"/>
        <w:spacing w:line="360" w:lineRule="auto"/>
        <w:ind w:left="0"/>
        <w:rPr>
          <w:rFonts w:ascii="Calibri" w:eastAsiaTheme="minorEastAsia" w:hAnsi="Calibri" w:cs="Calibri"/>
          <w:b/>
          <w:u w:val="single"/>
        </w:rPr>
      </w:pPr>
      <w:r w:rsidRPr="003040BA">
        <w:rPr>
          <w:rFonts w:ascii="Calibri" w:eastAsiaTheme="minorEastAsia" w:hAnsiTheme="minorEastAsia" w:cs="Calibri"/>
        </w:rPr>
        <w:t>可在附录</w:t>
      </w:r>
      <w:r w:rsidRPr="003040BA">
        <w:rPr>
          <w:rFonts w:ascii="Calibri" w:eastAsiaTheme="minorEastAsia" w:hAnsi="Calibri" w:cs="Calibri"/>
        </w:rPr>
        <w:t xml:space="preserve"> I</w:t>
      </w:r>
      <w:r w:rsidRPr="003040BA">
        <w:rPr>
          <w:rFonts w:ascii="Calibri" w:eastAsiaTheme="minorEastAsia" w:hAnsiTheme="minorEastAsia" w:cs="Calibri"/>
        </w:rPr>
        <w:t>（客户服务投诉解决流程）、</w:t>
      </w:r>
      <w:r w:rsidRPr="003040BA">
        <w:rPr>
          <w:rFonts w:ascii="Calibri" w:eastAsiaTheme="minorEastAsia" w:hAnsi="Calibri" w:cs="Calibri"/>
        </w:rPr>
        <w:t>J</w:t>
      </w:r>
      <w:r w:rsidRPr="003040BA">
        <w:rPr>
          <w:rFonts w:ascii="Calibri" w:eastAsiaTheme="minorEastAsia" w:hAnsiTheme="minorEastAsia" w:cs="Calibri"/>
        </w:rPr>
        <w:t>（问题解决流程</w:t>
      </w:r>
      <w:r w:rsidRPr="003040BA">
        <w:rPr>
          <w:rFonts w:ascii="Calibri" w:eastAsiaTheme="minorEastAsia" w:hAnsiTheme="minorEastAsia" w:cs="Calibri"/>
          <w:u w:val="single"/>
        </w:rPr>
        <w:t>（仅适用于</w:t>
      </w:r>
      <w:r w:rsidRPr="003040BA">
        <w:rPr>
          <w:rFonts w:ascii="Calibri" w:eastAsiaTheme="minorEastAsia" w:hAnsi="Calibri" w:cs="Calibri"/>
          <w:u w:val="single"/>
        </w:rPr>
        <w:t xml:space="preserve"> IANA </w:t>
      </w:r>
      <w:r w:rsidRPr="003040BA">
        <w:rPr>
          <w:rFonts w:ascii="Calibri" w:eastAsiaTheme="minorEastAsia" w:hAnsiTheme="minorEastAsia" w:cs="Calibri"/>
          <w:u w:val="single"/>
        </w:rPr>
        <w:t>命名服务）</w:t>
      </w:r>
      <w:r w:rsidRPr="003040BA">
        <w:rPr>
          <w:rFonts w:ascii="Calibri" w:eastAsiaTheme="minorEastAsia" w:hAnsiTheme="minorEastAsia" w:cs="Calibri"/>
        </w:rPr>
        <w:t>）和</w:t>
      </w:r>
      <w:r w:rsidRPr="003040BA">
        <w:rPr>
          <w:rFonts w:ascii="Calibri" w:eastAsiaTheme="minorEastAsia" w:hAnsi="Calibri" w:cs="Calibri"/>
        </w:rPr>
        <w:t xml:space="preserve"> K</w:t>
      </w:r>
      <w:r w:rsidRPr="003040BA">
        <w:rPr>
          <w:rFonts w:ascii="Calibri" w:eastAsiaTheme="minorEastAsia" w:hAnsiTheme="minorEastAsia" w:cs="Calibri"/>
        </w:rPr>
        <w:t>（根域应急流程）中找到这些流程的详细信息（包括对现有流程提议的反映移交的修改）。</w:t>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pStyle w:val="Heading4"/>
        <w:numPr>
          <w:ilvl w:val="0"/>
          <w:numId w:val="24"/>
        </w:numPr>
        <w:spacing w:before="0" w:line="360" w:lineRule="auto"/>
        <w:rPr>
          <w:rStyle w:val="Heading3Char"/>
          <w:rFonts w:ascii="Calibri" w:eastAsiaTheme="minorEastAsia" w:hAnsi="Calibri" w:cs="Calibri"/>
          <w:b/>
          <w:i w:val="0"/>
          <w:color w:val="000000"/>
        </w:rPr>
      </w:pPr>
      <w:bookmarkStart w:id="489" w:name="_Toc291340570"/>
      <w:r w:rsidRPr="003040BA">
        <w:rPr>
          <w:rStyle w:val="Heading3Char"/>
          <w:rFonts w:ascii="Calibri" w:eastAsiaTheme="minorEastAsia" w:hAnsiTheme="minorEastAsia" w:cs="Calibri"/>
          <w:i w:val="0"/>
          <w:color w:val="000000"/>
        </w:rPr>
        <w:t>分离审核</w:t>
      </w:r>
      <w:bookmarkEnd w:id="489"/>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建议创建一个基本章程，以便定义可由</w:t>
      </w:r>
      <w:r w:rsidRPr="003040BA">
        <w:rPr>
          <w:rFonts w:ascii="Calibri" w:eastAsiaTheme="minorEastAsia" w:hAnsi="Calibri" w:cs="Calibri"/>
        </w:rPr>
        <w:t xml:space="preserve"> IFR </w:t>
      </w:r>
      <w:r w:rsidRPr="003040BA">
        <w:rPr>
          <w:rFonts w:ascii="Calibri" w:eastAsiaTheme="minorEastAsia" w:hAnsiTheme="minorEastAsia" w:cs="Calibri"/>
        </w:rPr>
        <w:t>在需要时触发的分离审核。仅当其他上报机制和方法都已使用过但无效时，才能进行分离审核。此流程可以包含一个跨社群</w:t>
      </w:r>
      <w:r w:rsidRPr="003040BA">
        <w:rPr>
          <w:rFonts w:ascii="Calibri" w:eastAsiaTheme="minorEastAsia" w:hAnsi="Calibri" w:cs="Calibri"/>
        </w:rPr>
        <w:t xml:space="preserve"> ICANN </w:t>
      </w:r>
      <w:r w:rsidRPr="003040BA">
        <w:rPr>
          <w:rFonts w:ascii="Calibri" w:eastAsiaTheme="minorEastAsia" w:hAnsiTheme="minorEastAsia" w:cs="Calibri"/>
        </w:rPr>
        <w:t>支持组织和咨询委员会，以便审核这些问题并提出建议。建议需要由</w:t>
      </w:r>
      <w:r w:rsidRPr="003040BA">
        <w:rPr>
          <w:rFonts w:ascii="Calibri" w:eastAsiaTheme="minorEastAsia" w:hAnsi="Calibri" w:cs="Calibri"/>
        </w:rPr>
        <w:t xml:space="preserve"> ICANN </w:t>
      </w:r>
      <w:r w:rsidRPr="003040BA">
        <w:rPr>
          <w:rFonts w:ascii="Calibri" w:eastAsiaTheme="minorEastAsia" w:hAnsiTheme="minorEastAsia" w:cs="Calibri"/>
        </w:rPr>
        <w:t>董事会批准，并且必须遵守所有上报和申诉机制。</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分离审核没有规定任何行为。分离审核有权提出建议，建议的范围从</w:t>
      </w:r>
      <w:r w:rsidRPr="00A06837">
        <w:rPr>
          <w:rFonts w:asciiTheme="minorEastAsia" w:eastAsiaTheme="minorEastAsia" w:hAnsiTheme="minorEastAsia" w:cs="Calibri"/>
        </w:rPr>
        <w:t>“</w:t>
      </w:r>
      <w:r w:rsidRPr="003040BA">
        <w:rPr>
          <w:rFonts w:ascii="Calibri" w:eastAsiaTheme="minorEastAsia" w:hAnsiTheme="minorEastAsia" w:cs="Calibri"/>
        </w:rPr>
        <w:t>无需采取措施</w:t>
      </w:r>
      <w:r w:rsidRPr="00A06837">
        <w:rPr>
          <w:rFonts w:asciiTheme="minorEastAsia" w:eastAsiaTheme="minorEastAsia" w:hAnsiTheme="minorEastAsia" w:cs="Calibri"/>
        </w:rPr>
        <w:t>”</w:t>
      </w:r>
      <w:r w:rsidRPr="003040BA">
        <w:rPr>
          <w:rFonts w:ascii="Calibri" w:eastAsiaTheme="minorEastAsia" w:hAnsiTheme="minorEastAsia" w:cs="Calibri"/>
        </w:rPr>
        <w:t>到发起</w:t>
      </w:r>
      <w:r w:rsidRPr="003040BA">
        <w:rPr>
          <w:rFonts w:ascii="Calibri" w:eastAsiaTheme="minorEastAsia" w:hAnsi="Calibri" w:cs="Calibri"/>
        </w:rPr>
        <w:t xml:space="preserve"> RFP</w:t>
      </w:r>
      <w:r w:rsidRPr="003040BA">
        <w:rPr>
          <w:rFonts w:ascii="Calibri" w:eastAsiaTheme="minorEastAsia" w:hAnsiTheme="minorEastAsia" w:cs="Calibri"/>
        </w:rPr>
        <w:t>，以及对新</w:t>
      </w:r>
      <w:r w:rsidRPr="003040BA">
        <w:rPr>
          <w:rFonts w:ascii="Calibri" w:eastAsiaTheme="minorEastAsia" w:hAnsi="Calibri" w:cs="Calibri"/>
        </w:rPr>
        <w:t xml:space="preserve"> IFO </w:t>
      </w:r>
      <w:r w:rsidRPr="003040BA">
        <w:rPr>
          <w:rFonts w:ascii="Calibri" w:eastAsiaTheme="minorEastAsia" w:hAnsiTheme="minorEastAsia" w:cs="Calibri"/>
        </w:rPr>
        <w:t>提出建议。</w:t>
      </w:r>
      <w:r w:rsidRPr="003040BA">
        <w:rPr>
          <w:rFonts w:ascii="Calibri" w:eastAsiaTheme="minorEastAsia" w:hAnsi="Calibri" w:cs="Calibri"/>
        </w:rPr>
        <w:t> </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有关更多详情，请参阅附录</w:t>
      </w:r>
      <w:r w:rsidRPr="003040BA">
        <w:rPr>
          <w:rFonts w:ascii="Calibri" w:eastAsiaTheme="minorEastAsia" w:hAnsi="Calibri" w:cs="Calibri"/>
        </w:rPr>
        <w:t xml:space="preserve"> L</w:t>
      </w:r>
      <w:r w:rsidRPr="003040BA">
        <w:rPr>
          <w:rFonts w:ascii="Calibri" w:eastAsiaTheme="minorEastAsia" w:hAnsiTheme="minorEastAsia" w:cs="Calibri"/>
        </w:rPr>
        <w:t>。</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p>
    <w:p w:rsidR="00694C9D" w:rsidRPr="003040BA" w:rsidRDefault="00694C9D" w:rsidP="00694C9D">
      <w:pPr>
        <w:pStyle w:val="Heading4"/>
        <w:numPr>
          <w:ilvl w:val="0"/>
          <w:numId w:val="24"/>
        </w:numPr>
        <w:spacing w:before="0" w:line="360" w:lineRule="auto"/>
        <w:rPr>
          <w:rStyle w:val="Heading3Char"/>
          <w:rFonts w:ascii="Calibri" w:eastAsiaTheme="minorEastAsia" w:hAnsi="Calibri" w:cs="Calibri"/>
          <w:b/>
          <w:i w:val="0"/>
          <w:color w:val="000000"/>
        </w:rPr>
      </w:pPr>
      <w:bookmarkStart w:id="490" w:name="_Toc291340571"/>
      <w:r w:rsidRPr="003040BA">
        <w:rPr>
          <w:rStyle w:val="Heading3Char"/>
          <w:rFonts w:ascii="Calibri" w:eastAsiaTheme="minorEastAsia" w:hAnsiTheme="minorEastAsia" w:cs="Calibri"/>
          <w:i w:val="0"/>
          <w:color w:val="000000"/>
        </w:rPr>
        <w:t>向继任</w:t>
      </w:r>
      <w:r w:rsidRPr="003040BA">
        <w:rPr>
          <w:rStyle w:val="Heading3Char"/>
          <w:rFonts w:ascii="Calibri" w:eastAsiaTheme="minorEastAsia" w:hAnsi="Calibri" w:cs="Calibri"/>
          <w:i w:val="0"/>
          <w:color w:val="000000"/>
        </w:rPr>
        <w:t xml:space="preserve"> IANA </w:t>
      </w:r>
      <w:r w:rsidRPr="003040BA">
        <w:rPr>
          <w:rStyle w:val="Heading3Char"/>
          <w:rFonts w:ascii="Calibri" w:eastAsiaTheme="minorEastAsia" w:hAnsiTheme="minorEastAsia" w:cs="Calibri"/>
          <w:i w:val="0"/>
          <w:color w:val="000000"/>
        </w:rPr>
        <w:t>职能运营商移交的框架（持续运营）</w:t>
      </w:r>
      <w:bookmarkEnd w:id="490"/>
      <w:r w:rsidRPr="003040BA">
        <w:rPr>
          <w:rStyle w:val="Heading3Char"/>
          <w:rFonts w:ascii="Calibri" w:eastAsiaTheme="minorEastAsia" w:hAnsi="Calibri" w:cs="Calibri"/>
          <w:i w:val="0"/>
          <w:color w:val="000000"/>
        </w:rPr>
        <w:t xml:space="preserve"> </w:t>
      </w:r>
    </w:p>
    <w:p w:rsidR="00694C9D" w:rsidRPr="003040BA" w:rsidRDefault="00694C9D" w:rsidP="00694C9D">
      <w:pPr>
        <w:pStyle w:val="PlainText"/>
        <w:spacing w:line="360" w:lineRule="auto"/>
        <w:rPr>
          <w:rFonts w:ascii="Calibri" w:eastAsiaTheme="minorEastAsia" w:hAnsi="Calibri" w:cs="Calibri"/>
          <w:sz w:val="22"/>
          <w:szCs w:val="22"/>
        </w:rPr>
      </w:pPr>
      <w:r w:rsidRPr="00A06837">
        <w:rPr>
          <w:rFonts w:asciiTheme="minorEastAsia" w:eastAsiaTheme="minorEastAsia" w:hAnsiTheme="minorEastAsia" w:cs="Calibri"/>
          <w:sz w:val="22"/>
        </w:rPr>
        <w:t>“</w:t>
      </w:r>
      <w:r w:rsidRPr="003040BA">
        <w:rPr>
          <w:rFonts w:ascii="Calibri" w:eastAsiaTheme="minorEastAsia" w:hAnsi="Calibri" w:cs="Calibri"/>
          <w:sz w:val="22"/>
        </w:rPr>
        <w:t>CWG-</w:t>
      </w:r>
      <w:r w:rsidRPr="003040BA">
        <w:rPr>
          <w:rFonts w:ascii="Calibri" w:eastAsiaTheme="minorEastAsia" w:hAnsiTheme="minorEastAsia" w:cs="Calibri"/>
          <w:sz w:val="22"/>
        </w:rPr>
        <w:t>管理权</w:t>
      </w:r>
      <w:r w:rsidRPr="00A06837">
        <w:rPr>
          <w:rFonts w:asciiTheme="minorEastAsia" w:eastAsiaTheme="minorEastAsia" w:hAnsiTheme="minorEastAsia" w:cs="Calibri"/>
          <w:sz w:val="22"/>
        </w:rPr>
        <w:t>”</w:t>
      </w:r>
      <w:r w:rsidRPr="003040BA">
        <w:rPr>
          <w:rFonts w:ascii="Calibri" w:eastAsiaTheme="minorEastAsia" w:hAnsiTheme="minorEastAsia" w:cs="Calibri"/>
          <w:sz w:val="22"/>
        </w:rPr>
        <w:t>建议，如果出于任何原因需要将</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职能从现任</w:t>
      </w:r>
      <w:r w:rsidRPr="003040BA">
        <w:rPr>
          <w:rFonts w:ascii="Calibri" w:eastAsiaTheme="minorEastAsia" w:hAnsi="Calibri" w:cs="Calibri"/>
          <w:sz w:val="22"/>
        </w:rPr>
        <w:t xml:space="preserve"> IFO </w:t>
      </w:r>
      <w:r w:rsidRPr="003040BA">
        <w:rPr>
          <w:rFonts w:ascii="Calibri" w:eastAsiaTheme="minorEastAsia" w:hAnsiTheme="minorEastAsia" w:cs="Calibri"/>
          <w:sz w:val="22"/>
        </w:rPr>
        <w:t>移交给继任</w:t>
      </w:r>
      <w:r w:rsidRPr="003040BA">
        <w:rPr>
          <w:rFonts w:ascii="Calibri" w:eastAsiaTheme="minorEastAsia" w:hAnsi="Calibri" w:cs="Calibri"/>
          <w:sz w:val="22"/>
        </w:rPr>
        <w:t xml:space="preserve"> IFO</w:t>
      </w:r>
      <w:r w:rsidRPr="003040BA">
        <w:rPr>
          <w:rFonts w:ascii="Calibri" w:eastAsiaTheme="minorEastAsia" w:hAnsiTheme="minorEastAsia" w:cs="Calibri"/>
          <w:sz w:val="22"/>
        </w:rPr>
        <w:t>，应继续使用当前的</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职能移交框架，但要做一些修改。此框架将在</w:t>
      </w:r>
      <w:r w:rsidRPr="003040BA">
        <w:rPr>
          <w:rFonts w:ascii="Calibri" w:eastAsiaTheme="minorEastAsia" w:hAnsi="Calibri" w:cs="Calibri"/>
          <w:sz w:val="22"/>
        </w:rPr>
        <w:t xml:space="preserve"> ICANN </w:t>
      </w:r>
      <w:r w:rsidRPr="003040BA">
        <w:rPr>
          <w:rFonts w:ascii="Calibri" w:eastAsiaTheme="minorEastAsia" w:hAnsiTheme="minorEastAsia" w:cs="Calibri"/>
          <w:sz w:val="22"/>
        </w:rPr>
        <w:t>与</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职能运营商之间</w:t>
      </w:r>
      <w:r w:rsidRPr="003040BA">
        <w:rPr>
          <w:rFonts w:ascii="Calibri" w:eastAsiaTheme="minorEastAsia" w:hAnsiTheme="minorEastAsia" w:cs="Calibri"/>
          <w:sz w:val="22"/>
        </w:rPr>
        <w:lastRenderedPageBreak/>
        <w:t>的新合同中提出（根据此提案，</w:t>
      </w:r>
      <w:r w:rsidRPr="003040BA">
        <w:rPr>
          <w:rFonts w:ascii="Calibri" w:eastAsiaTheme="minorEastAsia" w:hAnsi="Calibri" w:cs="Calibri"/>
          <w:sz w:val="22"/>
        </w:rPr>
        <w:t xml:space="preserve">IFO </w:t>
      </w:r>
      <w:r w:rsidRPr="003040BA">
        <w:rPr>
          <w:rFonts w:ascii="Calibri" w:eastAsiaTheme="minorEastAsia" w:hAnsiTheme="minorEastAsia" w:cs="Calibri"/>
          <w:sz w:val="22"/>
        </w:rPr>
        <w:t>将为</w:t>
      </w:r>
      <w:r w:rsidRPr="003040BA">
        <w:rPr>
          <w:rFonts w:ascii="Calibri" w:eastAsiaTheme="minorEastAsia" w:hAnsi="Calibri" w:cs="Calibri"/>
          <w:sz w:val="22"/>
        </w:rPr>
        <w:t xml:space="preserve"> PTI</w:t>
      </w:r>
      <w:r w:rsidRPr="003040BA">
        <w:rPr>
          <w:rFonts w:ascii="Calibri" w:eastAsiaTheme="minorEastAsia" w:hAnsiTheme="minorEastAsia" w:cs="Calibri"/>
          <w:sz w:val="22"/>
        </w:rPr>
        <w:t>），并以当前的</w:t>
      </w:r>
      <w:r w:rsidRPr="003040BA">
        <w:rPr>
          <w:rFonts w:ascii="Calibri" w:eastAsiaTheme="minorEastAsia" w:hAnsi="Calibri" w:cs="Calibri"/>
          <w:sz w:val="22"/>
        </w:rPr>
        <w:t xml:space="preserve"> NTIA-ICANN </w:t>
      </w:r>
      <w:r w:rsidRPr="003040BA">
        <w:rPr>
          <w:rFonts w:ascii="Calibri" w:eastAsiaTheme="minorEastAsia" w:hAnsiTheme="minorEastAsia" w:cs="Calibri"/>
          <w:sz w:val="22"/>
        </w:rPr>
        <w:t>合同条款</w:t>
      </w:r>
      <w:r w:rsidRPr="003040BA">
        <w:rPr>
          <w:rFonts w:ascii="Calibri" w:eastAsiaTheme="minorEastAsia" w:hAnsi="Calibri" w:cs="Calibri"/>
          <w:sz w:val="22"/>
        </w:rPr>
        <w:t xml:space="preserve"> C.7.3</w:t>
      </w:r>
      <w:r w:rsidRPr="00A06837">
        <w:rPr>
          <w:rFonts w:asciiTheme="minorEastAsia" w:eastAsiaTheme="minorEastAsia" w:hAnsiTheme="minorEastAsia" w:cs="Calibri"/>
          <w:sz w:val="22"/>
        </w:rPr>
        <w:t>“</w:t>
      </w:r>
      <w:r w:rsidRPr="003040BA">
        <w:rPr>
          <w:rFonts w:ascii="Calibri" w:eastAsiaTheme="minorEastAsia" w:hAnsiTheme="minorEastAsia" w:cs="Calibri"/>
          <w:sz w:val="22"/>
        </w:rPr>
        <w:t>向继任承包商移交的计划</w:t>
      </w:r>
      <w:r w:rsidRPr="00A06837">
        <w:rPr>
          <w:rFonts w:asciiTheme="minorEastAsia" w:eastAsiaTheme="minorEastAsia" w:hAnsiTheme="minorEastAsia" w:cs="Calibri"/>
          <w:sz w:val="22"/>
        </w:rPr>
        <w:t>”</w:t>
      </w:r>
      <w:r w:rsidRPr="003040BA">
        <w:rPr>
          <w:rFonts w:ascii="Calibri" w:eastAsiaTheme="minorEastAsia" w:hAnsiTheme="minorEastAsia" w:cs="Calibri"/>
          <w:sz w:val="22"/>
        </w:rPr>
        <w:t>为基础。移交框架应为后续</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职能运营和管理工作的一部分，并应视为运营商的业务应急和持续运营计划的一部分。</w:t>
      </w:r>
      <w:r w:rsidRPr="003040BA">
        <w:rPr>
          <w:rStyle w:val="FootnoteReference"/>
          <w:rFonts w:ascii="Calibri" w:eastAsiaTheme="minorEastAsia" w:hAnsi="Calibri" w:cs="Calibri"/>
          <w:sz w:val="22"/>
        </w:rPr>
        <w:footnoteReference w:id="10"/>
      </w:r>
      <w:r w:rsidRPr="003040BA">
        <w:rPr>
          <w:rFonts w:ascii="Calibri" w:eastAsiaTheme="minorEastAsia" w:hAnsiTheme="minorEastAsia" w:cs="Calibri"/>
          <w:sz w:val="22"/>
        </w:rPr>
        <w:t>这只是一个框架，根据以下建议，预计将在</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管理权移交后制定一份完整的计划。针对向继任</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职能运营商移交的框架，提出了以下未来发展原则和建议：</w:t>
      </w:r>
    </w:p>
    <w:p w:rsidR="00694C9D" w:rsidRPr="003040BA" w:rsidRDefault="00694C9D" w:rsidP="00694C9D">
      <w:pPr>
        <w:pStyle w:val="PlainText"/>
        <w:spacing w:line="360" w:lineRule="auto"/>
        <w:rPr>
          <w:rFonts w:ascii="Calibri" w:eastAsiaTheme="minorEastAsia" w:hAnsi="Calibri" w:cs="Calibri"/>
          <w:sz w:val="22"/>
          <w:szCs w:val="22"/>
        </w:rPr>
      </w:pPr>
    </w:p>
    <w:p w:rsidR="00694C9D" w:rsidRPr="003040BA" w:rsidRDefault="00694C9D" w:rsidP="00694C9D">
      <w:pPr>
        <w:widowControl w:val="0"/>
        <w:numPr>
          <w:ilvl w:val="0"/>
          <w:numId w:val="21"/>
        </w:numPr>
        <w:spacing w:after="0" w:line="360" w:lineRule="auto"/>
        <w:ind w:hanging="360"/>
        <w:contextualSpacing/>
        <w:rPr>
          <w:rFonts w:ascii="Calibri" w:eastAsiaTheme="minorEastAsia" w:hAnsi="Calibri" w:cs="Calibri"/>
        </w:rPr>
      </w:pPr>
      <w:r w:rsidRPr="003040BA">
        <w:rPr>
          <w:rFonts w:ascii="Calibri" w:eastAsiaTheme="minorEastAsia" w:hAnsi="Calibri" w:cs="Calibri"/>
        </w:rPr>
        <w:t xml:space="preserve">IANA </w:t>
      </w:r>
      <w:r w:rsidRPr="003040BA">
        <w:rPr>
          <w:rFonts w:ascii="Calibri" w:eastAsiaTheme="minorEastAsia" w:hAnsiTheme="minorEastAsia" w:cs="Calibri"/>
        </w:rPr>
        <w:t>职能的完整性、稳定性和可用性必须是所有</w:t>
      </w:r>
      <w:r w:rsidRPr="003040BA">
        <w:rPr>
          <w:rFonts w:ascii="Calibri" w:eastAsiaTheme="minorEastAsia" w:hAnsi="Calibri" w:cs="Calibri"/>
        </w:rPr>
        <w:t xml:space="preserve"> IANA </w:t>
      </w:r>
      <w:r w:rsidRPr="003040BA">
        <w:rPr>
          <w:rFonts w:ascii="Calibri" w:eastAsiaTheme="minorEastAsia" w:hAnsiTheme="minorEastAsia" w:cs="Calibri"/>
        </w:rPr>
        <w:t>职能移交过程中的核心问题；</w:t>
      </w:r>
    </w:p>
    <w:p w:rsidR="00694C9D" w:rsidRPr="003040BA" w:rsidRDefault="00694C9D" w:rsidP="00694C9D">
      <w:pPr>
        <w:widowControl w:val="0"/>
        <w:numPr>
          <w:ilvl w:val="0"/>
          <w:numId w:val="21"/>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必须在完成</w:t>
      </w:r>
      <w:r w:rsidRPr="003040BA">
        <w:rPr>
          <w:rFonts w:ascii="Calibri" w:eastAsiaTheme="minorEastAsia" w:hAnsi="Calibri" w:cs="Calibri"/>
        </w:rPr>
        <w:t xml:space="preserve"> IANA </w:t>
      </w:r>
      <w:r w:rsidRPr="003040BA">
        <w:rPr>
          <w:rFonts w:ascii="Calibri" w:eastAsiaTheme="minorEastAsia" w:hAnsiTheme="minorEastAsia" w:cs="Calibri"/>
        </w:rPr>
        <w:t>管理权移交后的</w:t>
      </w:r>
      <w:r w:rsidRPr="003040BA">
        <w:rPr>
          <w:rFonts w:ascii="Calibri" w:eastAsiaTheme="minorEastAsia" w:hAnsi="Calibri" w:cs="Calibri"/>
        </w:rPr>
        <w:t xml:space="preserve"> 18 </w:t>
      </w:r>
      <w:r w:rsidRPr="003040BA">
        <w:rPr>
          <w:rFonts w:ascii="Calibri" w:eastAsiaTheme="minorEastAsia" w:hAnsiTheme="minorEastAsia" w:cs="Calibri"/>
        </w:rPr>
        <w:t>个月内，将移交框架进一步制定成一个功能完备的详细移交计划；</w:t>
      </w:r>
    </w:p>
    <w:p w:rsidR="00694C9D" w:rsidRPr="003040BA" w:rsidRDefault="00694C9D" w:rsidP="00694C9D">
      <w:pPr>
        <w:widowControl w:val="0"/>
        <w:numPr>
          <w:ilvl w:val="0"/>
          <w:numId w:val="21"/>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应该采用特定经费补充</w:t>
      </w:r>
      <w:r w:rsidRPr="003040BA">
        <w:rPr>
          <w:rFonts w:ascii="Calibri" w:eastAsiaTheme="minorEastAsia" w:hAnsi="Calibri" w:cs="Calibri"/>
        </w:rPr>
        <w:t xml:space="preserve"> IANA </w:t>
      </w:r>
      <w:r w:rsidRPr="003040BA">
        <w:rPr>
          <w:rFonts w:ascii="Calibri" w:eastAsiaTheme="minorEastAsia" w:hAnsiTheme="minorEastAsia" w:cs="Calibri"/>
        </w:rPr>
        <w:t>运营预算，以制定符合上面第</w:t>
      </w:r>
      <w:r w:rsidRPr="003040BA">
        <w:rPr>
          <w:rFonts w:ascii="Calibri" w:eastAsiaTheme="minorEastAsia" w:hAnsi="Calibri" w:cs="Calibri"/>
        </w:rPr>
        <w:t xml:space="preserve"> 2 </w:t>
      </w:r>
      <w:r w:rsidRPr="003040BA">
        <w:rPr>
          <w:rFonts w:ascii="Calibri" w:eastAsiaTheme="minorEastAsia" w:hAnsiTheme="minorEastAsia" w:cs="Calibri"/>
        </w:rPr>
        <w:t>项要求的详细移交计划；</w:t>
      </w:r>
    </w:p>
    <w:p w:rsidR="00694C9D" w:rsidRPr="003040BA" w:rsidRDefault="00694C9D" w:rsidP="00694C9D">
      <w:pPr>
        <w:widowControl w:val="0"/>
        <w:numPr>
          <w:ilvl w:val="0"/>
          <w:numId w:val="21"/>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如果</w:t>
      </w:r>
      <w:r w:rsidRPr="003040BA">
        <w:rPr>
          <w:rFonts w:ascii="Calibri" w:eastAsiaTheme="minorEastAsia" w:hAnsi="Calibri" w:cs="Calibri"/>
        </w:rPr>
        <w:t xml:space="preserve"> IANA </w:t>
      </w:r>
      <w:r w:rsidRPr="003040BA">
        <w:rPr>
          <w:rFonts w:ascii="Calibri" w:eastAsiaTheme="minorEastAsia" w:hAnsiTheme="minorEastAsia" w:cs="Calibri"/>
        </w:rPr>
        <w:t>职能可能移交给现任运营商之外的其他运营商，那么在移交流程启动前，必须存在符合上面第</w:t>
      </w:r>
      <w:r w:rsidRPr="003040BA">
        <w:rPr>
          <w:rFonts w:ascii="Calibri" w:eastAsiaTheme="minorEastAsia" w:hAnsi="Calibri" w:cs="Calibri"/>
        </w:rPr>
        <w:t xml:space="preserve"> 2 </w:t>
      </w:r>
      <w:r w:rsidRPr="003040BA">
        <w:rPr>
          <w:rFonts w:ascii="Calibri" w:eastAsiaTheme="minorEastAsia" w:hAnsiTheme="minorEastAsia" w:cs="Calibri"/>
        </w:rPr>
        <w:t>项要求的详细移交计划；</w:t>
      </w:r>
      <w:r w:rsidRPr="003040BA">
        <w:rPr>
          <w:rFonts w:ascii="Calibri" w:eastAsiaTheme="minorEastAsia" w:hAnsi="Calibri" w:cs="Calibri"/>
        </w:rPr>
        <w:t xml:space="preserve"> </w:t>
      </w:r>
    </w:p>
    <w:p w:rsidR="00694C9D" w:rsidRPr="003040BA" w:rsidRDefault="00694C9D" w:rsidP="00694C9D">
      <w:pPr>
        <w:widowControl w:val="0"/>
        <w:numPr>
          <w:ilvl w:val="0"/>
          <w:numId w:val="21"/>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现任和继任</w:t>
      </w:r>
      <w:r w:rsidRPr="003040BA">
        <w:rPr>
          <w:rFonts w:ascii="Calibri" w:eastAsiaTheme="minorEastAsia" w:hAnsi="Calibri" w:cs="Calibri"/>
        </w:rPr>
        <w:t xml:space="preserve"> IANA </w:t>
      </w:r>
      <w:r w:rsidRPr="003040BA">
        <w:rPr>
          <w:rFonts w:ascii="Calibri" w:eastAsiaTheme="minorEastAsia" w:hAnsiTheme="minorEastAsia" w:cs="Calibri"/>
        </w:rPr>
        <w:t>职能运营商将需要完全参与到移交计划中，并提供相应的移交人员和专业知识，以促进</w:t>
      </w:r>
      <w:r w:rsidRPr="003040BA">
        <w:rPr>
          <w:rFonts w:ascii="Calibri" w:eastAsiaTheme="minorEastAsia" w:hAnsi="Calibri" w:cs="Calibri"/>
        </w:rPr>
        <w:t xml:space="preserve"> IANA </w:t>
      </w:r>
      <w:r w:rsidRPr="003040BA">
        <w:rPr>
          <w:rFonts w:ascii="Calibri" w:eastAsiaTheme="minorEastAsia" w:hAnsiTheme="minorEastAsia" w:cs="Calibri"/>
        </w:rPr>
        <w:t>运营的平稳移交；以及</w:t>
      </w:r>
    </w:p>
    <w:p w:rsidR="00694C9D" w:rsidRPr="003040BA" w:rsidRDefault="00694C9D" w:rsidP="00694C9D">
      <w:pPr>
        <w:widowControl w:val="0"/>
        <w:numPr>
          <w:ilvl w:val="0"/>
          <w:numId w:val="21"/>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向继任</w:t>
      </w:r>
      <w:r w:rsidRPr="003040BA">
        <w:rPr>
          <w:rFonts w:ascii="Calibri" w:eastAsiaTheme="minorEastAsia" w:hAnsi="Calibri" w:cs="Calibri"/>
        </w:rPr>
        <w:t xml:space="preserve"> IANA </w:t>
      </w:r>
      <w:r w:rsidRPr="003040BA">
        <w:rPr>
          <w:rFonts w:ascii="Calibri" w:eastAsiaTheme="minorEastAsia" w:hAnsiTheme="minorEastAsia" w:cs="Calibri"/>
        </w:rPr>
        <w:t>职能运营商移交的计划完全制定完成后，应根据需要每年由</w:t>
      </w:r>
      <w:r w:rsidRPr="003040BA">
        <w:rPr>
          <w:rFonts w:ascii="Calibri" w:eastAsiaTheme="minorEastAsia" w:hAnsi="Calibri" w:cs="Calibri"/>
        </w:rPr>
        <w:t xml:space="preserve"> IANA </w:t>
      </w:r>
      <w:r w:rsidRPr="003040BA">
        <w:rPr>
          <w:rFonts w:ascii="Calibri" w:eastAsiaTheme="minorEastAsia" w:hAnsiTheme="minorEastAsia" w:cs="Calibri"/>
        </w:rPr>
        <w:t>员工与</w:t>
      </w:r>
      <w:r w:rsidRPr="003040BA">
        <w:rPr>
          <w:rFonts w:ascii="Calibri" w:eastAsiaTheme="minorEastAsia" w:hAnsi="Calibri" w:cs="Calibri"/>
        </w:rPr>
        <w:t xml:space="preserve"> CSC/</w:t>
      </w:r>
      <w:r w:rsidRPr="003040BA">
        <w:rPr>
          <w:rFonts w:ascii="Calibri" w:eastAsiaTheme="minorEastAsia" w:hAnsiTheme="minorEastAsia" w:cs="Calibri"/>
        </w:rPr>
        <w:t>社群一起对该计划进行审核，以确保相关内容为最新状态，此外，每五年也应该审核一次，以确保该计划依然满足相关目标。</w:t>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Calibri" w:cs="Calibri"/>
        </w:rPr>
        <w:tab/>
      </w:r>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有关更多详情，请参阅附录</w:t>
      </w:r>
      <w:r w:rsidRPr="003040BA">
        <w:rPr>
          <w:rFonts w:ascii="Calibri" w:eastAsiaTheme="minorEastAsia" w:hAnsi="Calibri" w:cs="Calibri"/>
        </w:rPr>
        <w:t xml:space="preserve"> M</w:t>
      </w:r>
      <w:r w:rsidRPr="003040BA">
        <w:rPr>
          <w:rFonts w:ascii="Calibri" w:eastAsiaTheme="minorEastAsia" w:hAnsiTheme="minorEastAsia" w:cs="Calibri"/>
        </w:rPr>
        <w:t>。</w:t>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pStyle w:val="Heading4"/>
        <w:numPr>
          <w:ilvl w:val="0"/>
          <w:numId w:val="16"/>
        </w:numPr>
        <w:spacing w:before="0" w:line="360" w:lineRule="auto"/>
        <w:rPr>
          <w:rStyle w:val="Heading3Char"/>
          <w:rFonts w:ascii="Calibri" w:eastAsiaTheme="minorEastAsia" w:hAnsi="Calibri" w:cs="Calibri"/>
          <w:b/>
          <w:i w:val="0"/>
          <w:color w:val="000000"/>
        </w:rPr>
      </w:pPr>
      <w:r w:rsidRPr="003040BA">
        <w:rPr>
          <w:rFonts w:ascii="Calibri" w:eastAsiaTheme="minorEastAsia" w:hAnsi="Calibri" w:cs="Calibri"/>
        </w:rPr>
        <w:tab/>
      </w:r>
      <w:bookmarkStart w:id="491" w:name="_Toc291340572"/>
      <w:r w:rsidRPr="003040BA">
        <w:rPr>
          <w:rStyle w:val="Heading3Char"/>
          <w:rFonts w:ascii="Calibri" w:eastAsiaTheme="minorEastAsia" w:hAnsiTheme="minorEastAsia" w:cs="Calibri"/>
          <w:i w:val="0"/>
          <w:color w:val="000000"/>
        </w:rPr>
        <w:t>根域环境和根域维护商</w:t>
      </w:r>
      <w:bookmarkEnd w:id="491"/>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pStyle w:val="Heading4"/>
        <w:numPr>
          <w:ilvl w:val="0"/>
          <w:numId w:val="25"/>
        </w:numPr>
        <w:spacing w:before="0" w:line="360" w:lineRule="auto"/>
        <w:rPr>
          <w:rStyle w:val="Heading3Char"/>
          <w:rFonts w:ascii="Calibri" w:eastAsiaTheme="minorEastAsia" w:hAnsi="Calibri" w:cs="Calibri"/>
          <w:b/>
          <w:i w:val="0"/>
          <w:color w:val="000000"/>
        </w:rPr>
      </w:pPr>
      <w:bookmarkStart w:id="492" w:name="_Toc291340573"/>
      <w:r w:rsidRPr="003040BA">
        <w:rPr>
          <w:rStyle w:val="Heading3Char"/>
          <w:rFonts w:ascii="Calibri" w:eastAsiaTheme="minorEastAsia" w:hAnsiTheme="minorEastAsia" w:cs="Calibri"/>
          <w:i w:val="0"/>
          <w:color w:val="000000"/>
        </w:rPr>
        <w:t>对根域环境和与根域维护商之间关系的提议更改</w:t>
      </w:r>
      <w:bookmarkEnd w:id="492"/>
    </w:p>
    <w:p w:rsidR="00694C9D" w:rsidRPr="003040BA" w:rsidRDefault="00694C9D" w:rsidP="00694C9D">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关于当前由</w:t>
      </w:r>
      <w:r w:rsidRPr="003040BA">
        <w:rPr>
          <w:rFonts w:ascii="Calibri" w:eastAsiaTheme="minorEastAsia" w:hAnsi="Calibri" w:cs="Calibri"/>
        </w:rPr>
        <w:t xml:space="preserve"> NTIA </w:t>
      </w:r>
      <w:r w:rsidRPr="003040BA">
        <w:rPr>
          <w:rFonts w:ascii="Calibri" w:eastAsiaTheme="minorEastAsia" w:hAnsiTheme="minorEastAsia" w:cs="Calibri"/>
        </w:rPr>
        <w:t>履行的根域管理流程管理员角色，</w:t>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建议在移交后停止履行此角色。由于停止履行此角色，</w:t>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建议：</w:t>
      </w:r>
    </w:p>
    <w:p w:rsidR="00694C9D" w:rsidRPr="003040BA" w:rsidRDefault="00694C9D" w:rsidP="00694C9D">
      <w:pPr>
        <w:widowControl w:val="0"/>
        <w:overflowPunct w:val="0"/>
        <w:autoSpaceDE w:val="0"/>
        <w:autoSpaceDN w:val="0"/>
        <w:adjustRightInd w:val="0"/>
        <w:spacing w:after="0" w:line="360" w:lineRule="auto"/>
        <w:ind w:left="360" w:right="580"/>
        <w:rPr>
          <w:rFonts w:ascii="Calibri" w:eastAsiaTheme="minorEastAsia" w:hAnsi="Calibri" w:cs="Calibri"/>
        </w:rPr>
      </w:pPr>
    </w:p>
    <w:p w:rsidR="00694C9D" w:rsidRPr="003040BA" w:rsidRDefault="00694C9D" w:rsidP="00694C9D">
      <w:pPr>
        <w:pStyle w:val="ListParagraph"/>
        <w:numPr>
          <w:ilvl w:val="0"/>
          <w:numId w:val="23"/>
        </w:numPr>
        <w:spacing w:after="0" w:line="360" w:lineRule="auto"/>
        <w:rPr>
          <w:rFonts w:ascii="Calibri" w:eastAsiaTheme="minorEastAsia" w:hAnsi="Calibri" w:cs="Calibri"/>
        </w:rPr>
      </w:pPr>
      <w:r w:rsidRPr="003040BA">
        <w:rPr>
          <w:rFonts w:ascii="Calibri" w:eastAsiaTheme="minorEastAsia" w:hAnsiTheme="minorEastAsia" w:cs="Calibri"/>
        </w:rPr>
        <w:t>更改根域内容和相关的</w:t>
      </w:r>
      <w:r w:rsidRPr="003040BA">
        <w:rPr>
          <w:rFonts w:ascii="Calibri" w:eastAsiaTheme="minorEastAsia" w:hAnsi="Calibri" w:cs="Calibri"/>
        </w:rPr>
        <w:t xml:space="preserve"> WHOIS </w:t>
      </w:r>
      <w:r w:rsidRPr="003040BA">
        <w:rPr>
          <w:rFonts w:ascii="Calibri" w:eastAsiaTheme="minorEastAsia" w:hAnsiTheme="minorEastAsia" w:cs="Calibri"/>
        </w:rPr>
        <w:t>数据库。</w:t>
      </w:r>
    </w:p>
    <w:p w:rsidR="00694C9D" w:rsidRPr="003040BA" w:rsidRDefault="00694C9D" w:rsidP="00694C9D">
      <w:pPr>
        <w:spacing w:after="0" w:line="360" w:lineRule="auto"/>
        <w:ind w:left="360"/>
        <w:rPr>
          <w:rFonts w:ascii="Calibri" w:eastAsiaTheme="minorEastAsia" w:hAnsi="Calibri" w:cs="Calibri"/>
        </w:rPr>
      </w:pPr>
      <w:r w:rsidRPr="003040BA">
        <w:rPr>
          <w:rFonts w:ascii="Calibri" w:eastAsiaTheme="minorEastAsia" w:hAnsiTheme="minorEastAsia" w:cs="Calibri"/>
        </w:rPr>
        <w:t>移交后无需授权</w:t>
      </w:r>
      <w:r w:rsidRPr="003040BA">
        <w:rPr>
          <w:rFonts w:ascii="Calibri" w:eastAsiaTheme="minorEastAsia" w:hAnsi="Calibri" w:cs="Calibri"/>
        </w:rPr>
        <w:t xml:space="preserve"> TLD </w:t>
      </w:r>
      <w:r w:rsidRPr="003040BA">
        <w:rPr>
          <w:rFonts w:ascii="Calibri" w:eastAsiaTheme="minorEastAsia" w:hAnsiTheme="minorEastAsia" w:cs="Calibri"/>
        </w:rPr>
        <w:t>更改请求。因此，这需要：</w:t>
      </w:r>
    </w:p>
    <w:p w:rsidR="00694C9D" w:rsidRPr="003040BA" w:rsidRDefault="00694C9D" w:rsidP="00694C9D">
      <w:pPr>
        <w:pStyle w:val="ListParagraph"/>
        <w:numPr>
          <w:ilvl w:val="1"/>
          <w:numId w:val="23"/>
        </w:numPr>
        <w:spacing w:after="0" w:line="360" w:lineRule="auto"/>
        <w:rPr>
          <w:rFonts w:ascii="Calibri" w:eastAsiaTheme="minorEastAsia" w:hAnsi="Calibri" w:cs="Calibri"/>
        </w:rPr>
      </w:pPr>
      <w:r w:rsidRPr="003040BA">
        <w:rPr>
          <w:rFonts w:ascii="Calibri" w:eastAsiaTheme="minorEastAsia" w:hAnsiTheme="minorEastAsia" w:cs="Calibri"/>
        </w:rPr>
        <w:t>确保</w:t>
      </w:r>
      <w:r w:rsidRPr="003040BA">
        <w:rPr>
          <w:rFonts w:ascii="Calibri" w:eastAsiaTheme="minorEastAsia" w:hAnsi="Calibri" w:cs="Calibri"/>
        </w:rPr>
        <w:t xml:space="preserve"> IANA </w:t>
      </w:r>
      <w:r w:rsidRPr="003040BA">
        <w:rPr>
          <w:rFonts w:ascii="Calibri" w:eastAsiaTheme="minorEastAsia" w:hAnsiTheme="minorEastAsia" w:cs="Calibri"/>
        </w:rPr>
        <w:t>和根域维护商（当前是</w:t>
      </w:r>
      <w:r w:rsidRPr="003040BA">
        <w:rPr>
          <w:rFonts w:ascii="Calibri" w:eastAsiaTheme="minorEastAsia" w:hAnsi="Calibri" w:cs="Calibri"/>
        </w:rPr>
        <w:t xml:space="preserve"> Verisign</w:t>
      </w:r>
      <w:r w:rsidRPr="003040BA">
        <w:rPr>
          <w:rFonts w:ascii="Calibri" w:eastAsiaTheme="minorEastAsia" w:hAnsiTheme="minorEastAsia" w:cs="Calibri"/>
        </w:rPr>
        <w:t>）用于请求和处理更改的交易软件以及相关流程和规程不再需要</w:t>
      </w:r>
      <w:r w:rsidRPr="003040BA">
        <w:rPr>
          <w:rFonts w:ascii="Calibri" w:eastAsiaTheme="minorEastAsia" w:hAnsi="Calibri" w:cs="Calibri"/>
        </w:rPr>
        <w:t xml:space="preserve"> NTIA </w:t>
      </w:r>
      <w:r w:rsidRPr="003040BA">
        <w:rPr>
          <w:rFonts w:ascii="Calibri" w:eastAsiaTheme="minorEastAsia" w:hAnsiTheme="minorEastAsia" w:cs="Calibri"/>
        </w:rPr>
        <w:t>审批。</w:t>
      </w:r>
    </w:p>
    <w:p w:rsidR="00694C9D" w:rsidRPr="003040BA" w:rsidRDefault="00694C9D" w:rsidP="00694C9D">
      <w:pPr>
        <w:pStyle w:val="ListParagraph"/>
        <w:spacing w:after="0" w:line="360" w:lineRule="auto"/>
        <w:ind w:left="1080"/>
        <w:rPr>
          <w:rFonts w:ascii="Calibri" w:eastAsiaTheme="minorEastAsia" w:hAnsi="Calibri" w:cs="Calibri"/>
        </w:rPr>
      </w:pPr>
    </w:p>
    <w:p w:rsidR="00694C9D" w:rsidRPr="003040BA" w:rsidRDefault="00694C9D" w:rsidP="00694C9D">
      <w:pPr>
        <w:pStyle w:val="ListParagraph"/>
        <w:numPr>
          <w:ilvl w:val="1"/>
          <w:numId w:val="23"/>
        </w:numPr>
        <w:spacing w:after="0" w:line="360" w:lineRule="auto"/>
        <w:rPr>
          <w:rFonts w:ascii="Calibri" w:eastAsiaTheme="minorEastAsia" w:hAnsi="Calibri" w:cs="Calibri"/>
        </w:rPr>
      </w:pPr>
      <w:r w:rsidRPr="003040BA">
        <w:rPr>
          <w:rFonts w:ascii="Calibri" w:eastAsiaTheme="minorEastAsia" w:hAnsiTheme="minorEastAsia" w:cs="Calibri"/>
        </w:rPr>
        <w:t>确保根域维护商在移交后能够并且将会根据</w:t>
      </w:r>
      <w:r w:rsidRPr="003040BA">
        <w:rPr>
          <w:rFonts w:ascii="Calibri" w:eastAsiaTheme="minorEastAsia" w:hAnsi="Calibri" w:cs="Calibri"/>
        </w:rPr>
        <w:t xml:space="preserve"> IFO </w:t>
      </w:r>
      <w:r w:rsidRPr="003040BA">
        <w:rPr>
          <w:rFonts w:ascii="Calibri" w:eastAsiaTheme="minorEastAsia" w:hAnsiTheme="minorEastAsia" w:cs="Calibri"/>
        </w:rPr>
        <w:t>请求来更改根域。</w:t>
      </w:r>
      <w:r w:rsidRPr="003040BA">
        <w:rPr>
          <w:rFonts w:ascii="Calibri" w:eastAsiaTheme="minorEastAsia" w:hAnsi="Calibri" w:cs="Calibri"/>
        </w:rPr>
        <w:t xml:space="preserve"> </w:t>
      </w:r>
    </w:p>
    <w:p w:rsidR="00694C9D" w:rsidRPr="003040BA" w:rsidRDefault="00694C9D" w:rsidP="00694C9D">
      <w:pPr>
        <w:pStyle w:val="ListParagraph"/>
        <w:numPr>
          <w:ilvl w:val="2"/>
          <w:numId w:val="23"/>
        </w:numPr>
        <w:spacing w:after="0" w:line="360" w:lineRule="auto"/>
        <w:rPr>
          <w:rFonts w:ascii="Calibri" w:eastAsiaTheme="minorEastAsia" w:hAnsi="Calibri" w:cs="Calibri"/>
        </w:rPr>
      </w:pPr>
      <w:r w:rsidRPr="003040BA">
        <w:rPr>
          <w:rFonts w:ascii="Calibri" w:eastAsiaTheme="minorEastAsia" w:hAnsi="Calibri" w:cs="Calibri"/>
        </w:rPr>
        <w:t xml:space="preserve">NTIA </w:t>
      </w:r>
      <w:r w:rsidRPr="003040BA">
        <w:rPr>
          <w:rFonts w:ascii="Calibri" w:eastAsiaTheme="minorEastAsia" w:hAnsiTheme="minorEastAsia" w:cs="Calibri"/>
        </w:rPr>
        <w:t>已经表示，将会采用一个并行但独立的移交流程（尚待定义），使</w:t>
      </w:r>
      <w:r w:rsidRPr="003040BA">
        <w:rPr>
          <w:rFonts w:ascii="Calibri" w:eastAsiaTheme="minorEastAsia" w:hAnsi="Calibri" w:cs="Calibri"/>
        </w:rPr>
        <w:t xml:space="preserve"> NTIA </w:t>
      </w:r>
      <w:r w:rsidRPr="003040BA">
        <w:rPr>
          <w:rFonts w:ascii="Calibri" w:eastAsiaTheme="minorEastAsia" w:hAnsiTheme="minorEastAsia" w:cs="Calibri"/>
        </w:rPr>
        <w:t>脱离根域维护商。如果未在</w:t>
      </w:r>
      <w:r w:rsidRPr="003040BA">
        <w:rPr>
          <w:rFonts w:ascii="Calibri" w:eastAsiaTheme="minorEastAsia" w:hAnsi="Calibri" w:cs="Calibri"/>
        </w:rPr>
        <w:t xml:space="preserve"> IANA </w:t>
      </w:r>
      <w:r w:rsidRPr="003040BA">
        <w:rPr>
          <w:rFonts w:ascii="Calibri" w:eastAsiaTheme="minorEastAsia" w:hAnsiTheme="minorEastAsia" w:cs="Calibri"/>
        </w:rPr>
        <w:t>管理权移交之前完成此移交，</w:t>
      </w:r>
      <w:r w:rsidRPr="003040BA">
        <w:rPr>
          <w:rFonts w:ascii="Calibri" w:eastAsiaTheme="minorEastAsia" w:hAnsi="Calibri" w:cs="Calibri"/>
        </w:rPr>
        <w:t xml:space="preserve">NTIA </w:t>
      </w:r>
      <w:r w:rsidRPr="003040BA">
        <w:rPr>
          <w:rFonts w:ascii="Calibri" w:eastAsiaTheme="minorEastAsia" w:hAnsiTheme="minorEastAsia" w:cs="Calibri"/>
        </w:rPr>
        <w:t>可能必须修改《合作协议》，以允许</w:t>
      </w:r>
      <w:r w:rsidRPr="003040BA">
        <w:rPr>
          <w:rFonts w:ascii="Calibri" w:eastAsiaTheme="minorEastAsia" w:hAnsi="Calibri" w:cs="Calibri"/>
        </w:rPr>
        <w:t xml:space="preserve"> Verisign </w:t>
      </w:r>
      <w:r w:rsidRPr="003040BA">
        <w:rPr>
          <w:rFonts w:ascii="Calibri" w:eastAsiaTheme="minorEastAsia" w:hAnsiTheme="minorEastAsia" w:cs="Calibri"/>
        </w:rPr>
        <w:t>在无需得到</w:t>
      </w:r>
      <w:r w:rsidRPr="003040BA">
        <w:rPr>
          <w:rFonts w:ascii="Calibri" w:eastAsiaTheme="minorEastAsia" w:hAnsi="Calibri" w:cs="Calibri"/>
        </w:rPr>
        <w:t xml:space="preserve"> NTIA </w:t>
      </w:r>
      <w:r w:rsidRPr="003040BA">
        <w:rPr>
          <w:rFonts w:ascii="Calibri" w:eastAsiaTheme="minorEastAsia" w:hAnsiTheme="minorEastAsia" w:cs="Calibri"/>
        </w:rPr>
        <w:t>批准的情况下，按照</w:t>
      </w:r>
      <w:r w:rsidRPr="003040BA">
        <w:rPr>
          <w:rFonts w:ascii="Calibri" w:eastAsiaTheme="minorEastAsia" w:hAnsi="Calibri" w:cs="Calibri"/>
        </w:rPr>
        <w:t xml:space="preserve"> IFO </w:t>
      </w:r>
      <w:r w:rsidRPr="003040BA">
        <w:rPr>
          <w:rFonts w:ascii="Calibri" w:eastAsiaTheme="minorEastAsia" w:hAnsiTheme="minorEastAsia" w:cs="Calibri"/>
        </w:rPr>
        <w:t>的要求，作为根域维护商实施对根域的更改。</w:t>
      </w:r>
    </w:p>
    <w:p w:rsidR="00694C9D" w:rsidRPr="003040BA" w:rsidRDefault="00694C9D" w:rsidP="00694C9D">
      <w:pPr>
        <w:pStyle w:val="ListParagraph"/>
        <w:numPr>
          <w:ilvl w:val="2"/>
          <w:numId w:val="23"/>
        </w:numPr>
        <w:spacing w:after="0" w:line="360" w:lineRule="auto"/>
        <w:rPr>
          <w:rFonts w:ascii="Calibri" w:eastAsiaTheme="minorEastAsia" w:hAnsi="Calibri" w:cs="Calibri"/>
        </w:rPr>
      </w:pPr>
      <w:r w:rsidRPr="003040BA">
        <w:rPr>
          <w:rFonts w:ascii="Calibri" w:eastAsiaTheme="minorEastAsia" w:hAnsiTheme="minorEastAsia" w:cs="Calibri"/>
        </w:rPr>
        <w:t>如果根域维护商移交在</w:t>
      </w:r>
      <w:r w:rsidRPr="003040BA">
        <w:rPr>
          <w:rFonts w:ascii="Calibri" w:eastAsiaTheme="minorEastAsia" w:hAnsi="Calibri" w:cs="Calibri"/>
        </w:rPr>
        <w:t xml:space="preserve"> IANA </w:t>
      </w:r>
      <w:r w:rsidRPr="003040BA">
        <w:rPr>
          <w:rFonts w:ascii="Calibri" w:eastAsiaTheme="minorEastAsia" w:hAnsiTheme="minorEastAsia" w:cs="Calibri"/>
        </w:rPr>
        <w:t>管理权移交之前完成或与之同时完成，新安排必须提供一个明确有效的机制来确保</w:t>
      </w:r>
      <w:r w:rsidRPr="003040BA">
        <w:rPr>
          <w:rFonts w:ascii="Calibri" w:eastAsiaTheme="minorEastAsia" w:hAnsi="Calibri" w:cs="Calibri"/>
        </w:rPr>
        <w:t xml:space="preserve"> PTI </w:t>
      </w:r>
      <w:r w:rsidRPr="003040BA">
        <w:rPr>
          <w:rFonts w:ascii="Calibri" w:eastAsiaTheme="minorEastAsia" w:hAnsiTheme="minorEastAsia" w:cs="Calibri"/>
        </w:rPr>
        <w:t>可以让根域维护商及时实施其根域更改请求（可能会在根域维护商与</w:t>
      </w:r>
      <w:r w:rsidRPr="003040BA">
        <w:rPr>
          <w:rFonts w:ascii="Calibri" w:eastAsiaTheme="minorEastAsia" w:hAnsi="Calibri" w:cs="Calibri"/>
        </w:rPr>
        <w:t xml:space="preserve"> IANA </w:t>
      </w:r>
      <w:r w:rsidRPr="003040BA">
        <w:rPr>
          <w:rFonts w:ascii="Calibri" w:eastAsiaTheme="minorEastAsia" w:hAnsiTheme="minorEastAsia" w:cs="Calibri"/>
        </w:rPr>
        <w:t>之间签署一份协议）。</w:t>
      </w:r>
    </w:p>
    <w:p w:rsidR="00694C9D" w:rsidRPr="003040BA" w:rsidRDefault="00694C9D" w:rsidP="00694C9D">
      <w:pPr>
        <w:pStyle w:val="ListParagraph"/>
        <w:spacing w:after="0" w:line="360" w:lineRule="auto"/>
        <w:ind w:left="1080"/>
        <w:rPr>
          <w:rFonts w:ascii="Calibri" w:eastAsiaTheme="minorEastAsia" w:hAnsi="Calibri" w:cs="Calibri"/>
        </w:rPr>
      </w:pPr>
    </w:p>
    <w:p w:rsidR="00694C9D" w:rsidRPr="003040BA" w:rsidRDefault="00694C9D" w:rsidP="00694C9D">
      <w:pPr>
        <w:pStyle w:val="ListParagraph"/>
        <w:numPr>
          <w:ilvl w:val="1"/>
          <w:numId w:val="23"/>
        </w:numPr>
        <w:spacing w:after="0" w:line="360" w:lineRule="auto"/>
        <w:rPr>
          <w:rFonts w:ascii="Calibri" w:eastAsiaTheme="minorEastAsia" w:hAnsi="Calibri" w:cs="Calibri"/>
        </w:rPr>
      </w:pPr>
      <w:r w:rsidRPr="003040BA">
        <w:rPr>
          <w:rFonts w:ascii="Calibri" w:eastAsiaTheme="minorEastAsia" w:hAnsiTheme="minorEastAsia" w:cs="Calibri"/>
        </w:rPr>
        <w:t>确定在移交后是否需要进行其他检查</w:t>
      </w:r>
      <w:r w:rsidRPr="003040BA">
        <w:rPr>
          <w:rFonts w:ascii="Calibri" w:eastAsiaTheme="minorEastAsia" w:hAnsi="Calibri" w:cs="Calibri"/>
        </w:rPr>
        <w:t>/</w:t>
      </w:r>
      <w:r w:rsidRPr="003040BA">
        <w:rPr>
          <w:rFonts w:ascii="Calibri" w:eastAsiaTheme="minorEastAsia" w:hAnsiTheme="minorEastAsia" w:cs="Calibri"/>
        </w:rPr>
        <w:t>平衡</w:t>
      </w:r>
      <w:r w:rsidRPr="003040BA">
        <w:rPr>
          <w:rFonts w:ascii="Calibri" w:eastAsiaTheme="minorEastAsia" w:hAnsi="Calibri" w:cs="Calibri"/>
        </w:rPr>
        <w:t>/</w:t>
      </w:r>
      <w:r w:rsidRPr="003040BA">
        <w:rPr>
          <w:rFonts w:ascii="Calibri" w:eastAsiaTheme="minorEastAsia" w:hAnsiTheme="minorEastAsia" w:cs="Calibri"/>
        </w:rPr>
        <w:t>验证工作</w:t>
      </w:r>
      <w:r w:rsidRPr="003040BA">
        <w:rPr>
          <w:rFonts w:ascii="Calibri" w:eastAsiaTheme="minorEastAsia" w:hAnsi="Calibri" w:cs="Calibri"/>
        </w:rPr>
        <w:t xml:space="preserve"> </w:t>
      </w:r>
    </w:p>
    <w:p w:rsidR="00694C9D" w:rsidRPr="003040BA" w:rsidRDefault="00694C9D" w:rsidP="00694C9D">
      <w:pPr>
        <w:spacing w:after="0" w:line="360" w:lineRule="auto"/>
        <w:ind w:left="1080"/>
        <w:rPr>
          <w:rFonts w:ascii="Calibri" w:eastAsiaTheme="minorEastAsia" w:hAnsi="Calibri" w:cs="Calibri"/>
        </w:rPr>
      </w:pP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建议在移交后进行一项正式研究，以调查是否需要增加更改根域内容以减少或消除单点故障的运营安排的强度（如果是，如何增加）。此项研究应包括对此类问题的历史和可能性因素的风险分析和成本</w:t>
      </w:r>
      <w:r w:rsidRPr="003040BA">
        <w:rPr>
          <w:rFonts w:ascii="Calibri" w:eastAsiaTheme="minorEastAsia" w:hAnsi="Calibri" w:cs="Calibri"/>
        </w:rPr>
        <w:t>/</w:t>
      </w:r>
      <w:r w:rsidRPr="003040BA">
        <w:rPr>
          <w:rFonts w:ascii="Calibri" w:eastAsiaTheme="minorEastAsia" w:hAnsiTheme="minorEastAsia" w:cs="Calibri"/>
        </w:rPr>
        <w:t>收益分析。</w:t>
      </w:r>
      <w:r w:rsidRPr="003040BA">
        <w:rPr>
          <w:rFonts w:ascii="Calibri" w:eastAsiaTheme="minorEastAsia" w:hAnsi="Calibri" w:cs="Calibri"/>
        </w:rPr>
        <w:t xml:space="preserve"> </w:t>
      </w:r>
    </w:p>
    <w:p w:rsidR="00694C9D" w:rsidRPr="003040BA" w:rsidRDefault="00694C9D" w:rsidP="00694C9D">
      <w:pPr>
        <w:spacing w:after="0" w:line="360" w:lineRule="auto"/>
        <w:rPr>
          <w:rFonts w:ascii="Calibri" w:eastAsiaTheme="minorEastAsia" w:hAnsi="Calibri" w:cs="Calibri"/>
        </w:rPr>
      </w:pPr>
    </w:p>
    <w:p w:rsidR="00694C9D" w:rsidRPr="003040BA" w:rsidRDefault="00694C9D" w:rsidP="00694C9D">
      <w:pPr>
        <w:pStyle w:val="ListParagraph"/>
        <w:numPr>
          <w:ilvl w:val="0"/>
          <w:numId w:val="23"/>
        </w:numPr>
        <w:spacing w:after="0" w:line="360" w:lineRule="auto"/>
        <w:rPr>
          <w:rFonts w:ascii="Calibri" w:eastAsiaTheme="minorEastAsia" w:hAnsi="Calibri" w:cs="Calibri"/>
        </w:rPr>
      </w:pPr>
      <w:r w:rsidRPr="003040BA">
        <w:rPr>
          <w:rFonts w:ascii="Calibri" w:eastAsiaTheme="minorEastAsia" w:hAnsiTheme="minorEastAsia" w:cs="Calibri"/>
        </w:rPr>
        <w:t>更改根域管理构架和运营。</w:t>
      </w:r>
    </w:p>
    <w:p w:rsidR="00694C9D" w:rsidRPr="003040BA" w:rsidRDefault="00694C9D" w:rsidP="00694C9D">
      <w:pPr>
        <w:spacing w:after="0" w:line="360" w:lineRule="auto"/>
        <w:ind w:left="360"/>
        <w:rPr>
          <w:rFonts w:ascii="Calibri" w:eastAsiaTheme="minorEastAsia" w:hAnsi="Calibri" w:cs="Calibri"/>
        </w:rPr>
      </w:pPr>
      <w:r w:rsidRPr="003040BA">
        <w:rPr>
          <w:rFonts w:ascii="Calibri" w:eastAsiaTheme="minorEastAsia" w:hAnsiTheme="minorEastAsia" w:cs="Calibri"/>
        </w:rPr>
        <w:t>根据《</w:t>
      </w:r>
      <w:r w:rsidRPr="003040BA">
        <w:rPr>
          <w:rFonts w:ascii="Calibri" w:eastAsiaTheme="minorEastAsia" w:hAnsi="Calibri" w:cs="Calibri"/>
        </w:rPr>
        <w:t xml:space="preserve">NTIA IANA </w:t>
      </w:r>
      <w:r w:rsidRPr="003040BA">
        <w:rPr>
          <w:rFonts w:ascii="Calibri" w:eastAsiaTheme="minorEastAsia" w:hAnsiTheme="minorEastAsia" w:cs="Calibri"/>
        </w:rPr>
        <w:t>职能合同》，实施所有对根域环境的更改都需要得到</w:t>
      </w:r>
      <w:r w:rsidRPr="003040BA">
        <w:rPr>
          <w:rFonts w:ascii="Calibri" w:eastAsiaTheme="minorEastAsia" w:hAnsi="Calibri" w:cs="Calibri"/>
        </w:rPr>
        <w:t xml:space="preserve"> NTIA </w:t>
      </w:r>
      <w:r w:rsidRPr="003040BA">
        <w:rPr>
          <w:rFonts w:ascii="Calibri" w:eastAsiaTheme="minorEastAsia" w:hAnsiTheme="minorEastAsia" w:cs="Calibri"/>
        </w:rPr>
        <w:t>的批准，例如，</w:t>
      </w:r>
      <w:r w:rsidRPr="003040BA">
        <w:rPr>
          <w:rFonts w:ascii="Calibri" w:eastAsiaTheme="minorEastAsia" w:hAnsi="Calibri" w:cs="Calibri"/>
        </w:rPr>
        <w:t xml:space="preserve">DNSSEC </w:t>
      </w:r>
      <w:r w:rsidRPr="003040BA">
        <w:rPr>
          <w:rFonts w:ascii="Calibri" w:eastAsiaTheme="minorEastAsia" w:hAnsiTheme="minorEastAsia" w:cs="Calibri"/>
        </w:rPr>
        <w:t>以及对</w:t>
      </w:r>
      <w:r w:rsidRPr="003040BA">
        <w:rPr>
          <w:rFonts w:ascii="Calibri" w:eastAsiaTheme="minorEastAsia" w:hAnsi="Calibri" w:cs="Calibri"/>
        </w:rPr>
        <w:t xml:space="preserve"> IFO </w:t>
      </w:r>
      <w:r w:rsidRPr="003040BA">
        <w:rPr>
          <w:rFonts w:ascii="Calibri" w:eastAsiaTheme="minorEastAsia" w:hAnsiTheme="minorEastAsia" w:cs="Calibri"/>
        </w:rPr>
        <w:t>流程的很多类型的更改（包括可能已经发布的内容）。因此：</w:t>
      </w:r>
    </w:p>
    <w:p w:rsidR="00694C9D" w:rsidRPr="003040BA" w:rsidRDefault="00694C9D" w:rsidP="00694C9D">
      <w:pPr>
        <w:pStyle w:val="ListParagraph"/>
        <w:numPr>
          <w:ilvl w:val="1"/>
          <w:numId w:val="23"/>
        </w:numPr>
        <w:spacing w:after="0" w:line="360" w:lineRule="auto"/>
        <w:rPr>
          <w:rFonts w:ascii="Calibri" w:eastAsiaTheme="minorEastAsia" w:hAnsi="Calibri" w:cs="Calibri"/>
        </w:rPr>
      </w:pP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建议更换这个针对主要构架和运营更改而提供的审批职能。负责此类审批的实体将建立一个流程，允许向涉及此类更改的机构，以及在具体技术或流程方面拥有丰富经验的那些机构进行咨询，以确保所做的更改既谨慎又有效。应在移交时就更换审批职能与</w:t>
      </w:r>
      <w:r w:rsidRPr="003040BA">
        <w:rPr>
          <w:rFonts w:ascii="Calibri" w:eastAsiaTheme="minorEastAsia" w:hAnsi="Calibri" w:cs="Calibri"/>
        </w:rPr>
        <w:t xml:space="preserve"> NTIA </w:t>
      </w:r>
      <w:r w:rsidRPr="003040BA">
        <w:rPr>
          <w:rFonts w:ascii="Calibri" w:eastAsiaTheme="minorEastAsia" w:hAnsiTheme="minorEastAsia" w:cs="Calibri"/>
        </w:rPr>
        <w:t>进行协调，以便传递任何正在进行的主要构架和运营更改相关信息，这样正在进行的任何此类活动都不会受到移交的负面影响。</w:t>
      </w:r>
    </w:p>
    <w:p w:rsidR="00694C9D" w:rsidRPr="003040BA" w:rsidRDefault="00694C9D" w:rsidP="00694C9D">
      <w:pPr>
        <w:pStyle w:val="ListParagraph"/>
        <w:numPr>
          <w:ilvl w:val="1"/>
          <w:numId w:val="23"/>
        </w:numPr>
        <w:spacing w:after="0" w:line="360" w:lineRule="auto"/>
        <w:rPr>
          <w:rFonts w:ascii="Calibri" w:eastAsiaTheme="minorEastAsia" w:hAnsi="Calibri" w:cs="Calibri"/>
        </w:rPr>
      </w:pPr>
      <w:r w:rsidRPr="00093AAB">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093AAB">
        <w:rPr>
          <w:rFonts w:asciiTheme="minorEastAsia" w:eastAsiaTheme="minorEastAsia" w:hAnsiTheme="minorEastAsia" w:cs="Calibri"/>
        </w:rPr>
        <w:t>”</w:t>
      </w:r>
      <w:r w:rsidRPr="003040BA">
        <w:rPr>
          <w:rFonts w:ascii="Calibri" w:eastAsiaTheme="minorEastAsia" w:hAnsiTheme="minorEastAsia" w:cs="Calibri"/>
        </w:rPr>
        <w:t>建议，对于</w:t>
      </w:r>
      <w:r w:rsidRPr="003040BA">
        <w:rPr>
          <w:rFonts w:ascii="Calibri" w:eastAsiaTheme="minorEastAsia" w:hAnsi="Calibri" w:cs="Calibri"/>
        </w:rPr>
        <w:t xml:space="preserve"> IFO </w:t>
      </w:r>
      <w:r w:rsidRPr="003040BA">
        <w:rPr>
          <w:rFonts w:ascii="Calibri" w:eastAsiaTheme="minorEastAsia" w:hAnsiTheme="minorEastAsia" w:cs="Calibri"/>
        </w:rPr>
        <w:t>内部更改以及与报告和通信有关的更改，不需要进行外部审批。在适当的情况下，应通过向社群咨询，或通过第</w:t>
      </w:r>
      <w:r w:rsidRPr="003040BA">
        <w:rPr>
          <w:rFonts w:ascii="Calibri" w:eastAsiaTheme="minorEastAsia" w:hAnsi="Calibri" w:cs="Calibri"/>
        </w:rPr>
        <w:t xml:space="preserve"> a </w:t>
      </w:r>
      <w:r w:rsidRPr="003040BA">
        <w:rPr>
          <w:rFonts w:ascii="Calibri" w:eastAsiaTheme="minorEastAsia" w:hAnsiTheme="minorEastAsia" w:cs="Calibri"/>
        </w:rPr>
        <w:t>小节中提到的审批职能做出此类决策。</w:t>
      </w:r>
    </w:p>
    <w:p w:rsidR="00694C9D" w:rsidRPr="003040BA" w:rsidRDefault="00694C9D" w:rsidP="00694C9D">
      <w:pPr>
        <w:pStyle w:val="ListParagraph"/>
        <w:numPr>
          <w:ilvl w:val="1"/>
          <w:numId w:val="23"/>
        </w:numPr>
        <w:spacing w:after="0" w:line="360" w:lineRule="auto"/>
        <w:rPr>
          <w:rFonts w:ascii="Calibri" w:eastAsiaTheme="minorEastAsia" w:hAnsi="Calibri" w:cs="Calibri"/>
        </w:rPr>
      </w:pPr>
      <w:r w:rsidRPr="00093AAB">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093AAB">
        <w:rPr>
          <w:rFonts w:asciiTheme="minorEastAsia" w:eastAsiaTheme="minorEastAsia" w:hAnsiTheme="minorEastAsia" w:cs="Calibri"/>
        </w:rPr>
        <w:t>”</w:t>
      </w:r>
      <w:r w:rsidRPr="003040BA">
        <w:rPr>
          <w:rFonts w:ascii="Calibri" w:eastAsiaTheme="minorEastAsia" w:hAnsiTheme="minorEastAsia" w:cs="Calibri"/>
        </w:rPr>
        <w:t>建议，移交后的</w:t>
      </w:r>
      <w:r w:rsidRPr="003040BA">
        <w:rPr>
          <w:rFonts w:ascii="Calibri" w:eastAsiaTheme="minorEastAsia" w:hAnsi="Calibri" w:cs="Calibri"/>
        </w:rPr>
        <w:t xml:space="preserve"> IFO </w:t>
      </w:r>
      <w:r w:rsidRPr="003040BA">
        <w:rPr>
          <w:rFonts w:ascii="Calibri" w:eastAsiaTheme="minorEastAsia" w:hAnsiTheme="minorEastAsia" w:cs="Calibri"/>
        </w:rPr>
        <w:t>预算必须能够支持</w:t>
      </w:r>
      <w:r w:rsidRPr="003040BA">
        <w:rPr>
          <w:rFonts w:ascii="Calibri" w:eastAsiaTheme="minorEastAsia" w:hAnsi="Calibri" w:cs="Calibri"/>
        </w:rPr>
        <w:t xml:space="preserve"> IFO </w:t>
      </w:r>
      <w:r w:rsidRPr="003040BA">
        <w:rPr>
          <w:rFonts w:ascii="Calibri" w:eastAsiaTheme="minorEastAsia" w:hAnsiTheme="minorEastAsia" w:cs="Calibri"/>
        </w:rPr>
        <w:t>调查、开发和部署所需的根域增强类型，从而保持根域及其管理不断发展。</w:t>
      </w:r>
    </w:p>
    <w:p w:rsidR="00694C9D" w:rsidRPr="003040BA" w:rsidRDefault="00694C9D" w:rsidP="00694C9D">
      <w:pPr>
        <w:pStyle w:val="ListParagraph"/>
        <w:spacing w:after="0" w:line="360" w:lineRule="auto"/>
        <w:ind w:left="360"/>
        <w:rPr>
          <w:rFonts w:ascii="Calibri" w:eastAsiaTheme="minorEastAsia" w:hAnsi="Calibri" w:cs="Calibri"/>
        </w:rPr>
      </w:pPr>
    </w:p>
    <w:p w:rsidR="00694C9D" w:rsidRPr="003040BA" w:rsidRDefault="00694C9D" w:rsidP="00694C9D">
      <w:pPr>
        <w:pStyle w:val="ListParagraph"/>
        <w:numPr>
          <w:ilvl w:val="0"/>
          <w:numId w:val="23"/>
        </w:numPr>
        <w:spacing w:after="0" w:line="360" w:lineRule="auto"/>
        <w:rPr>
          <w:rFonts w:ascii="Calibri" w:eastAsiaTheme="minorEastAsia" w:hAnsi="Calibri" w:cs="Calibri"/>
        </w:rPr>
      </w:pPr>
      <w:r w:rsidRPr="003040BA">
        <w:rPr>
          <w:rFonts w:ascii="Calibri" w:eastAsiaTheme="minorEastAsia" w:hAnsiTheme="minorEastAsia" w:cs="Calibri"/>
        </w:rPr>
        <w:t>有关</w:t>
      </w:r>
      <w:r w:rsidRPr="003040BA">
        <w:rPr>
          <w:rFonts w:ascii="Calibri" w:eastAsiaTheme="minorEastAsia" w:hAnsi="Calibri" w:cs="Calibri"/>
        </w:rPr>
        <w:t xml:space="preserve"> IFO </w:t>
      </w:r>
      <w:r w:rsidRPr="003040BA">
        <w:rPr>
          <w:rFonts w:ascii="Calibri" w:eastAsiaTheme="minorEastAsia" w:hAnsiTheme="minorEastAsia" w:cs="Calibri"/>
        </w:rPr>
        <w:t>行动透明度的原则</w:t>
      </w:r>
    </w:p>
    <w:p w:rsidR="00694C9D" w:rsidRPr="003040BA" w:rsidRDefault="00694C9D" w:rsidP="00694C9D">
      <w:pPr>
        <w:spacing w:after="0" w:line="360" w:lineRule="auto"/>
        <w:ind w:left="360"/>
        <w:rPr>
          <w:rFonts w:ascii="Calibri" w:eastAsiaTheme="minorEastAsia" w:hAnsi="Calibri" w:cs="Calibri"/>
        </w:rPr>
      </w:pPr>
      <w:r w:rsidRPr="00093AAB">
        <w:rPr>
          <w:rFonts w:asciiTheme="minorEastAsia" w:eastAsiaTheme="minorEastAsia" w:hAnsiTheme="minorEastAsia" w:cs="Calibri"/>
        </w:rPr>
        <w:lastRenderedPageBreak/>
        <w:t>“</w:t>
      </w:r>
      <w:r w:rsidRPr="003040BA">
        <w:rPr>
          <w:rFonts w:ascii="Calibri" w:eastAsiaTheme="minorEastAsia" w:hAnsi="Calibri" w:cs="Calibri"/>
        </w:rPr>
        <w:t>CWG-</w:t>
      </w:r>
      <w:r w:rsidRPr="003040BA">
        <w:rPr>
          <w:rFonts w:ascii="Calibri" w:eastAsiaTheme="minorEastAsia" w:hAnsiTheme="minorEastAsia" w:cs="Calibri"/>
        </w:rPr>
        <w:t>管理权</w:t>
      </w:r>
      <w:r w:rsidRPr="00093AAB">
        <w:rPr>
          <w:rFonts w:asciiTheme="minorEastAsia" w:eastAsiaTheme="minorEastAsia" w:hAnsiTheme="minorEastAsia" w:cs="Calibri"/>
        </w:rPr>
        <w:t>”</w:t>
      </w:r>
      <w:r w:rsidRPr="003040BA">
        <w:rPr>
          <w:rFonts w:ascii="Calibri" w:eastAsiaTheme="minorEastAsia" w:hAnsiTheme="minorEastAsia" w:cs="Calibri"/>
        </w:rPr>
        <w:t>建议，在外部协议允许的范围内，以及按照安全问题和遵守商业机密的要求，</w:t>
      </w:r>
      <w:r w:rsidRPr="003040BA">
        <w:rPr>
          <w:rFonts w:ascii="Calibri" w:eastAsiaTheme="minorEastAsia" w:hAnsi="Calibri" w:cs="Calibri"/>
        </w:rPr>
        <w:t xml:space="preserve">IFO </w:t>
      </w:r>
      <w:r w:rsidRPr="003040BA">
        <w:rPr>
          <w:rFonts w:ascii="Calibri" w:eastAsiaTheme="minorEastAsia" w:hAnsiTheme="minorEastAsia" w:cs="Calibri"/>
        </w:rPr>
        <w:t>应以透明的方式运营。</w:t>
      </w:r>
      <w:r w:rsidRPr="003040BA">
        <w:rPr>
          <w:rFonts w:ascii="Calibri" w:eastAsiaTheme="minorEastAsia" w:hAnsi="Calibri" w:cs="Calibri"/>
        </w:rPr>
        <w:t xml:space="preserve"> </w:t>
      </w:r>
    </w:p>
    <w:p w:rsidR="00694C9D" w:rsidRPr="003040BA" w:rsidRDefault="00694C9D" w:rsidP="00694C9D">
      <w:pPr>
        <w:spacing w:after="0" w:line="360" w:lineRule="auto"/>
        <w:ind w:left="360"/>
        <w:rPr>
          <w:rFonts w:ascii="Calibri" w:eastAsiaTheme="minorEastAsia" w:hAnsi="Calibri" w:cs="Calibri"/>
        </w:rPr>
      </w:pPr>
    </w:p>
    <w:p w:rsidR="00694C9D" w:rsidRPr="003040BA" w:rsidRDefault="00694C9D" w:rsidP="00694C9D">
      <w:pPr>
        <w:pStyle w:val="ListParagraph"/>
        <w:numPr>
          <w:ilvl w:val="0"/>
          <w:numId w:val="23"/>
        </w:numPr>
        <w:spacing w:after="0" w:line="360" w:lineRule="auto"/>
        <w:rPr>
          <w:rFonts w:ascii="Calibri" w:eastAsiaTheme="minorEastAsia" w:hAnsi="Calibri" w:cs="Calibri"/>
        </w:rPr>
      </w:pPr>
      <w:r w:rsidRPr="003040BA">
        <w:rPr>
          <w:rFonts w:ascii="Calibri" w:eastAsiaTheme="minorEastAsia" w:hAnsiTheme="minorEastAsia" w:cs="Calibri"/>
        </w:rPr>
        <w:t>控制根域管理。</w:t>
      </w:r>
    </w:p>
    <w:p w:rsidR="00694C9D" w:rsidRPr="003040BA" w:rsidRDefault="00694C9D" w:rsidP="00694C9D">
      <w:pPr>
        <w:pStyle w:val="ListParagraph"/>
        <w:spacing w:after="0" w:line="360" w:lineRule="auto"/>
        <w:ind w:left="360"/>
        <w:rPr>
          <w:rFonts w:ascii="Calibri" w:eastAsiaTheme="minorEastAsia" w:hAnsi="Calibri" w:cs="Calibri"/>
        </w:rPr>
      </w:pPr>
      <w:r w:rsidRPr="003040BA">
        <w:rPr>
          <w:rFonts w:ascii="Calibri" w:eastAsiaTheme="minorEastAsia" w:hAnsiTheme="minorEastAsia" w:cs="Calibri"/>
        </w:rPr>
        <w:t>目前更新根域需要以下三方的积极参与：</w:t>
      </w:r>
      <w:r w:rsidRPr="003040BA">
        <w:rPr>
          <w:rFonts w:ascii="Calibri" w:eastAsiaTheme="minorEastAsia" w:hAnsi="Calibri" w:cs="Calibri"/>
        </w:rPr>
        <w:t>IFO</w:t>
      </w:r>
      <w:r w:rsidRPr="003040BA">
        <w:rPr>
          <w:rFonts w:ascii="Calibri" w:eastAsiaTheme="minorEastAsia" w:hAnsiTheme="minorEastAsia" w:cs="Calibri"/>
        </w:rPr>
        <w:t>、根域维护商和</w:t>
      </w:r>
      <w:r w:rsidRPr="003040BA">
        <w:rPr>
          <w:rFonts w:ascii="Calibri" w:eastAsiaTheme="minorEastAsia" w:hAnsi="Calibri" w:cs="Calibri"/>
        </w:rPr>
        <w:t xml:space="preserve"> NTIA</w:t>
      </w:r>
      <w:r w:rsidRPr="003040BA">
        <w:rPr>
          <w:rFonts w:ascii="Calibri" w:eastAsiaTheme="minorEastAsia" w:hAnsiTheme="minorEastAsia" w:cs="Calibri"/>
        </w:rPr>
        <w:t>。</w:t>
      </w:r>
      <w:r w:rsidRPr="003040BA">
        <w:rPr>
          <w:rFonts w:ascii="Calibri" w:eastAsiaTheme="minorEastAsia" w:hAnsi="Calibri" w:cs="Calibri"/>
        </w:rPr>
        <w:t xml:space="preserve">IFO </w:t>
      </w:r>
      <w:r w:rsidRPr="003040BA">
        <w:rPr>
          <w:rFonts w:ascii="Calibri" w:eastAsiaTheme="minorEastAsia" w:hAnsiTheme="minorEastAsia" w:cs="Calibri"/>
        </w:rPr>
        <w:t>收到来自各方的更改请求后，对这些请求进行验证，然后再将请求发送给根域维护商，根域维护商在获得</w:t>
      </w:r>
      <w:r w:rsidRPr="003040BA">
        <w:rPr>
          <w:rFonts w:ascii="Calibri" w:eastAsiaTheme="minorEastAsia" w:hAnsi="Calibri" w:cs="Calibri"/>
        </w:rPr>
        <w:t xml:space="preserve"> NTIA </w:t>
      </w:r>
      <w:r w:rsidRPr="003040BA">
        <w:rPr>
          <w:rFonts w:ascii="Calibri" w:eastAsiaTheme="minorEastAsia" w:hAnsiTheme="minorEastAsia" w:cs="Calibri"/>
        </w:rPr>
        <w:t>的授权后，会更新根域文件，由</w:t>
      </w:r>
      <w:r w:rsidRPr="003040BA">
        <w:rPr>
          <w:rFonts w:ascii="Calibri" w:eastAsiaTheme="minorEastAsia" w:hAnsi="Calibri" w:cs="Calibri"/>
        </w:rPr>
        <w:t xml:space="preserve"> DNSSEC </w:t>
      </w:r>
      <w:r w:rsidRPr="003040BA">
        <w:rPr>
          <w:rFonts w:ascii="Calibri" w:eastAsiaTheme="minorEastAsia" w:hAnsiTheme="minorEastAsia" w:cs="Calibri"/>
        </w:rPr>
        <w:t>进行签名，然后再分发给根运营商。</w:t>
      </w:r>
    </w:p>
    <w:p w:rsidR="00694C9D" w:rsidRPr="003040BA" w:rsidRDefault="00694C9D" w:rsidP="00694C9D">
      <w:pPr>
        <w:spacing w:after="0" w:line="360" w:lineRule="auto"/>
        <w:ind w:left="360"/>
        <w:rPr>
          <w:rFonts w:ascii="Calibri" w:eastAsiaTheme="minorEastAsia" w:hAnsi="Calibri" w:cs="Calibri"/>
        </w:rPr>
      </w:pPr>
    </w:p>
    <w:p w:rsidR="00694C9D" w:rsidRPr="003040BA" w:rsidRDefault="00694C9D" w:rsidP="00694C9D">
      <w:pPr>
        <w:pStyle w:val="ListParagraph"/>
        <w:spacing w:after="0" w:line="360" w:lineRule="auto"/>
        <w:ind w:left="360"/>
        <w:rPr>
          <w:rFonts w:ascii="Calibri" w:eastAsiaTheme="minorEastAsia" w:hAnsi="Calibri" w:cs="Calibri"/>
        </w:rPr>
      </w:pPr>
      <w:r w:rsidRPr="003040BA">
        <w:rPr>
          <w:rFonts w:ascii="Calibri" w:eastAsiaTheme="minorEastAsia" w:hAnsiTheme="minorEastAsia" w:cs="Calibri"/>
        </w:rPr>
        <w:t>移交后将只有</w:t>
      </w:r>
      <w:r w:rsidRPr="003040BA">
        <w:rPr>
          <w:rFonts w:ascii="Calibri" w:eastAsiaTheme="minorEastAsia" w:hAnsi="Calibri" w:cs="Calibri"/>
        </w:rPr>
        <w:t xml:space="preserve"> IFO </w:t>
      </w:r>
      <w:r w:rsidRPr="003040BA">
        <w:rPr>
          <w:rFonts w:ascii="Calibri" w:eastAsiaTheme="minorEastAsia" w:hAnsiTheme="minorEastAsia" w:cs="Calibri"/>
        </w:rPr>
        <w:t>和根域维护商参与。</w:t>
      </w:r>
      <w:r w:rsidRPr="00093AAB">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093AAB">
        <w:rPr>
          <w:rFonts w:asciiTheme="minorEastAsia" w:eastAsiaTheme="minorEastAsia" w:hAnsiTheme="minorEastAsia" w:cs="Calibri"/>
        </w:rPr>
        <w:t>”</w:t>
      </w:r>
      <w:r w:rsidRPr="003040BA">
        <w:rPr>
          <w:rFonts w:ascii="Calibri" w:eastAsiaTheme="minorEastAsia" w:hAnsiTheme="minorEastAsia" w:cs="Calibri"/>
        </w:rPr>
        <w:t>不建议此时在两者分离的情况下做任何更改。</w:t>
      </w:r>
      <w:r w:rsidRPr="00093AAB">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093AAB">
        <w:rPr>
          <w:rFonts w:asciiTheme="minorEastAsia" w:eastAsiaTheme="minorEastAsia" w:hAnsiTheme="minorEastAsia" w:cs="Calibri"/>
        </w:rPr>
        <w:t>”</w:t>
      </w:r>
      <w:r w:rsidRPr="003040BA">
        <w:rPr>
          <w:rFonts w:ascii="Calibri" w:eastAsiaTheme="minorEastAsia" w:hAnsiTheme="minorEastAsia" w:cs="Calibri"/>
        </w:rPr>
        <w:t>建议，如果有人提议将两者结合起来或对其各自的根域修改角色做出其他更改，都需要向广泛的社群进行咨询。</w:t>
      </w:r>
    </w:p>
    <w:p w:rsidR="00694C9D" w:rsidRPr="003040BA" w:rsidRDefault="00694C9D" w:rsidP="00694C9D">
      <w:pPr>
        <w:pStyle w:val="ListParagraph"/>
        <w:spacing w:after="0" w:line="360" w:lineRule="auto"/>
        <w:ind w:left="360"/>
        <w:rPr>
          <w:rFonts w:ascii="Calibri" w:eastAsiaTheme="minorEastAsia" w:hAnsi="Calibri" w:cs="Calibri"/>
        </w:rPr>
      </w:pPr>
    </w:p>
    <w:p w:rsidR="00694C9D" w:rsidRPr="003040BA" w:rsidRDefault="00694C9D" w:rsidP="00694C9D">
      <w:pPr>
        <w:pStyle w:val="ListParagraph"/>
        <w:spacing w:after="0" w:line="360" w:lineRule="auto"/>
        <w:ind w:left="360"/>
        <w:rPr>
          <w:rFonts w:ascii="Calibri" w:eastAsiaTheme="minorEastAsia" w:hAnsi="Calibri" w:cs="Calibri"/>
        </w:rPr>
      </w:pPr>
      <w:r w:rsidRPr="003040BA">
        <w:rPr>
          <w:rFonts w:ascii="Calibri" w:eastAsiaTheme="minorEastAsia" w:hAnsiTheme="minorEastAsia" w:cs="Calibri"/>
        </w:rPr>
        <w:t>有关更多详情，请参阅附录</w:t>
      </w:r>
      <w:r w:rsidRPr="003040BA">
        <w:rPr>
          <w:rFonts w:ascii="Calibri" w:eastAsiaTheme="minorEastAsia" w:hAnsi="Calibri" w:cs="Calibri"/>
        </w:rPr>
        <w:t xml:space="preserve"> N</w:t>
      </w:r>
      <w:r w:rsidRPr="003040BA">
        <w:rPr>
          <w:rFonts w:ascii="Calibri" w:eastAsiaTheme="minorEastAsia" w:hAnsiTheme="minorEastAsia" w:cs="Calibri"/>
        </w:rPr>
        <w:t>。</w:t>
      </w:r>
    </w:p>
    <w:p w:rsidR="00694C9D" w:rsidRPr="003040BA" w:rsidRDefault="00694C9D" w:rsidP="00694C9D">
      <w:pPr>
        <w:pStyle w:val="ListParagraph"/>
        <w:spacing w:after="0" w:line="360" w:lineRule="auto"/>
        <w:ind w:left="360"/>
        <w:rPr>
          <w:rFonts w:ascii="Calibri" w:eastAsiaTheme="minorEastAsia" w:hAnsi="Calibri" w:cs="Calibri"/>
        </w:rPr>
      </w:pPr>
    </w:p>
    <w:p w:rsidR="00694C9D" w:rsidRPr="003040BA" w:rsidRDefault="00694C9D" w:rsidP="00694C9D">
      <w:pPr>
        <w:pStyle w:val="Heading4"/>
        <w:numPr>
          <w:ilvl w:val="0"/>
          <w:numId w:val="16"/>
        </w:numPr>
        <w:spacing w:before="0" w:line="360" w:lineRule="auto"/>
        <w:rPr>
          <w:rStyle w:val="Heading3Char"/>
          <w:rFonts w:ascii="Calibri" w:eastAsiaTheme="minorEastAsia" w:hAnsi="Calibri" w:cs="Calibri"/>
          <w:b/>
          <w:bCs/>
          <w:i w:val="0"/>
          <w:iCs w:val="0"/>
          <w:color w:val="000000"/>
        </w:rPr>
      </w:pPr>
      <w:r w:rsidRPr="003040BA">
        <w:rPr>
          <w:rFonts w:ascii="Calibri" w:eastAsiaTheme="minorEastAsia" w:hAnsi="Calibri" w:cs="Calibri"/>
        </w:rPr>
        <w:tab/>
      </w:r>
      <w:bookmarkStart w:id="493" w:name="_Toc291340574"/>
      <w:r w:rsidRPr="003040BA">
        <w:rPr>
          <w:rStyle w:val="Heading3Char"/>
          <w:rFonts w:ascii="Calibri" w:eastAsiaTheme="minorEastAsia" w:hAnsiTheme="minorEastAsia" w:cs="Calibri"/>
          <w:i w:val="0"/>
          <w:color w:val="000000"/>
        </w:rPr>
        <w:t>其他</w:t>
      </w:r>
      <w:bookmarkEnd w:id="493"/>
    </w:p>
    <w:bookmarkEnd w:id="487"/>
    <w:p w:rsidR="00694C9D" w:rsidRPr="003040BA" w:rsidRDefault="00694C9D" w:rsidP="00694C9D">
      <w:pPr>
        <w:rPr>
          <w:rFonts w:ascii="Calibri" w:eastAsiaTheme="minorEastAsia" w:hAnsi="Calibri" w:cs="Calibri"/>
        </w:rPr>
      </w:pPr>
    </w:p>
    <w:p w:rsidR="008708FC" w:rsidRPr="003040BA" w:rsidRDefault="008708FC" w:rsidP="008708FC">
      <w:pPr>
        <w:keepNext/>
        <w:widowControl w:val="0"/>
        <w:overflowPunct w:val="0"/>
        <w:autoSpaceDE w:val="0"/>
        <w:autoSpaceDN w:val="0"/>
        <w:adjustRightInd w:val="0"/>
        <w:spacing w:after="0" w:line="360" w:lineRule="auto"/>
        <w:ind w:right="580"/>
        <w:rPr>
          <w:rFonts w:ascii="Calibri" w:eastAsiaTheme="minorEastAsia" w:hAnsi="Calibri" w:cs="Calibri"/>
        </w:rPr>
      </w:pPr>
    </w:p>
    <w:p w:rsidR="008708FC" w:rsidRPr="003040BA" w:rsidRDefault="008708FC" w:rsidP="008708FC">
      <w:pPr>
        <w:pStyle w:val="Heading4"/>
        <w:numPr>
          <w:ilvl w:val="0"/>
          <w:numId w:val="38"/>
        </w:numPr>
        <w:spacing w:before="0" w:line="360" w:lineRule="auto"/>
        <w:rPr>
          <w:rStyle w:val="Heading3Char"/>
          <w:rFonts w:ascii="Calibri" w:eastAsiaTheme="minorEastAsia" w:hAnsi="Calibri" w:cs="Calibri"/>
          <w:b/>
          <w:bCs/>
          <w:i w:val="0"/>
          <w:iCs w:val="0"/>
          <w:color w:val="000000"/>
        </w:rPr>
      </w:pPr>
      <w:bookmarkStart w:id="494" w:name="_Toc291340575"/>
      <w:bookmarkStart w:id="495" w:name="_Toc290499486"/>
      <w:bookmarkStart w:id="496" w:name="_Toc289425710"/>
      <w:r w:rsidRPr="003040BA">
        <w:rPr>
          <w:rStyle w:val="Heading3Char"/>
          <w:rFonts w:ascii="Calibri" w:eastAsiaTheme="minorEastAsia" w:hAnsi="Calibri" w:cs="Calibri"/>
          <w:i w:val="0"/>
          <w:color w:val="000000"/>
        </w:rPr>
        <w:t xml:space="preserve">ccTLD </w:t>
      </w:r>
      <w:r w:rsidRPr="003040BA">
        <w:rPr>
          <w:rStyle w:val="Heading3Char"/>
          <w:rFonts w:ascii="Calibri" w:eastAsiaTheme="minorEastAsia" w:hAnsiTheme="minorEastAsia" w:cs="Calibri"/>
          <w:i w:val="0"/>
          <w:color w:val="000000"/>
        </w:rPr>
        <w:t>授权申诉</w:t>
      </w:r>
      <w:bookmarkEnd w:id="494"/>
      <w:r w:rsidRPr="003040BA">
        <w:rPr>
          <w:rStyle w:val="Heading3Char"/>
          <w:rFonts w:ascii="Calibri" w:eastAsiaTheme="minorEastAsia" w:hAnsi="Calibri" w:cs="Calibri"/>
          <w:i w:val="0"/>
          <w:color w:val="000000"/>
        </w:rPr>
        <w:t xml:space="preserve"> </w:t>
      </w:r>
      <w:bookmarkEnd w:id="495"/>
    </w:p>
    <w:p w:rsidR="008708FC" w:rsidRPr="003040BA" w:rsidRDefault="008708FC" w:rsidP="008708FC">
      <w:pPr>
        <w:spacing w:after="0" w:line="360" w:lineRule="auto"/>
        <w:rPr>
          <w:rFonts w:ascii="Calibri" w:eastAsiaTheme="minorEastAsia" w:hAnsi="Calibri" w:cs="Calibri"/>
        </w:rPr>
      </w:pPr>
      <w:r w:rsidRPr="00093AAB">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093AAB">
        <w:rPr>
          <w:rFonts w:asciiTheme="minorEastAsia" w:eastAsiaTheme="minorEastAsia" w:hAnsiTheme="minorEastAsia" w:cs="Calibri"/>
        </w:rPr>
        <w:t>”</w:t>
      </w:r>
      <w:r w:rsidRPr="003040BA">
        <w:rPr>
          <w:rFonts w:ascii="Calibri" w:eastAsiaTheme="minorEastAsia" w:hAnsiTheme="minorEastAsia" w:cs="Calibri"/>
        </w:rPr>
        <w:t>建议，不在</w:t>
      </w:r>
      <w:r w:rsidRPr="003040BA">
        <w:rPr>
          <w:rFonts w:ascii="Calibri" w:eastAsiaTheme="minorEastAsia" w:hAnsi="Calibri" w:cs="Calibri"/>
        </w:rPr>
        <w:t xml:space="preserve"> IANA </w:t>
      </w:r>
      <w:r w:rsidRPr="003040BA">
        <w:rPr>
          <w:rFonts w:ascii="Calibri" w:eastAsiaTheme="minorEastAsia" w:hAnsiTheme="minorEastAsia" w:cs="Calibri"/>
        </w:rPr>
        <w:t>管理权移交提案中包含任何将适用于</w:t>
      </w:r>
      <w:r w:rsidRPr="003040BA">
        <w:rPr>
          <w:rFonts w:ascii="Calibri" w:eastAsiaTheme="minorEastAsia" w:hAnsi="Calibri" w:cs="Calibri"/>
        </w:rPr>
        <w:t xml:space="preserve"> ccTLD </w:t>
      </w:r>
      <w:r w:rsidRPr="003040BA">
        <w:rPr>
          <w:rFonts w:ascii="Calibri" w:eastAsiaTheme="minorEastAsia" w:hAnsiTheme="minorEastAsia" w:cs="Calibri"/>
        </w:rPr>
        <w:t>授权和重新授权的申诉机制。有关更多详情，请参阅附录</w:t>
      </w:r>
      <w:r w:rsidRPr="003040BA">
        <w:rPr>
          <w:rFonts w:ascii="Calibri" w:eastAsiaTheme="minorEastAsia" w:hAnsi="Calibri" w:cs="Calibri"/>
        </w:rPr>
        <w:t xml:space="preserve"> O</w:t>
      </w:r>
      <w:r w:rsidRPr="003040BA">
        <w:rPr>
          <w:rFonts w:ascii="Calibri" w:eastAsiaTheme="minorEastAsia" w:hAnsiTheme="minorEastAsia" w:cs="Calibri"/>
        </w:rPr>
        <w:t>。</w:t>
      </w:r>
    </w:p>
    <w:p w:rsidR="008708FC" w:rsidRPr="003040BA" w:rsidRDefault="008708FC" w:rsidP="008708FC">
      <w:pPr>
        <w:pStyle w:val="Heading4"/>
        <w:spacing w:before="0" w:line="360" w:lineRule="auto"/>
        <w:rPr>
          <w:rStyle w:val="Heading3Char"/>
          <w:rFonts w:ascii="Calibri" w:eastAsiaTheme="minorEastAsia" w:hAnsi="Calibri" w:cs="Calibri"/>
          <w:b/>
          <w:i w:val="0"/>
          <w:color w:val="000000"/>
        </w:rPr>
      </w:pPr>
    </w:p>
    <w:p w:rsidR="008708FC" w:rsidRPr="003040BA" w:rsidRDefault="008708FC" w:rsidP="008708FC">
      <w:pPr>
        <w:pStyle w:val="Heading4"/>
        <w:numPr>
          <w:ilvl w:val="0"/>
          <w:numId w:val="38"/>
        </w:numPr>
        <w:spacing w:before="0" w:line="360" w:lineRule="auto"/>
        <w:rPr>
          <w:rStyle w:val="Heading3Char"/>
          <w:rFonts w:ascii="Calibri" w:eastAsiaTheme="minorEastAsia" w:hAnsi="Calibri" w:cs="Calibri"/>
          <w:b/>
          <w:i w:val="0"/>
          <w:color w:val="000000"/>
        </w:rPr>
      </w:pPr>
      <w:bookmarkStart w:id="497" w:name="_Toc290499487"/>
      <w:bookmarkStart w:id="498" w:name="_Toc291340576"/>
      <w:r w:rsidRPr="003040BA">
        <w:rPr>
          <w:rStyle w:val="Heading3Char"/>
          <w:rFonts w:ascii="Calibri" w:eastAsiaTheme="minorEastAsia" w:hAnsi="Calibri" w:cs="Calibri"/>
          <w:i w:val="0"/>
          <w:color w:val="000000"/>
        </w:rPr>
        <w:t xml:space="preserve">IANA </w:t>
      </w:r>
      <w:r w:rsidRPr="003040BA">
        <w:rPr>
          <w:rStyle w:val="Heading3Char"/>
          <w:rFonts w:ascii="Calibri" w:eastAsiaTheme="minorEastAsia" w:hAnsiTheme="minorEastAsia" w:cs="Calibri"/>
          <w:i w:val="0"/>
          <w:color w:val="000000"/>
        </w:rPr>
        <w:t>预算</w:t>
      </w:r>
      <w:r w:rsidRPr="003040BA">
        <w:rPr>
          <w:rStyle w:val="FootnoteReference"/>
          <w:rFonts w:ascii="Calibri" w:eastAsiaTheme="minorEastAsia" w:hAnsi="Calibri" w:cs="Calibri"/>
          <w:i w:val="0"/>
          <w:color w:val="000000"/>
        </w:rPr>
        <w:footnoteReference w:id="11"/>
      </w:r>
      <w:bookmarkEnd w:id="497"/>
      <w:bookmarkEnd w:id="498"/>
    </w:p>
    <w:p w:rsidR="008708FC" w:rsidRPr="003040BA" w:rsidRDefault="008708FC" w:rsidP="008708FC">
      <w:pPr>
        <w:spacing w:after="0" w:line="360" w:lineRule="auto"/>
        <w:rPr>
          <w:rFonts w:ascii="Calibri" w:eastAsiaTheme="minorEastAsia" w:hAnsi="Calibri" w:cs="Calibri"/>
        </w:rPr>
      </w:pPr>
      <w:r w:rsidRPr="003040BA">
        <w:rPr>
          <w:rFonts w:ascii="Calibri" w:eastAsiaTheme="minorEastAsia" w:hAnsiTheme="minorEastAsia" w:cs="Calibri"/>
        </w:rPr>
        <w:t>为了便于多利益相关方社群管理</w:t>
      </w:r>
      <w:r w:rsidRPr="003040BA">
        <w:rPr>
          <w:rFonts w:ascii="Calibri" w:eastAsiaTheme="minorEastAsia" w:hAnsi="Calibri" w:cs="Calibri"/>
        </w:rPr>
        <w:t xml:space="preserve"> IANA </w:t>
      </w:r>
      <w:r w:rsidRPr="003040BA">
        <w:rPr>
          <w:rFonts w:ascii="Calibri" w:eastAsiaTheme="minorEastAsia" w:hAnsiTheme="minorEastAsia" w:cs="Calibri"/>
        </w:rPr>
        <w:t>职能，</w:t>
      </w:r>
      <w:r w:rsidRPr="00093AAB">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093AAB">
        <w:rPr>
          <w:rFonts w:asciiTheme="minorEastAsia" w:eastAsiaTheme="minorEastAsia" w:hAnsiTheme="minorEastAsia" w:cs="Calibri"/>
        </w:rPr>
        <w:t>”</w:t>
      </w:r>
      <w:r w:rsidRPr="003040BA">
        <w:rPr>
          <w:rFonts w:ascii="Calibri" w:eastAsiaTheme="minorEastAsia" w:hAnsiTheme="minorEastAsia" w:cs="Calibri"/>
        </w:rPr>
        <w:t>建议：</w:t>
      </w:r>
      <w:r w:rsidRPr="003040BA">
        <w:rPr>
          <w:rStyle w:val="FootnoteReference"/>
          <w:rFonts w:ascii="Calibri" w:eastAsiaTheme="minorEastAsia" w:hAnsi="Calibri" w:cs="Calibri"/>
        </w:rPr>
        <w:footnoteReference w:id="12"/>
      </w:r>
      <w:r w:rsidRPr="003040BA">
        <w:rPr>
          <w:rFonts w:ascii="Calibri" w:eastAsiaTheme="minorEastAsia" w:hAnsi="Calibri" w:cs="Calibri"/>
        </w:rPr>
        <w:t xml:space="preserve"> </w:t>
      </w:r>
    </w:p>
    <w:p w:rsidR="008708FC" w:rsidRPr="003040BA" w:rsidRDefault="008708FC" w:rsidP="008708FC">
      <w:pPr>
        <w:spacing w:after="0" w:line="360" w:lineRule="auto"/>
        <w:rPr>
          <w:rFonts w:ascii="Calibri" w:eastAsiaTheme="minorEastAsia" w:hAnsi="Calibri" w:cs="Calibri"/>
        </w:rPr>
      </w:pPr>
    </w:p>
    <w:p w:rsidR="008708FC" w:rsidRPr="003040BA" w:rsidRDefault="008708FC" w:rsidP="008708FC">
      <w:pPr>
        <w:pStyle w:val="ListParagraph"/>
        <w:widowControl w:val="0"/>
        <w:numPr>
          <w:ilvl w:val="0"/>
          <w:numId w:val="37"/>
        </w:numPr>
        <w:autoSpaceDE w:val="0"/>
        <w:autoSpaceDN w:val="0"/>
        <w:adjustRightInd w:val="0"/>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对于</w:t>
      </w:r>
      <w:r w:rsidRPr="003040BA">
        <w:rPr>
          <w:rFonts w:ascii="Calibri" w:eastAsiaTheme="minorEastAsia" w:hAnsi="Calibri" w:cs="Calibri"/>
          <w:color w:val="000000"/>
        </w:rPr>
        <w:t xml:space="preserve"> IANA </w:t>
      </w:r>
      <w:r w:rsidRPr="003040BA">
        <w:rPr>
          <w:rFonts w:ascii="Calibri" w:eastAsiaTheme="minorEastAsia" w:hAnsiTheme="minorEastAsia" w:cs="Calibri"/>
          <w:color w:val="000000"/>
        </w:rPr>
        <w:t>职能的任何未来状态，</w:t>
      </w:r>
      <w:r w:rsidRPr="003040BA">
        <w:rPr>
          <w:rFonts w:ascii="Calibri" w:eastAsiaTheme="minorEastAsia" w:hAnsi="Calibri" w:cs="Calibri"/>
          <w:color w:val="000000"/>
        </w:rPr>
        <w:t xml:space="preserve">IFO </w:t>
      </w:r>
      <w:r w:rsidRPr="003040BA">
        <w:rPr>
          <w:rFonts w:ascii="Calibri" w:eastAsiaTheme="minorEastAsia" w:hAnsiTheme="minorEastAsia" w:cs="Calibri"/>
          <w:color w:val="000000"/>
        </w:rPr>
        <w:t>的综合成本都应该保持透明。</w:t>
      </w:r>
    </w:p>
    <w:p w:rsidR="008708FC" w:rsidRPr="003040BA" w:rsidRDefault="008708FC" w:rsidP="008708FC">
      <w:pPr>
        <w:pStyle w:val="ListParagraph"/>
        <w:widowControl w:val="0"/>
        <w:numPr>
          <w:ilvl w:val="0"/>
          <w:numId w:val="37"/>
        </w:numPr>
        <w:autoSpaceDE w:val="0"/>
        <w:autoSpaceDN w:val="0"/>
        <w:adjustRightInd w:val="0"/>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下一财年</w:t>
      </w:r>
      <w:r w:rsidRPr="003040BA">
        <w:rPr>
          <w:rFonts w:ascii="Calibri" w:eastAsiaTheme="minorEastAsia" w:hAnsi="Calibri" w:cs="Calibri"/>
          <w:color w:val="000000"/>
        </w:rPr>
        <w:t xml:space="preserve"> (FY) </w:t>
      </w:r>
      <w:r w:rsidRPr="003040BA">
        <w:rPr>
          <w:rFonts w:ascii="Calibri" w:eastAsiaTheme="minorEastAsia" w:hAnsiTheme="minorEastAsia" w:cs="Calibri"/>
          <w:color w:val="000000"/>
        </w:rPr>
        <w:t>的</w:t>
      </w:r>
      <w:r w:rsidRPr="003040BA">
        <w:rPr>
          <w:rFonts w:ascii="Calibri" w:eastAsiaTheme="minorEastAsia" w:hAnsi="Calibri" w:cs="Calibri"/>
          <w:color w:val="000000"/>
        </w:rPr>
        <w:t xml:space="preserve"> ICANN </w:t>
      </w:r>
      <w:r w:rsidRPr="003040BA">
        <w:rPr>
          <w:rFonts w:ascii="Calibri" w:eastAsiaTheme="minorEastAsia" w:hAnsiTheme="minorEastAsia" w:cs="Calibri"/>
          <w:color w:val="000000"/>
        </w:rPr>
        <w:t>运营计划和预算（如果可能，甚至为</w:t>
      </w:r>
      <w:r w:rsidRPr="003040BA">
        <w:rPr>
          <w:rFonts w:ascii="Calibri" w:eastAsiaTheme="minorEastAsia" w:hAnsi="Calibri" w:cs="Calibri"/>
          <w:color w:val="000000"/>
        </w:rPr>
        <w:t xml:space="preserve"> 2016 </w:t>
      </w:r>
      <w:r w:rsidRPr="003040BA">
        <w:rPr>
          <w:rFonts w:ascii="Calibri" w:eastAsiaTheme="minorEastAsia" w:hAnsiTheme="minorEastAsia" w:cs="Calibri"/>
          <w:color w:val="000000"/>
        </w:rPr>
        <w:t>财年的</w:t>
      </w:r>
      <w:r w:rsidRPr="003040BA">
        <w:rPr>
          <w:rFonts w:ascii="Calibri" w:eastAsiaTheme="minorEastAsia" w:hAnsi="Calibri" w:cs="Calibri"/>
          <w:color w:val="000000"/>
        </w:rPr>
        <w:t xml:space="preserve"> ICANN </w:t>
      </w:r>
      <w:r w:rsidRPr="003040BA">
        <w:rPr>
          <w:rFonts w:ascii="Calibri" w:eastAsiaTheme="minorEastAsia" w:hAnsiTheme="minorEastAsia" w:cs="Calibri"/>
          <w:color w:val="000000"/>
        </w:rPr>
        <w:t>运营计划和预算）至少要根据需要，在该财年</w:t>
      </w:r>
      <w:r w:rsidRPr="003040BA">
        <w:rPr>
          <w:rFonts w:ascii="Calibri" w:eastAsiaTheme="minorEastAsia" w:hAnsi="Calibri" w:cs="Calibri"/>
          <w:color w:val="000000"/>
        </w:rPr>
        <w:t xml:space="preserve"> ICANN </w:t>
      </w:r>
      <w:r w:rsidRPr="003040BA">
        <w:rPr>
          <w:rFonts w:ascii="Calibri" w:eastAsiaTheme="minorEastAsia" w:hAnsiTheme="minorEastAsia" w:cs="Calibri"/>
          <w:color w:val="000000"/>
        </w:rPr>
        <w:t>运营计划和预算中包含项目级别及以下级别的所有</w:t>
      </w:r>
      <w:r w:rsidRPr="003040BA">
        <w:rPr>
          <w:rFonts w:ascii="Calibri" w:eastAsiaTheme="minorEastAsia" w:hAnsi="Calibri" w:cs="Calibri"/>
          <w:color w:val="000000"/>
        </w:rPr>
        <w:t xml:space="preserve"> IANA</w:t>
      </w:r>
      <w:r w:rsidR="00A770F3">
        <w:rPr>
          <w:rFonts w:ascii="Calibri" w:eastAsiaTheme="minorEastAsia" w:hAnsiTheme="minorEastAsia" w:cs="Calibri"/>
          <w:color w:val="000000"/>
        </w:rPr>
        <w:t xml:space="preserve"> </w:t>
      </w:r>
      <w:r w:rsidRPr="003040BA">
        <w:rPr>
          <w:rFonts w:ascii="Calibri" w:eastAsiaTheme="minorEastAsia" w:hAnsiTheme="minorEastAsia" w:cs="Calibri"/>
          <w:color w:val="000000"/>
        </w:rPr>
        <w:t>运营成本细目。</w:t>
      </w:r>
    </w:p>
    <w:p w:rsidR="008708FC" w:rsidRPr="003040BA" w:rsidRDefault="008708FC" w:rsidP="008708FC">
      <w:pPr>
        <w:spacing w:after="0" w:line="360" w:lineRule="auto"/>
        <w:rPr>
          <w:rFonts w:ascii="Calibri" w:eastAsiaTheme="minorEastAsia" w:hAnsi="Calibri" w:cs="Calibri"/>
        </w:rPr>
      </w:pPr>
    </w:p>
    <w:p w:rsidR="008708FC" w:rsidRPr="003040BA" w:rsidRDefault="008708FC" w:rsidP="008708FC">
      <w:pPr>
        <w:spacing w:after="0" w:line="360" w:lineRule="auto"/>
        <w:rPr>
          <w:rFonts w:ascii="Calibri" w:eastAsiaTheme="minorEastAsia" w:hAnsi="Calibri" w:cs="Calibri"/>
        </w:rPr>
      </w:pPr>
      <w:r w:rsidRPr="003040BA">
        <w:rPr>
          <w:rFonts w:ascii="Calibri" w:eastAsiaTheme="minorEastAsia" w:hAnsiTheme="minorEastAsia" w:cs="Calibri"/>
        </w:rPr>
        <w:lastRenderedPageBreak/>
        <w:t>可在附录</w:t>
      </w:r>
      <w:r w:rsidR="00A770F3">
        <w:rPr>
          <w:rFonts w:ascii="Calibri" w:eastAsiaTheme="minorEastAsia" w:hAnsiTheme="minorEastAsia" w:cs="Calibri"/>
        </w:rPr>
        <w:t xml:space="preserve"> </w:t>
      </w:r>
      <w:r w:rsidRPr="003040BA">
        <w:rPr>
          <w:rFonts w:ascii="Calibri" w:eastAsiaTheme="minorEastAsia" w:hAnsi="Calibri" w:cs="Calibri"/>
        </w:rPr>
        <w:t>H</w:t>
      </w:r>
      <w:r w:rsidR="00A770F3">
        <w:rPr>
          <w:rFonts w:ascii="Calibri" w:eastAsiaTheme="minorEastAsia" w:hAnsiTheme="minorEastAsia" w:cs="Calibri"/>
        </w:rPr>
        <w:t xml:space="preserve"> </w:t>
      </w:r>
      <w:r w:rsidRPr="003040BA">
        <w:rPr>
          <w:rFonts w:ascii="Calibri" w:eastAsiaTheme="minorEastAsia" w:hAnsiTheme="minorEastAsia" w:cs="Calibri"/>
        </w:rPr>
        <w:t>中找到预期细目的更多详情（基于提供的与</w:t>
      </w:r>
      <w:r w:rsidR="00A770F3">
        <w:rPr>
          <w:rFonts w:ascii="Calibri" w:eastAsiaTheme="minorEastAsia" w:hAnsiTheme="minorEastAsia" w:cs="Calibri"/>
        </w:rPr>
        <w:t xml:space="preserve"> </w:t>
      </w:r>
      <w:r w:rsidRPr="003040BA">
        <w:rPr>
          <w:rFonts w:ascii="Calibri" w:eastAsiaTheme="minorEastAsia" w:hAnsi="Calibri" w:cs="Calibri"/>
        </w:rPr>
        <w:t>2015</w:t>
      </w:r>
      <w:r w:rsidR="00A770F3">
        <w:rPr>
          <w:rFonts w:ascii="Calibri" w:eastAsiaTheme="minorEastAsia" w:hAnsiTheme="minorEastAsia" w:cs="Calibri"/>
        </w:rPr>
        <w:t xml:space="preserve"> </w:t>
      </w:r>
      <w:r w:rsidRPr="003040BA">
        <w:rPr>
          <w:rFonts w:ascii="Calibri" w:eastAsiaTheme="minorEastAsia" w:hAnsiTheme="minorEastAsia" w:cs="Calibri"/>
        </w:rPr>
        <w:t>财年预算有关的信息）。此外，</w:t>
      </w:r>
      <w:r w:rsidRPr="00093AAB">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093AAB">
        <w:rPr>
          <w:rFonts w:asciiTheme="minorEastAsia" w:eastAsiaTheme="minorEastAsia" w:hAnsiTheme="minorEastAsia" w:cs="Calibri"/>
        </w:rPr>
        <w:t>”</w:t>
      </w:r>
      <w:r w:rsidRPr="003040BA">
        <w:rPr>
          <w:rFonts w:ascii="Calibri" w:eastAsiaTheme="minorEastAsia" w:hAnsiTheme="minorEastAsia" w:cs="Calibri"/>
        </w:rPr>
        <w:t>已确定多项未来要做的工作，这些内容可在附录</w:t>
      </w:r>
      <w:r w:rsidR="00A770F3">
        <w:rPr>
          <w:rFonts w:ascii="Calibri" w:eastAsiaTheme="minorEastAsia" w:hAnsiTheme="minorEastAsia" w:cs="Calibri"/>
        </w:rPr>
        <w:t xml:space="preserve"> </w:t>
      </w:r>
      <w:r w:rsidRPr="003040BA">
        <w:rPr>
          <w:rFonts w:ascii="Calibri" w:eastAsiaTheme="minorEastAsia" w:hAnsi="Calibri" w:cs="Calibri"/>
        </w:rPr>
        <w:t>P</w:t>
      </w:r>
      <w:r w:rsidR="00A770F3">
        <w:rPr>
          <w:rFonts w:ascii="Calibri" w:eastAsiaTheme="minorEastAsia" w:hAnsiTheme="minorEastAsia" w:cs="Calibri"/>
        </w:rPr>
        <w:t xml:space="preserve"> </w:t>
      </w:r>
      <w:r w:rsidRPr="003040BA">
        <w:rPr>
          <w:rFonts w:ascii="Calibri" w:eastAsiaTheme="minorEastAsia" w:hAnsiTheme="minorEastAsia" w:cs="Calibri"/>
        </w:rPr>
        <w:t>中找到。</w:t>
      </w:r>
    </w:p>
    <w:p w:rsidR="008708FC" w:rsidRPr="003040BA" w:rsidRDefault="008708FC" w:rsidP="008708FC">
      <w:pPr>
        <w:widowControl w:val="0"/>
        <w:overflowPunct w:val="0"/>
        <w:autoSpaceDE w:val="0"/>
        <w:autoSpaceDN w:val="0"/>
        <w:adjustRightInd w:val="0"/>
        <w:spacing w:after="0" w:line="360" w:lineRule="auto"/>
        <w:ind w:right="580"/>
        <w:rPr>
          <w:rFonts w:ascii="Calibri" w:eastAsiaTheme="minorEastAsia" w:hAnsi="Calibri" w:cs="Calibri"/>
        </w:rPr>
      </w:pPr>
      <w:bookmarkStart w:id="499" w:name="_Toc289425712"/>
      <w:bookmarkEnd w:id="496"/>
    </w:p>
    <w:p w:rsidR="008708FC" w:rsidRPr="003040BA" w:rsidRDefault="008708FC" w:rsidP="008708FC">
      <w:pPr>
        <w:pStyle w:val="Heading4"/>
        <w:numPr>
          <w:ilvl w:val="0"/>
          <w:numId w:val="38"/>
        </w:numPr>
        <w:spacing w:before="0" w:line="360" w:lineRule="auto"/>
        <w:rPr>
          <w:rStyle w:val="Heading3Char"/>
          <w:rFonts w:ascii="Calibri" w:eastAsiaTheme="minorEastAsia" w:hAnsi="Calibri" w:cs="Calibri"/>
          <w:b/>
          <w:i w:val="0"/>
          <w:color w:val="000000"/>
        </w:rPr>
      </w:pPr>
      <w:bookmarkStart w:id="500" w:name="_Toc291340577"/>
      <w:r w:rsidRPr="003040BA">
        <w:rPr>
          <w:rStyle w:val="Heading3Char"/>
          <w:rFonts w:ascii="Calibri" w:eastAsiaTheme="minorEastAsia" w:hAnsiTheme="minorEastAsia" w:cs="Calibri"/>
          <w:i w:val="0"/>
          <w:color w:val="000000"/>
        </w:rPr>
        <w:t>监管和法律义务</w:t>
      </w:r>
      <w:bookmarkEnd w:id="500"/>
      <w:r w:rsidRPr="003040BA">
        <w:rPr>
          <w:rStyle w:val="Heading3Char"/>
          <w:rFonts w:ascii="Calibri" w:eastAsiaTheme="minorEastAsia" w:hAnsi="Calibri" w:cs="Calibri"/>
          <w:i w:val="0"/>
          <w:color w:val="000000"/>
        </w:rPr>
        <w:t xml:space="preserve"> </w:t>
      </w:r>
      <w:bookmarkEnd w:id="499"/>
    </w:p>
    <w:p w:rsidR="008708FC" w:rsidRPr="003040BA" w:rsidRDefault="008708FC" w:rsidP="008708FC">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处理法定豁免或许可请求（与其在企业中的法律义务有关，例如，来自美国财务部外国资产控制办公室）的流程是一项普遍适用的法律义务，无论谁作为</w:t>
      </w:r>
      <w:r w:rsidR="00A770F3">
        <w:rPr>
          <w:rFonts w:ascii="Calibri" w:eastAsiaTheme="minorEastAsia" w:hAnsiTheme="minorEastAsia" w:cs="Calibri"/>
        </w:rPr>
        <w:t xml:space="preserve"> </w:t>
      </w:r>
      <w:r w:rsidRPr="003040BA">
        <w:rPr>
          <w:rFonts w:ascii="Calibri" w:eastAsiaTheme="minorEastAsia" w:hAnsi="Calibri" w:cs="Calibri"/>
        </w:rPr>
        <w:t xml:space="preserve">IANA </w:t>
      </w:r>
      <w:r w:rsidRPr="003040BA">
        <w:rPr>
          <w:rFonts w:ascii="Calibri" w:eastAsiaTheme="minorEastAsia" w:hAnsiTheme="minorEastAsia" w:cs="Calibri"/>
        </w:rPr>
        <w:t>职能运营商均是如此。</w:t>
      </w:r>
      <w:r w:rsidRPr="003040BA">
        <w:rPr>
          <w:rFonts w:ascii="Calibri" w:eastAsiaTheme="minorEastAsia" w:hAnsi="Calibri" w:cs="Calibri"/>
        </w:rPr>
        <w:t xml:space="preserve">ICANN </w:t>
      </w:r>
      <w:r w:rsidRPr="003040BA">
        <w:rPr>
          <w:rFonts w:ascii="Calibri" w:eastAsiaTheme="minorEastAsia" w:hAnsiTheme="minorEastAsia" w:cs="Calibri"/>
        </w:rPr>
        <w:t>已有一个流程，用于寻求任何必要的许可，并将继续与相关权威机构的联系人合作，以确定简化这些请求的方法。</w:t>
      </w:r>
      <w:bookmarkStart w:id="501" w:name="_cp_text_1_198"/>
      <w:r w:rsidRPr="003040BA">
        <w:rPr>
          <w:rFonts w:ascii="Calibri" w:eastAsiaTheme="minorEastAsia" w:hAnsiTheme="minorEastAsia" w:cs="Calibri"/>
        </w:rPr>
        <w:t>如果新条例授权进行移交，则可能获得法定豁免。这种法定豁免可能要求总裁不能对</w:t>
      </w:r>
      <w:r w:rsidRPr="003040BA">
        <w:rPr>
          <w:rFonts w:ascii="Calibri" w:eastAsiaTheme="minorEastAsia" w:hAnsi="Calibri" w:cs="Calibri"/>
        </w:rPr>
        <w:t xml:space="preserve"> IANA </w:t>
      </w:r>
      <w:r w:rsidRPr="003040BA">
        <w:rPr>
          <w:rFonts w:ascii="Calibri" w:eastAsiaTheme="minorEastAsia" w:hAnsiTheme="minorEastAsia" w:cs="Calibri"/>
        </w:rPr>
        <w:t>职能运营商使用贸易制裁。</w:t>
      </w:r>
      <w:bookmarkEnd w:id="501"/>
      <w:r w:rsidRPr="003040BA">
        <w:rPr>
          <w:rFonts w:ascii="Calibri" w:eastAsiaTheme="minorEastAsia" w:hAnsiTheme="minorEastAsia" w:cs="Calibri"/>
        </w:rPr>
        <w:t>对于与</w:t>
      </w:r>
      <w:r w:rsidRPr="003040BA">
        <w:rPr>
          <w:rFonts w:ascii="Calibri" w:eastAsiaTheme="minorEastAsia" w:hAnsi="Calibri" w:cs="Calibri"/>
        </w:rPr>
        <w:t xml:space="preserve"> IANA </w:t>
      </w:r>
      <w:r w:rsidRPr="003040BA">
        <w:rPr>
          <w:rFonts w:ascii="Calibri" w:eastAsiaTheme="minorEastAsia" w:hAnsiTheme="minorEastAsia" w:cs="Calibri"/>
        </w:rPr>
        <w:t>职能有关的许可或豁免，</w:t>
      </w:r>
      <w:r w:rsidRPr="003040BA">
        <w:rPr>
          <w:rFonts w:ascii="Calibri" w:eastAsiaTheme="minorEastAsia" w:hAnsi="Calibri" w:cs="Calibri"/>
        </w:rPr>
        <w:t xml:space="preserve">ICANN </w:t>
      </w:r>
      <w:r w:rsidRPr="003040BA">
        <w:rPr>
          <w:rFonts w:ascii="Calibri" w:eastAsiaTheme="minorEastAsia" w:hAnsiTheme="minorEastAsia" w:cs="Calibri"/>
        </w:rPr>
        <w:t>承诺所寻求的任何许可或豁免还需要寻求</w:t>
      </w:r>
      <w:r w:rsidRPr="003040BA">
        <w:rPr>
          <w:rFonts w:ascii="Calibri" w:eastAsiaTheme="minorEastAsia" w:hAnsi="Calibri" w:cs="Calibri"/>
        </w:rPr>
        <w:t xml:space="preserve"> IANA </w:t>
      </w:r>
      <w:r w:rsidRPr="003040BA">
        <w:rPr>
          <w:rFonts w:ascii="Calibri" w:eastAsiaTheme="minorEastAsia" w:hAnsiTheme="minorEastAsia" w:cs="Calibri"/>
        </w:rPr>
        <w:t>职能运营商和根域维护商的批准，以便要求对任何适用实体提出单独请求。</w:t>
      </w:r>
    </w:p>
    <w:p w:rsidR="008708FC" w:rsidRPr="003040BA" w:rsidRDefault="008708FC" w:rsidP="008708FC">
      <w:pPr>
        <w:widowControl w:val="0"/>
        <w:overflowPunct w:val="0"/>
        <w:autoSpaceDE w:val="0"/>
        <w:autoSpaceDN w:val="0"/>
        <w:adjustRightInd w:val="0"/>
        <w:spacing w:after="0" w:line="277" w:lineRule="auto"/>
        <w:ind w:right="20"/>
        <w:rPr>
          <w:rFonts w:ascii="Calibri" w:eastAsiaTheme="minorEastAsia" w:hAnsi="Calibri" w:cs="Calibri"/>
          <w:sz w:val="24"/>
          <w:szCs w:val="24"/>
        </w:rPr>
      </w:pPr>
    </w:p>
    <w:p w:rsidR="008708FC" w:rsidRPr="003040BA" w:rsidRDefault="008708FC" w:rsidP="008708FC">
      <w:pPr>
        <w:widowControl w:val="0"/>
        <w:overflowPunct w:val="0"/>
        <w:autoSpaceDE w:val="0"/>
        <w:autoSpaceDN w:val="0"/>
        <w:adjustRightInd w:val="0"/>
        <w:spacing w:after="0" w:line="277" w:lineRule="auto"/>
        <w:ind w:right="20"/>
        <w:rPr>
          <w:rFonts w:ascii="Calibri" w:eastAsiaTheme="minorEastAsia" w:hAnsi="Calibri" w:cs="Calibri"/>
          <w:sz w:val="24"/>
          <w:szCs w:val="24"/>
        </w:rPr>
      </w:pPr>
    </w:p>
    <w:p w:rsidR="008708FC" w:rsidRPr="003040BA" w:rsidRDefault="008708FC" w:rsidP="008708FC">
      <w:pPr>
        <w:pStyle w:val="Heading4"/>
        <w:numPr>
          <w:ilvl w:val="0"/>
          <w:numId w:val="15"/>
        </w:numPr>
        <w:spacing w:before="0" w:line="360" w:lineRule="auto"/>
        <w:rPr>
          <w:rFonts w:ascii="Calibri" w:eastAsiaTheme="minorEastAsia" w:hAnsi="Calibri" w:cs="Calibri"/>
          <w:i w:val="0"/>
          <w:color w:val="auto"/>
        </w:rPr>
      </w:pPr>
      <w:r w:rsidRPr="003040BA">
        <w:rPr>
          <w:rFonts w:ascii="Calibri" w:eastAsiaTheme="minorEastAsia" w:hAnsi="Calibri" w:cs="Calibri"/>
        </w:rPr>
        <w:tab/>
      </w:r>
      <w:bookmarkStart w:id="502" w:name="_Toc289425722"/>
      <w:bookmarkStart w:id="503" w:name="_Toc291340578"/>
      <w:r w:rsidRPr="003040BA">
        <w:rPr>
          <w:rFonts w:ascii="Calibri" w:eastAsiaTheme="minorEastAsia" w:hAnsiTheme="minorEastAsia" w:cs="Calibri"/>
          <w:i w:val="0"/>
          <w:color w:val="auto"/>
        </w:rPr>
        <w:t>对</w:t>
      </w:r>
      <w:r w:rsidRPr="003040BA">
        <w:rPr>
          <w:rFonts w:ascii="Calibri" w:eastAsiaTheme="minorEastAsia" w:hAnsi="Calibri" w:cs="Calibri"/>
          <w:i w:val="0"/>
          <w:color w:val="auto"/>
        </w:rPr>
        <w:t xml:space="preserve"> IANA </w:t>
      </w:r>
      <w:r w:rsidRPr="003040BA">
        <w:rPr>
          <w:rFonts w:ascii="Calibri" w:eastAsiaTheme="minorEastAsia" w:hAnsiTheme="minorEastAsia" w:cs="Calibri"/>
          <w:i w:val="0"/>
          <w:color w:val="auto"/>
        </w:rPr>
        <w:t>职能与现有政策安排之间对接的影响</w:t>
      </w:r>
      <w:bookmarkEnd w:id="502"/>
      <w:bookmarkEnd w:id="503"/>
    </w:p>
    <w:p w:rsidR="008708FC" w:rsidRPr="003040BA" w:rsidRDefault="008708FC" w:rsidP="008708FC">
      <w:pPr>
        <w:widowControl w:val="0"/>
        <w:overflowPunct w:val="0"/>
        <w:autoSpaceDE w:val="0"/>
        <w:autoSpaceDN w:val="0"/>
        <w:adjustRightInd w:val="0"/>
        <w:spacing w:after="0" w:line="360" w:lineRule="auto"/>
        <w:ind w:right="580"/>
        <w:rPr>
          <w:rFonts w:ascii="Calibri" w:eastAsiaTheme="minorEastAsia" w:hAnsi="Calibri" w:cs="Calibri"/>
        </w:rPr>
      </w:pPr>
      <w:r w:rsidRPr="003040BA">
        <w:rPr>
          <w:rFonts w:ascii="Calibri" w:eastAsiaTheme="minorEastAsia" w:hAnsiTheme="minorEastAsia" w:cs="Calibri"/>
        </w:rPr>
        <w:t>对于</w:t>
      </w:r>
      <w:r w:rsidRPr="003040BA">
        <w:rPr>
          <w:rFonts w:ascii="Calibri" w:eastAsiaTheme="minorEastAsia" w:hAnsi="Calibri" w:cs="Calibri"/>
        </w:rPr>
        <w:t xml:space="preserve"> IANA </w:t>
      </w:r>
      <w:r w:rsidRPr="003040BA">
        <w:rPr>
          <w:rFonts w:ascii="Calibri" w:eastAsiaTheme="minorEastAsia" w:hAnsiTheme="minorEastAsia" w:cs="Calibri"/>
        </w:rPr>
        <w:t>命名服务，提案力图保持政策制定流程与</w:t>
      </w:r>
      <w:r w:rsidRPr="003040BA">
        <w:rPr>
          <w:rFonts w:ascii="Calibri" w:eastAsiaTheme="minorEastAsia" w:hAnsi="Calibri" w:cs="Calibri"/>
        </w:rPr>
        <w:t xml:space="preserve"> IANA </w:t>
      </w:r>
      <w:r w:rsidRPr="003040BA">
        <w:rPr>
          <w:rFonts w:ascii="Calibri" w:eastAsiaTheme="minorEastAsia" w:hAnsiTheme="minorEastAsia" w:cs="Calibri"/>
        </w:rPr>
        <w:t>职能之间的职能分离。</w:t>
      </w:r>
      <w:r w:rsidRPr="003040BA">
        <w:rPr>
          <w:rFonts w:ascii="Calibri" w:eastAsiaTheme="minorEastAsia" w:hAnsi="Calibri" w:cs="Calibri"/>
        </w:rPr>
        <w:t xml:space="preserve"> </w:t>
      </w:r>
    </w:p>
    <w:p w:rsidR="008708FC" w:rsidRPr="003040BA" w:rsidRDefault="008708FC" w:rsidP="008708FC">
      <w:pPr>
        <w:widowControl w:val="0"/>
        <w:autoSpaceDE w:val="0"/>
        <w:autoSpaceDN w:val="0"/>
        <w:adjustRightInd w:val="0"/>
        <w:spacing w:after="0" w:line="2" w:lineRule="exact"/>
        <w:rPr>
          <w:rFonts w:ascii="Calibri" w:eastAsiaTheme="minorEastAsia" w:hAnsi="Calibri" w:cs="Calibri"/>
          <w:sz w:val="24"/>
          <w:szCs w:val="24"/>
        </w:rPr>
      </w:pPr>
    </w:p>
    <w:p w:rsidR="008708FC" w:rsidRPr="003040BA" w:rsidRDefault="008708FC" w:rsidP="008708FC">
      <w:pPr>
        <w:rPr>
          <w:rFonts w:ascii="Calibri" w:eastAsiaTheme="minorEastAsia" w:hAnsi="Calibri" w:cs="Calibri"/>
          <w:b/>
          <w:bCs/>
          <w:color w:val="0B0B0B"/>
          <w:sz w:val="32"/>
          <w:szCs w:val="32"/>
        </w:rPr>
      </w:pPr>
      <w:bookmarkStart w:id="504" w:name="page14"/>
      <w:bookmarkEnd w:id="504"/>
      <w:r w:rsidRPr="003040BA">
        <w:rPr>
          <w:rFonts w:ascii="Calibri" w:eastAsiaTheme="minorEastAsia" w:hAnsi="Calibri" w:cs="Calibri"/>
        </w:rPr>
        <w:br w:type="page"/>
      </w:r>
    </w:p>
    <w:p w:rsidR="008708FC" w:rsidRPr="003040BA" w:rsidRDefault="008708FC" w:rsidP="008708FC">
      <w:pPr>
        <w:pStyle w:val="Heading1"/>
        <w:numPr>
          <w:ilvl w:val="0"/>
          <w:numId w:val="4"/>
        </w:numPr>
        <w:spacing w:before="0" w:line="360" w:lineRule="auto"/>
        <w:ind w:hanging="90"/>
        <w:rPr>
          <w:rFonts w:ascii="Calibri" w:eastAsiaTheme="minorEastAsia" w:hAnsi="Calibri" w:cs="Calibri"/>
        </w:rPr>
      </w:pPr>
      <w:bookmarkStart w:id="505" w:name="_Toc289425723"/>
      <w:bookmarkStart w:id="506" w:name="_Toc289425930"/>
      <w:bookmarkStart w:id="507" w:name="_Toc289426239"/>
      <w:bookmarkStart w:id="508" w:name="_Toc291340579"/>
      <w:bookmarkStart w:id="509" w:name="_Toc419816295"/>
      <w:r w:rsidRPr="003040BA">
        <w:rPr>
          <w:rFonts w:ascii="Calibri" w:eastAsiaTheme="minorEastAsia" w:hAnsiTheme="minorEastAsia" w:cs="Calibri"/>
        </w:rPr>
        <w:lastRenderedPageBreak/>
        <w:t>移交的影响</w:t>
      </w:r>
      <w:r w:rsidRPr="003040BA">
        <w:rPr>
          <w:rFonts w:ascii="Calibri" w:eastAsiaTheme="minorEastAsia" w:hAnsi="Calibri" w:cs="Calibri"/>
        </w:rPr>
        <w:t xml:space="preserve"> - </w:t>
      </w:r>
      <w:r w:rsidRPr="003040BA">
        <w:rPr>
          <w:rFonts w:ascii="Calibri" w:eastAsiaTheme="minorEastAsia" w:hAnsiTheme="minorEastAsia" w:cs="Calibri"/>
        </w:rPr>
        <w:t>制定中</w:t>
      </w:r>
      <w:bookmarkEnd w:id="505"/>
      <w:bookmarkEnd w:id="506"/>
      <w:bookmarkEnd w:id="507"/>
      <w:bookmarkEnd w:id="508"/>
      <w:bookmarkEnd w:id="509"/>
    </w:p>
    <w:p w:rsidR="008708FC" w:rsidRPr="003040BA" w:rsidRDefault="008708FC" w:rsidP="008708FC">
      <w:pPr>
        <w:widowControl w:val="0"/>
        <w:overflowPunct w:val="0"/>
        <w:autoSpaceDE w:val="0"/>
        <w:autoSpaceDN w:val="0"/>
        <w:adjustRightInd w:val="0"/>
        <w:spacing w:after="0" w:line="360" w:lineRule="auto"/>
        <w:rPr>
          <w:rFonts w:ascii="Calibri" w:eastAsiaTheme="minorEastAsia" w:hAnsi="Calibri" w:cs="Calibri"/>
        </w:rPr>
      </w:pPr>
      <w:r w:rsidRPr="003040BA">
        <w:rPr>
          <w:rFonts w:ascii="Calibri" w:eastAsiaTheme="minorEastAsia" w:hAnsiTheme="minorEastAsia" w:cs="Calibri"/>
          <w:i/>
          <w:color w:val="0B0B0B"/>
        </w:rPr>
        <w:t>此部分应介绍您所在社群对于第</w:t>
      </w:r>
      <w:r w:rsidRPr="003040BA">
        <w:rPr>
          <w:rFonts w:ascii="Calibri" w:eastAsiaTheme="minorEastAsia" w:hAnsi="Calibri" w:cs="Calibri"/>
          <w:i/>
          <w:color w:val="0B0B0B"/>
        </w:rPr>
        <w:t xml:space="preserve"> III </w:t>
      </w:r>
      <w:r w:rsidRPr="003040BA">
        <w:rPr>
          <w:rFonts w:ascii="Calibri" w:eastAsiaTheme="minorEastAsia" w:hAnsiTheme="minorEastAsia" w:cs="Calibri"/>
          <w:i/>
          <w:color w:val="0B0B0B"/>
        </w:rPr>
        <w:t>部分提出更改的影响有何看法。这些影响可包括以下部分或全部内容，或者对您所在社群的其他具体影响：</w:t>
      </w:r>
    </w:p>
    <w:p w:rsidR="008708FC" w:rsidRPr="003040BA" w:rsidRDefault="008708FC" w:rsidP="008708FC">
      <w:pPr>
        <w:widowControl w:val="0"/>
        <w:numPr>
          <w:ilvl w:val="0"/>
          <w:numId w:val="26"/>
        </w:numPr>
        <w:tabs>
          <w:tab w:val="clear" w:pos="720"/>
          <w:tab w:val="num" w:pos="360"/>
        </w:tabs>
        <w:overflowPunct w:val="0"/>
        <w:autoSpaceDE w:val="0"/>
        <w:autoSpaceDN w:val="0"/>
        <w:adjustRightInd w:val="0"/>
        <w:spacing w:after="0" w:line="360" w:lineRule="auto"/>
        <w:ind w:left="360" w:right="420" w:hanging="180"/>
        <w:jc w:val="both"/>
        <w:rPr>
          <w:rFonts w:ascii="Calibri" w:eastAsiaTheme="minorEastAsia" w:hAnsi="Calibri" w:cs="Calibri"/>
          <w:color w:val="0B0B0B"/>
        </w:rPr>
      </w:pPr>
      <w:r w:rsidRPr="003040BA">
        <w:rPr>
          <w:rFonts w:ascii="Calibri" w:eastAsiaTheme="minorEastAsia" w:hAnsiTheme="minorEastAsia" w:cs="Calibri"/>
          <w:i/>
          <w:color w:val="0B0B0B"/>
        </w:rPr>
        <w:t>说明在整个移交过程中实现连续服务以及可能的新式一体化服务的运营要求。</w:t>
      </w:r>
      <w:r w:rsidRPr="003040BA">
        <w:rPr>
          <w:rFonts w:ascii="Calibri" w:eastAsiaTheme="minorEastAsia" w:hAnsi="Calibri" w:cs="Calibri"/>
          <w:i/>
          <w:color w:val="0B0B0B"/>
        </w:rPr>
        <w:t xml:space="preserve"> </w:t>
      </w:r>
    </w:p>
    <w:p w:rsidR="008708FC" w:rsidRPr="003040BA" w:rsidRDefault="008708FC" w:rsidP="008708FC">
      <w:pPr>
        <w:widowControl w:val="0"/>
        <w:numPr>
          <w:ilvl w:val="0"/>
          <w:numId w:val="26"/>
        </w:numPr>
        <w:tabs>
          <w:tab w:val="clear" w:pos="720"/>
          <w:tab w:val="num" w:pos="360"/>
        </w:tabs>
        <w:overflowPunct w:val="0"/>
        <w:autoSpaceDE w:val="0"/>
        <w:autoSpaceDN w:val="0"/>
        <w:adjustRightInd w:val="0"/>
        <w:spacing w:after="0" w:line="360" w:lineRule="auto"/>
        <w:ind w:left="360" w:hanging="180"/>
        <w:jc w:val="both"/>
        <w:rPr>
          <w:rFonts w:ascii="Calibri" w:eastAsiaTheme="minorEastAsia" w:hAnsi="Calibri" w:cs="Calibri"/>
          <w:color w:val="0B0B0B"/>
        </w:rPr>
      </w:pPr>
      <w:r w:rsidRPr="003040BA">
        <w:rPr>
          <w:rFonts w:ascii="Calibri" w:eastAsiaTheme="minorEastAsia" w:hAnsiTheme="minorEastAsia" w:cs="Calibri"/>
          <w:i/>
          <w:color w:val="0B0B0B"/>
        </w:rPr>
        <w:t>持续运营的风险以及解决办法。</w:t>
      </w:r>
      <w:r w:rsidRPr="003040BA">
        <w:rPr>
          <w:rFonts w:ascii="Calibri" w:eastAsiaTheme="minorEastAsia" w:hAnsi="Calibri" w:cs="Calibri"/>
          <w:i/>
          <w:color w:val="0B0B0B"/>
        </w:rPr>
        <w:t xml:space="preserve"> </w:t>
      </w:r>
    </w:p>
    <w:p w:rsidR="008708FC" w:rsidRPr="003040BA" w:rsidRDefault="008708FC" w:rsidP="008708FC">
      <w:pPr>
        <w:widowControl w:val="0"/>
        <w:numPr>
          <w:ilvl w:val="0"/>
          <w:numId w:val="26"/>
        </w:numPr>
        <w:tabs>
          <w:tab w:val="clear" w:pos="720"/>
          <w:tab w:val="num" w:pos="360"/>
        </w:tabs>
        <w:overflowPunct w:val="0"/>
        <w:autoSpaceDE w:val="0"/>
        <w:autoSpaceDN w:val="0"/>
        <w:adjustRightInd w:val="0"/>
        <w:spacing w:after="0" w:line="360" w:lineRule="auto"/>
        <w:ind w:left="360" w:hanging="180"/>
        <w:jc w:val="both"/>
        <w:rPr>
          <w:rFonts w:ascii="Calibri" w:eastAsiaTheme="minorEastAsia" w:hAnsi="Calibri" w:cs="Calibri"/>
          <w:color w:val="0B0B0B"/>
        </w:rPr>
      </w:pPr>
      <w:r w:rsidRPr="003040BA">
        <w:rPr>
          <w:rFonts w:ascii="Calibri" w:eastAsiaTheme="minorEastAsia" w:hAnsiTheme="minorEastAsia" w:cs="Calibri"/>
          <w:i/>
          <w:color w:val="0B0B0B"/>
        </w:rPr>
        <w:t>说明在没有</w:t>
      </w:r>
      <w:r w:rsidRPr="003040BA">
        <w:rPr>
          <w:rFonts w:ascii="Calibri" w:eastAsiaTheme="minorEastAsia" w:hAnsi="Calibri" w:cs="Calibri"/>
          <w:i/>
          <w:color w:val="0B0B0B"/>
        </w:rPr>
        <w:t xml:space="preserve"> NTIA </w:t>
      </w:r>
      <w:r w:rsidRPr="003040BA">
        <w:rPr>
          <w:rFonts w:ascii="Calibri" w:eastAsiaTheme="minorEastAsia" w:hAnsiTheme="minorEastAsia" w:cs="Calibri"/>
          <w:i/>
          <w:color w:val="0B0B0B"/>
        </w:rPr>
        <w:t>合同情况下任何法律框架的要求。</w:t>
      </w:r>
      <w:r w:rsidRPr="003040BA">
        <w:rPr>
          <w:rFonts w:ascii="Calibri" w:eastAsiaTheme="minorEastAsia" w:hAnsi="Calibri" w:cs="Calibri"/>
          <w:i/>
          <w:color w:val="0B0B0B"/>
        </w:rPr>
        <w:t xml:space="preserve"> </w:t>
      </w:r>
    </w:p>
    <w:p w:rsidR="008708FC" w:rsidRPr="003040BA" w:rsidRDefault="008708FC" w:rsidP="008708FC">
      <w:pPr>
        <w:widowControl w:val="0"/>
        <w:numPr>
          <w:ilvl w:val="0"/>
          <w:numId w:val="26"/>
        </w:numPr>
        <w:tabs>
          <w:tab w:val="clear" w:pos="720"/>
          <w:tab w:val="num" w:pos="360"/>
        </w:tabs>
        <w:overflowPunct w:val="0"/>
        <w:autoSpaceDE w:val="0"/>
        <w:autoSpaceDN w:val="0"/>
        <w:adjustRightInd w:val="0"/>
        <w:spacing w:after="0" w:line="360" w:lineRule="auto"/>
        <w:ind w:left="360" w:right="240" w:hanging="180"/>
        <w:jc w:val="both"/>
        <w:rPr>
          <w:rFonts w:ascii="Calibri" w:eastAsiaTheme="minorEastAsia" w:hAnsi="Calibri" w:cs="Calibri"/>
          <w:color w:val="0B0B0B"/>
        </w:rPr>
      </w:pPr>
      <w:r w:rsidRPr="003040BA">
        <w:rPr>
          <w:rFonts w:ascii="Calibri" w:eastAsiaTheme="minorEastAsia" w:hAnsiTheme="minorEastAsia" w:cs="Calibri"/>
          <w:i/>
          <w:color w:val="0B0B0B"/>
        </w:rPr>
        <w:t>说明您对于本文档提议的任何新技术或运营措施可操作性进行测试或评估的方法以及将它们与已确定安排进行比较的方法。</w:t>
      </w:r>
      <w:r w:rsidRPr="003040BA">
        <w:rPr>
          <w:rFonts w:ascii="Calibri" w:eastAsiaTheme="minorEastAsia" w:hAnsi="Calibri" w:cs="Calibri"/>
          <w:i/>
          <w:color w:val="0B0B0B"/>
        </w:rPr>
        <w:t xml:space="preserve"> </w:t>
      </w:r>
    </w:p>
    <w:p w:rsidR="008708FC" w:rsidRPr="003040BA" w:rsidRDefault="008708FC" w:rsidP="008708FC">
      <w:pPr>
        <w:widowControl w:val="0"/>
        <w:numPr>
          <w:ilvl w:val="0"/>
          <w:numId w:val="26"/>
        </w:numPr>
        <w:tabs>
          <w:tab w:val="clear" w:pos="720"/>
          <w:tab w:val="num" w:pos="360"/>
        </w:tabs>
        <w:overflowPunct w:val="0"/>
        <w:autoSpaceDE w:val="0"/>
        <w:autoSpaceDN w:val="0"/>
        <w:adjustRightInd w:val="0"/>
        <w:spacing w:after="0" w:line="360" w:lineRule="auto"/>
        <w:ind w:left="360" w:right="240" w:hanging="180"/>
        <w:jc w:val="both"/>
        <w:rPr>
          <w:rFonts w:ascii="Calibri" w:eastAsiaTheme="minorEastAsia" w:hAnsi="Calibri" w:cs="Calibri"/>
          <w:i/>
          <w:iCs/>
          <w:color w:val="0B0B0B"/>
        </w:rPr>
      </w:pPr>
      <w:r w:rsidRPr="003040BA">
        <w:rPr>
          <w:rFonts w:ascii="Calibri" w:eastAsiaTheme="minorEastAsia" w:hAnsiTheme="minorEastAsia" w:cs="Calibri"/>
          <w:i/>
          <w:color w:val="0B0B0B"/>
        </w:rPr>
        <w:t>说明完成第</w:t>
      </w:r>
      <w:r w:rsidRPr="003040BA">
        <w:rPr>
          <w:rFonts w:ascii="Calibri" w:eastAsiaTheme="minorEastAsia" w:hAnsi="Calibri" w:cs="Calibri"/>
          <w:i/>
          <w:color w:val="0B0B0B"/>
        </w:rPr>
        <w:t xml:space="preserve"> III </w:t>
      </w:r>
      <w:r w:rsidRPr="003040BA">
        <w:rPr>
          <w:rFonts w:ascii="Calibri" w:eastAsiaTheme="minorEastAsia" w:hAnsiTheme="minorEastAsia" w:cs="Calibri"/>
          <w:i/>
          <w:color w:val="0B0B0B"/>
        </w:rPr>
        <w:t>部分提案的预计时长以及完成前可能发生的任何中间转折点。</w:t>
      </w:r>
    </w:p>
    <w:p w:rsidR="008708FC" w:rsidRPr="003040BA" w:rsidRDefault="008708FC" w:rsidP="008708FC">
      <w:pPr>
        <w:widowControl w:val="0"/>
        <w:overflowPunct w:val="0"/>
        <w:autoSpaceDE w:val="0"/>
        <w:autoSpaceDN w:val="0"/>
        <w:adjustRightInd w:val="0"/>
        <w:spacing w:after="0" w:line="360" w:lineRule="auto"/>
        <w:ind w:left="180" w:right="240"/>
        <w:jc w:val="both"/>
        <w:rPr>
          <w:rFonts w:ascii="Calibri" w:eastAsiaTheme="minorEastAsia" w:hAnsi="Calibri" w:cs="Calibri"/>
          <w:i/>
          <w:iCs/>
          <w:color w:val="0B0B0B"/>
        </w:rPr>
      </w:pPr>
    </w:p>
    <w:p w:rsidR="008708FC" w:rsidRPr="003040BA" w:rsidRDefault="008708FC" w:rsidP="008708FC">
      <w:pPr>
        <w:pStyle w:val="Heading4"/>
        <w:numPr>
          <w:ilvl w:val="0"/>
          <w:numId w:val="35"/>
        </w:numPr>
        <w:spacing w:before="0" w:line="360" w:lineRule="auto"/>
        <w:rPr>
          <w:rFonts w:ascii="Calibri" w:eastAsiaTheme="minorEastAsia" w:hAnsi="Calibri" w:cs="Calibri"/>
          <w:bCs w:val="0"/>
          <w:i w:val="0"/>
          <w:color w:val="auto"/>
        </w:rPr>
      </w:pPr>
      <w:bookmarkStart w:id="510" w:name="_Toc289425724"/>
      <w:bookmarkStart w:id="511" w:name="_Toc291340580"/>
      <w:r w:rsidRPr="003040BA">
        <w:rPr>
          <w:rFonts w:ascii="Calibri" w:eastAsiaTheme="minorEastAsia" w:hAnsiTheme="minorEastAsia" w:cs="Calibri"/>
          <w:i w:val="0"/>
          <w:color w:val="auto"/>
        </w:rPr>
        <w:t>在整个移交过程中实现连续服务以及可能的新式一体化服务的运营要求</w:t>
      </w:r>
      <w:bookmarkEnd w:id="510"/>
      <w:bookmarkEnd w:id="511"/>
    </w:p>
    <w:p w:rsidR="008708FC" w:rsidRPr="003040BA" w:rsidRDefault="008708FC" w:rsidP="008708FC">
      <w:pPr>
        <w:rPr>
          <w:rFonts w:ascii="Calibri" w:eastAsiaTheme="minorEastAsia" w:hAnsi="Calibri" w:cs="Calibri"/>
          <w:i/>
          <w:iCs/>
          <w:color w:val="0B0B0B"/>
        </w:rPr>
      </w:pPr>
      <w:r w:rsidRPr="003040BA">
        <w:rPr>
          <w:rFonts w:ascii="Calibri" w:eastAsiaTheme="minorEastAsia" w:hAnsiTheme="minorEastAsia" w:cs="Calibri"/>
          <w:i/>
          <w:color w:val="0B0B0B"/>
        </w:rPr>
        <w:t>此部分应介绍您所在社群对于第</w:t>
      </w:r>
      <w:r w:rsidRPr="003040BA">
        <w:rPr>
          <w:rFonts w:ascii="Calibri" w:eastAsiaTheme="minorEastAsia" w:hAnsi="Calibri" w:cs="Calibri"/>
          <w:i/>
          <w:color w:val="0B0B0B"/>
        </w:rPr>
        <w:t xml:space="preserve"> III </w:t>
      </w:r>
      <w:r w:rsidRPr="003040BA">
        <w:rPr>
          <w:rFonts w:ascii="Calibri" w:eastAsiaTheme="minorEastAsia" w:hAnsiTheme="minorEastAsia" w:cs="Calibri"/>
          <w:i/>
          <w:color w:val="0B0B0B"/>
        </w:rPr>
        <w:t>部分提出更改的影响有何看法。</w:t>
      </w:r>
    </w:p>
    <w:p w:rsidR="008708FC" w:rsidRPr="003040BA" w:rsidRDefault="008708FC" w:rsidP="008708FC">
      <w:pPr>
        <w:widowControl w:val="0"/>
        <w:numPr>
          <w:ilvl w:val="0"/>
          <w:numId w:val="26"/>
        </w:numPr>
        <w:tabs>
          <w:tab w:val="clear" w:pos="720"/>
          <w:tab w:val="num" w:pos="360"/>
        </w:tabs>
        <w:overflowPunct w:val="0"/>
        <w:autoSpaceDE w:val="0"/>
        <w:autoSpaceDN w:val="0"/>
        <w:adjustRightInd w:val="0"/>
        <w:spacing w:after="0" w:line="240" w:lineRule="auto"/>
        <w:ind w:left="360" w:right="420" w:hanging="180"/>
        <w:jc w:val="both"/>
        <w:rPr>
          <w:rFonts w:ascii="Calibri" w:eastAsiaTheme="minorEastAsia" w:hAnsi="Calibri" w:cs="Calibri"/>
          <w:color w:val="0B0B0B"/>
        </w:rPr>
      </w:pPr>
      <w:r w:rsidRPr="003040BA">
        <w:rPr>
          <w:rFonts w:ascii="Calibri" w:eastAsiaTheme="minorEastAsia" w:hAnsiTheme="minorEastAsia" w:cs="Calibri"/>
          <w:i/>
          <w:color w:val="0B0B0B"/>
        </w:rPr>
        <w:t>说明在整个移交过程中实现连续服务以及可能的新式一体化服务的运营要求。</w:t>
      </w:r>
    </w:p>
    <w:p w:rsidR="008708FC" w:rsidRPr="003040BA" w:rsidRDefault="008708FC" w:rsidP="008708FC">
      <w:pPr>
        <w:widowControl w:val="0"/>
        <w:numPr>
          <w:ilvl w:val="0"/>
          <w:numId w:val="26"/>
        </w:numPr>
        <w:tabs>
          <w:tab w:val="clear" w:pos="720"/>
          <w:tab w:val="num" w:pos="360"/>
        </w:tabs>
        <w:overflowPunct w:val="0"/>
        <w:autoSpaceDE w:val="0"/>
        <w:autoSpaceDN w:val="0"/>
        <w:adjustRightInd w:val="0"/>
        <w:spacing w:after="0" w:line="240" w:lineRule="auto"/>
        <w:ind w:left="360" w:right="420" w:hanging="180"/>
        <w:jc w:val="both"/>
        <w:rPr>
          <w:rFonts w:ascii="Calibri" w:eastAsiaTheme="minorEastAsia" w:hAnsi="Calibri" w:cs="Calibri"/>
          <w:color w:val="0B0B0B"/>
        </w:rPr>
      </w:pPr>
      <w:r w:rsidRPr="003040BA">
        <w:rPr>
          <w:rFonts w:ascii="Calibri" w:eastAsiaTheme="minorEastAsia" w:hAnsiTheme="minorEastAsia" w:cs="Calibri"/>
          <w:i/>
          <w:color w:val="0B0B0B"/>
        </w:rPr>
        <w:t>持续运营的风险以及解决办法。</w:t>
      </w:r>
      <w:r w:rsidRPr="003040BA">
        <w:rPr>
          <w:rFonts w:ascii="Calibri" w:eastAsiaTheme="minorEastAsia" w:hAnsi="Calibri" w:cs="Calibri"/>
          <w:i/>
          <w:color w:val="0B0B0B"/>
        </w:rPr>
        <w:t xml:space="preserve"> </w:t>
      </w:r>
    </w:p>
    <w:p w:rsidR="008708FC" w:rsidRPr="003040BA" w:rsidRDefault="008708FC" w:rsidP="008708FC">
      <w:pPr>
        <w:rPr>
          <w:rFonts w:ascii="Calibri" w:eastAsiaTheme="minorEastAsia" w:hAnsi="Calibri" w:cs="Calibri"/>
          <w:iCs/>
          <w:color w:val="0B0B0B"/>
        </w:rPr>
      </w:pPr>
    </w:p>
    <w:p w:rsidR="008708FC" w:rsidRPr="003040BA" w:rsidRDefault="008708FC" w:rsidP="008708FC">
      <w:pPr>
        <w:rPr>
          <w:rFonts w:ascii="Calibri" w:eastAsiaTheme="minorEastAsia" w:hAnsi="Calibri" w:cs="Calibri"/>
          <w:iCs/>
          <w:color w:val="0B0B0B"/>
        </w:rPr>
      </w:pPr>
      <w:r w:rsidRPr="003040BA">
        <w:rPr>
          <w:rFonts w:ascii="Calibri" w:eastAsiaTheme="minorEastAsia" w:hAnsiTheme="minorEastAsia" w:cs="Calibri"/>
          <w:color w:val="0B0B0B"/>
        </w:rPr>
        <w:t>在整个移交过程中实现连续服务以及一体化服务的运营要求：</w:t>
      </w:r>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bookmarkStart w:id="512" w:name="_Toc289425725"/>
      <w:r w:rsidRPr="003040BA">
        <w:rPr>
          <w:rFonts w:ascii="Calibri" w:eastAsiaTheme="minorEastAsia" w:hAnsi="Calibri" w:cs="Calibri"/>
          <w:color w:val="0B0B0B"/>
        </w:rPr>
        <w:t xml:space="preserve">IANA </w:t>
      </w:r>
      <w:r w:rsidRPr="003040BA">
        <w:rPr>
          <w:rFonts w:ascii="Calibri" w:eastAsiaTheme="minorEastAsia" w:hAnsiTheme="minorEastAsia" w:cs="Calibri"/>
          <w:color w:val="0B0B0B"/>
        </w:rPr>
        <w:t>服务水平预期</w:t>
      </w:r>
      <w:bookmarkEnd w:id="512"/>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bookmarkStart w:id="513" w:name="_Toc289425726"/>
      <w:r w:rsidRPr="003040BA">
        <w:rPr>
          <w:rFonts w:ascii="Calibri" w:eastAsiaTheme="minorEastAsia" w:hAnsi="Calibri" w:cs="Calibri"/>
          <w:color w:val="0B0B0B"/>
        </w:rPr>
        <w:t xml:space="preserve">CSC </w:t>
      </w:r>
      <w:bookmarkEnd w:id="513"/>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bookmarkStart w:id="514" w:name="_Toc289425728"/>
      <w:r w:rsidRPr="003040BA">
        <w:rPr>
          <w:rFonts w:ascii="Calibri" w:eastAsiaTheme="minorEastAsia" w:hAnsiTheme="minorEastAsia" w:cs="Calibri"/>
          <w:color w:val="0B0B0B"/>
        </w:rPr>
        <w:t>架构更改监督</w:t>
      </w:r>
      <w:r w:rsidRPr="003040BA">
        <w:rPr>
          <w:rFonts w:ascii="Calibri" w:eastAsiaTheme="minorEastAsia" w:hAnsi="Calibri" w:cs="Calibri"/>
          <w:color w:val="0B0B0B"/>
        </w:rPr>
        <w:t>/</w:t>
      </w:r>
      <w:r w:rsidRPr="003040BA">
        <w:rPr>
          <w:rFonts w:ascii="Calibri" w:eastAsiaTheme="minorEastAsia" w:hAnsiTheme="minorEastAsia" w:cs="Calibri"/>
          <w:color w:val="0B0B0B"/>
        </w:rPr>
        <w:t>审批</w:t>
      </w:r>
      <w:bookmarkEnd w:id="514"/>
    </w:p>
    <w:p w:rsidR="008708FC" w:rsidRPr="003040BA" w:rsidRDefault="008708FC" w:rsidP="008708FC">
      <w:pPr>
        <w:rPr>
          <w:rFonts w:ascii="Calibri" w:eastAsiaTheme="minorEastAsia" w:hAnsi="Calibri" w:cs="Calibri"/>
          <w:iCs/>
          <w:color w:val="0B0B0B"/>
        </w:rPr>
      </w:pPr>
      <w:r w:rsidRPr="003040BA">
        <w:rPr>
          <w:rFonts w:ascii="Calibri" w:eastAsiaTheme="minorEastAsia" w:hAnsiTheme="minorEastAsia" w:cs="Calibri"/>
          <w:color w:val="0B0B0B"/>
        </w:rPr>
        <w:t>持续运营和迁移的风险：</w:t>
      </w:r>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bookmarkStart w:id="515" w:name="_Toc289425729"/>
      <w:r w:rsidRPr="003040BA">
        <w:rPr>
          <w:rFonts w:ascii="Calibri" w:eastAsiaTheme="minorEastAsia" w:hAnsi="Calibri" w:cs="Calibri"/>
          <w:color w:val="0B0B0B"/>
        </w:rPr>
        <w:t>NTIA</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IANA </w:t>
      </w:r>
      <w:r w:rsidRPr="003040BA">
        <w:rPr>
          <w:rFonts w:ascii="Calibri" w:eastAsiaTheme="minorEastAsia" w:hAnsiTheme="minorEastAsia" w:cs="Calibri"/>
          <w:color w:val="0B0B0B"/>
        </w:rPr>
        <w:t>和根域维护商之间的关系</w:t>
      </w:r>
      <w:r w:rsidRPr="003040BA">
        <w:rPr>
          <w:rFonts w:ascii="Calibri" w:eastAsiaTheme="minorEastAsia" w:hAnsi="Calibri" w:cs="Calibri"/>
          <w:color w:val="0B0B0B"/>
        </w:rPr>
        <w:t xml:space="preserve"> </w:t>
      </w:r>
      <w:bookmarkEnd w:id="515"/>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bookmarkStart w:id="516" w:name="_Toc289425730"/>
      <w:r w:rsidRPr="003040BA">
        <w:rPr>
          <w:rFonts w:ascii="Calibri" w:eastAsiaTheme="minorEastAsia" w:hAnsiTheme="minorEastAsia" w:cs="Calibri"/>
          <w:color w:val="0B0B0B"/>
        </w:rPr>
        <w:t>向继任</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职能运营商移交的框架（持续运营）</w:t>
      </w:r>
      <w:bookmarkEnd w:id="516"/>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bookmarkStart w:id="517" w:name="_Toc289425731"/>
      <w:r w:rsidRPr="003040BA">
        <w:rPr>
          <w:rFonts w:ascii="Calibri" w:eastAsiaTheme="minorEastAsia" w:hAnsi="Calibri" w:cs="Calibri"/>
          <w:color w:val="0B0B0B"/>
        </w:rPr>
        <w:t xml:space="preserve">CSC </w:t>
      </w:r>
      <w:r w:rsidRPr="003040BA">
        <w:rPr>
          <w:rFonts w:ascii="Calibri" w:eastAsiaTheme="minorEastAsia" w:hAnsiTheme="minorEastAsia" w:cs="Calibri"/>
          <w:color w:val="0B0B0B"/>
        </w:rPr>
        <w:t>之外的上报机制</w:t>
      </w:r>
      <w:r w:rsidRPr="003040BA">
        <w:rPr>
          <w:rFonts w:ascii="Calibri" w:eastAsiaTheme="minorEastAsia" w:hAnsi="Calibri" w:cs="Calibri"/>
          <w:color w:val="0B0B0B"/>
        </w:rPr>
        <w:t xml:space="preserve"> </w:t>
      </w:r>
      <w:bookmarkEnd w:id="517"/>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bookmarkStart w:id="518" w:name="_Toc289425732"/>
      <w:r w:rsidRPr="003040BA">
        <w:rPr>
          <w:rFonts w:ascii="Calibri" w:eastAsiaTheme="minorEastAsia" w:hAnsiTheme="minorEastAsia" w:cs="Calibri"/>
          <w:color w:val="0B0B0B"/>
        </w:rPr>
        <w:t>定期审核</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职能</w:t>
      </w:r>
      <w:r w:rsidRPr="003040BA">
        <w:rPr>
          <w:rFonts w:ascii="Calibri" w:eastAsiaTheme="minorEastAsia" w:hAnsi="Calibri" w:cs="Calibri"/>
          <w:color w:val="0B0B0B"/>
        </w:rPr>
        <w:t xml:space="preserve"> </w:t>
      </w:r>
      <w:bookmarkEnd w:id="518"/>
    </w:p>
    <w:p w:rsidR="008708FC" w:rsidRPr="003040BA" w:rsidRDefault="008708FC" w:rsidP="008708FC">
      <w:pPr>
        <w:rPr>
          <w:rFonts w:ascii="Calibri" w:eastAsiaTheme="minorEastAsia" w:hAnsi="Calibri" w:cs="Calibri"/>
          <w:iCs/>
          <w:color w:val="0B0B0B"/>
        </w:rPr>
      </w:pPr>
    </w:p>
    <w:p w:rsidR="008708FC" w:rsidRPr="003040BA" w:rsidRDefault="008708FC" w:rsidP="008708FC">
      <w:pPr>
        <w:pStyle w:val="Heading4"/>
        <w:numPr>
          <w:ilvl w:val="0"/>
          <w:numId w:val="35"/>
        </w:numPr>
        <w:spacing w:before="0" w:line="360" w:lineRule="auto"/>
        <w:rPr>
          <w:rFonts w:ascii="Calibri" w:eastAsiaTheme="minorEastAsia" w:hAnsi="Calibri" w:cs="Calibri"/>
          <w:i w:val="0"/>
          <w:color w:val="auto"/>
        </w:rPr>
      </w:pPr>
      <w:bookmarkStart w:id="519" w:name="_Toc289425733"/>
      <w:bookmarkStart w:id="520" w:name="_Toc291340581"/>
      <w:r w:rsidRPr="003040BA">
        <w:rPr>
          <w:rFonts w:ascii="Calibri" w:eastAsiaTheme="minorEastAsia" w:hAnsiTheme="minorEastAsia" w:cs="Calibri"/>
          <w:i w:val="0"/>
          <w:color w:val="auto"/>
        </w:rPr>
        <w:t>说明在没有</w:t>
      </w:r>
      <w:r w:rsidRPr="003040BA">
        <w:rPr>
          <w:rFonts w:ascii="Calibri" w:eastAsiaTheme="minorEastAsia" w:hAnsi="Calibri" w:cs="Calibri"/>
          <w:i w:val="0"/>
          <w:color w:val="auto"/>
        </w:rPr>
        <w:t xml:space="preserve"> NTIA </w:t>
      </w:r>
      <w:r w:rsidRPr="003040BA">
        <w:rPr>
          <w:rFonts w:ascii="Calibri" w:eastAsiaTheme="minorEastAsia" w:hAnsiTheme="minorEastAsia" w:cs="Calibri"/>
          <w:i w:val="0"/>
          <w:color w:val="auto"/>
        </w:rPr>
        <w:t>合同情况下任何法律框架的要求</w:t>
      </w:r>
      <w:bookmarkEnd w:id="519"/>
      <w:bookmarkEnd w:id="520"/>
    </w:p>
    <w:p w:rsidR="008708FC" w:rsidRPr="003040BA" w:rsidRDefault="008708FC" w:rsidP="008708FC">
      <w:pPr>
        <w:rPr>
          <w:rFonts w:ascii="Calibri" w:eastAsiaTheme="minorEastAsia" w:hAnsi="Calibri" w:cs="Calibri"/>
          <w:i/>
          <w:iCs/>
          <w:color w:val="0B0B0B"/>
        </w:rPr>
      </w:pPr>
      <w:r w:rsidRPr="003040BA">
        <w:rPr>
          <w:rFonts w:ascii="Calibri" w:eastAsiaTheme="minorEastAsia" w:hAnsiTheme="minorEastAsia" w:cs="Calibri"/>
          <w:i/>
          <w:color w:val="0B0B0B"/>
        </w:rPr>
        <w:t>此部分应介绍您所在社群对于第</w:t>
      </w:r>
      <w:r w:rsidRPr="003040BA">
        <w:rPr>
          <w:rFonts w:ascii="Calibri" w:eastAsiaTheme="minorEastAsia" w:hAnsi="Calibri" w:cs="Calibri"/>
          <w:i/>
          <w:color w:val="0B0B0B"/>
        </w:rPr>
        <w:t xml:space="preserve"> III </w:t>
      </w:r>
      <w:r w:rsidRPr="003040BA">
        <w:rPr>
          <w:rFonts w:ascii="Calibri" w:eastAsiaTheme="minorEastAsia" w:hAnsiTheme="minorEastAsia" w:cs="Calibri"/>
          <w:i/>
          <w:color w:val="0B0B0B"/>
        </w:rPr>
        <w:t>部分提出更改的影响有何看法。</w:t>
      </w:r>
    </w:p>
    <w:p w:rsidR="008708FC" w:rsidRPr="003040BA" w:rsidRDefault="008708FC" w:rsidP="008708FC">
      <w:pPr>
        <w:pStyle w:val="ListParagraph"/>
        <w:numPr>
          <w:ilvl w:val="0"/>
          <w:numId w:val="33"/>
        </w:numPr>
        <w:spacing w:after="200" w:line="276" w:lineRule="auto"/>
        <w:rPr>
          <w:rFonts w:ascii="Calibri" w:eastAsiaTheme="minorEastAsia" w:hAnsi="Calibri" w:cs="Calibri"/>
        </w:rPr>
      </w:pPr>
      <w:bookmarkStart w:id="521" w:name="_Toc289425734"/>
      <w:r w:rsidRPr="003040BA">
        <w:rPr>
          <w:rFonts w:ascii="Calibri" w:eastAsiaTheme="minorEastAsia" w:hAnsiTheme="minorEastAsia" w:cs="Calibri"/>
          <w:i/>
          <w:color w:val="0B0B0B"/>
        </w:rPr>
        <w:t>说明在没有</w:t>
      </w:r>
      <w:r w:rsidRPr="003040BA">
        <w:rPr>
          <w:rFonts w:ascii="Calibri" w:eastAsiaTheme="minorEastAsia" w:hAnsi="Calibri" w:cs="Calibri"/>
          <w:i/>
          <w:color w:val="0B0B0B"/>
        </w:rPr>
        <w:t xml:space="preserve"> NTIA </w:t>
      </w:r>
      <w:r w:rsidRPr="003040BA">
        <w:rPr>
          <w:rFonts w:ascii="Calibri" w:eastAsiaTheme="minorEastAsia" w:hAnsiTheme="minorEastAsia" w:cs="Calibri"/>
          <w:i/>
          <w:color w:val="0B0B0B"/>
        </w:rPr>
        <w:t>合同情况下任何法律框架的要求。</w:t>
      </w:r>
      <w:bookmarkEnd w:id="521"/>
    </w:p>
    <w:p w:rsidR="008708FC" w:rsidRPr="003040BA" w:rsidRDefault="008708FC" w:rsidP="008708FC">
      <w:pPr>
        <w:rPr>
          <w:rFonts w:ascii="Calibri" w:eastAsiaTheme="minorEastAsia" w:hAnsi="Calibri" w:cs="Calibri"/>
          <w:iCs/>
          <w:color w:val="0B0B0B"/>
        </w:rPr>
      </w:pPr>
      <w:r w:rsidRPr="003040BA">
        <w:rPr>
          <w:rFonts w:ascii="Calibri" w:eastAsiaTheme="minorEastAsia" w:hAnsiTheme="minorEastAsia" w:cs="Calibri"/>
          <w:color w:val="0B0B0B"/>
        </w:rPr>
        <w:t>法律框架要求：</w:t>
      </w:r>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bookmarkStart w:id="522" w:name="_Toc289425736"/>
      <w:r w:rsidRPr="003040BA">
        <w:rPr>
          <w:rFonts w:ascii="Calibri" w:eastAsiaTheme="minorEastAsia" w:hAnsi="Calibri" w:cs="Calibri"/>
          <w:color w:val="0B0B0B"/>
        </w:rPr>
        <w:t>NTIA</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IANA </w:t>
      </w:r>
      <w:r w:rsidRPr="003040BA">
        <w:rPr>
          <w:rFonts w:ascii="Calibri" w:eastAsiaTheme="minorEastAsia" w:hAnsiTheme="minorEastAsia" w:cs="Calibri"/>
          <w:color w:val="0B0B0B"/>
        </w:rPr>
        <w:t>和根域维护商之间的关系</w:t>
      </w:r>
      <w:r w:rsidRPr="003040BA">
        <w:rPr>
          <w:rFonts w:ascii="Calibri" w:eastAsiaTheme="minorEastAsia" w:hAnsi="Calibri" w:cs="Calibri"/>
          <w:color w:val="0B0B0B"/>
        </w:rPr>
        <w:t xml:space="preserve"> </w:t>
      </w:r>
      <w:bookmarkEnd w:id="522"/>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r w:rsidRPr="003040BA">
        <w:rPr>
          <w:rFonts w:ascii="Calibri" w:eastAsiaTheme="minorEastAsia" w:hAnsi="Calibri" w:cs="Calibri"/>
          <w:color w:val="0B0B0B"/>
        </w:rPr>
        <w:t xml:space="preserve">IANA </w:t>
      </w:r>
      <w:r w:rsidRPr="003040BA">
        <w:rPr>
          <w:rFonts w:ascii="Calibri" w:eastAsiaTheme="minorEastAsia" w:hAnsiTheme="minorEastAsia" w:cs="Calibri"/>
          <w:color w:val="0B0B0B"/>
        </w:rPr>
        <w:t>服务水平预期</w:t>
      </w:r>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r w:rsidRPr="003040BA">
        <w:rPr>
          <w:rFonts w:ascii="Calibri" w:eastAsiaTheme="minorEastAsia" w:hAnsi="Calibri" w:cs="Calibri"/>
          <w:color w:val="0B0B0B"/>
        </w:rPr>
        <w:lastRenderedPageBreak/>
        <w:t xml:space="preserve">IANA </w:t>
      </w:r>
      <w:r w:rsidRPr="003040BA">
        <w:rPr>
          <w:rFonts w:ascii="Calibri" w:eastAsiaTheme="minorEastAsia" w:hAnsiTheme="minorEastAsia" w:cs="Calibri"/>
          <w:color w:val="0B0B0B"/>
        </w:rPr>
        <w:t>问题管理上报流程</w:t>
      </w:r>
      <w:r w:rsidRPr="003040BA">
        <w:rPr>
          <w:rFonts w:ascii="Calibri" w:eastAsiaTheme="minorEastAsia" w:hAnsi="Calibri" w:cs="Calibri"/>
          <w:color w:val="0B0B0B"/>
        </w:rPr>
        <w:t xml:space="preserve"> </w:t>
      </w:r>
    </w:p>
    <w:p w:rsidR="008708FC" w:rsidRPr="003040BA" w:rsidRDefault="008708FC" w:rsidP="008708FC">
      <w:pPr>
        <w:pStyle w:val="Heading4"/>
        <w:numPr>
          <w:ilvl w:val="0"/>
          <w:numId w:val="35"/>
        </w:numPr>
        <w:spacing w:before="0" w:line="360" w:lineRule="auto"/>
        <w:rPr>
          <w:rFonts w:ascii="Calibri" w:eastAsiaTheme="minorEastAsia" w:hAnsi="Calibri" w:cs="Calibri"/>
          <w:bCs w:val="0"/>
          <w:i w:val="0"/>
          <w:color w:val="auto"/>
        </w:rPr>
      </w:pPr>
      <w:bookmarkStart w:id="523" w:name="_Toc289425737"/>
      <w:bookmarkStart w:id="524" w:name="_Toc291340582"/>
      <w:r w:rsidRPr="003040BA">
        <w:rPr>
          <w:rFonts w:ascii="Calibri" w:eastAsiaTheme="minorEastAsia" w:hAnsiTheme="minorEastAsia" w:cs="Calibri"/>
          <w:i w:val="0"/>
          <w:color w:val="auto"/>
        </w:rPr>
        <w:t>任何新技术或运营措施的可操作性</w:t>
      </w:r>
      <w:bookmarkEnd w:id="523"/>
      <w:bookmarkEnd w:id="524"/>
    </w:p>
    <w:p w:rsidR="008708FC" w:rsidRPr="003040BA" w:rsidRDefault="008708FC" w:rsidP="008708FC">
      <w:pPr>
        <w:rPr>
          <w:rFonts w:ascii="Calibri" w:eastAsiaTheme="minorEastAsia" w:hAnsi="Calibri" w:cs="Calibri"/>
          <w:i/>
          <w:iCs/>
          <w:color w:val="0B0B0B"/>
        </w:rPr>
      </w:pPr>
      <w:r w:rsidRPr="003040BA">
        <w:rPr>
          <w:rFonts w:ascii="Calibri" w:eastAsiaTheme="minorEastAsia" w:hAnsiTheme="minorEastAsia" w:cs="Calibri"/>
          <w:i/>
          <w:color w:val="0B0B0B"/>
        </w:rPr>
        <w:t>此部分应介绍您所在社群对于第</w:t>
      </w:r>
      <w:r w:rsidRPr="003040BA">
        <w:rPr>
          <w:rFonts w:ascii="Calibri" w:eastAsiaTheme="minorEastAsia" w:hAnsi="Calibri" w:cs="Calibri"/>
          <w:i/>
          <w:color w:val="0B0B0B"/>
        </w:rPr>
        <w:t xml:space="preserve"> III </w:t>
      </w:r>
      <w:r w:rsidRPr="003040BA">
        <w:rPr>
          <w:rFonts w:ascii="Calibri" w:eastAsiaTheme="minorEastAsia" w:hAnsiTheme="minorEastAsia" w:cs="Calibri"/>
          <w:i/>
          <w:color w:val="0B0B0B"/>
        </w:rPr>
        <w:t>部分提出更改的影响有何看法。</w:t>
      </w:r>
    </w:p>
    <w:p w:rsidR="008708FC" w:rsidRPr="003040BA" w:rsidRDefault="008708FC" w:rsidP="008708FC">
      <w:pPr>
        <w:pStyle w:val="ListParagraph"/>
        <w:numPr>
          <w:ilvl w:val="0"/>
          <w:numId w:val="33"/>
        </w:numPr>
        <w:spacing w:after="200" w:line="276" w:lineRule="auto"/>
        <w:rPr>
          <w:rFonts w:ascii="Calibri" w:eastAsiaTheme="minorEastAsia" w:hAnsi="Calibri" w:cs="Calibri"/>
        </w:rPr>
      </w:pPr>
      <w:bookmarkStart w:id="525" w:name="_Toc289425738"/>
      <w:r w:rsidRPr="003040BA">
        <w:rPr>
          <w:rFonts w:ascii="Calibri" w:eastAsiaTheme="minorEastAsia" w:hAnsiTheme="minorEastAsia" w:cs="Calibri"/>
          <w:i/>
          <w:color w:val="0B0B0B"/>
        </w:rPr>
        <w:t>说明您对于本文档提议的任何新技术或运营措施可操作性进行测试或评估的方法以及将它们与已确定安排进行比较的方法。</w:t>
      </w:r>
      <w:bookmarkEnd w:id="525"/>
    </w:p>
    <w:p w:rsidR="008708FC" w:rsidRPr="003040BA" w:rsidRDefault="008708FC" w:rsidP="008708FC">
      <w:pPr>
        <w:rPr>
          <w:rFonts w:ascii="Calibri" w:eastAsiaTheme="minorEastAsia" w:hAnsi="Calibri" w:cs="Calibri"/>
          <w:iCs/>
          <w:color w:val="0B0B0B"/>
        </w:rPr>
      </w:pPr>
      <w:r w:rsidRPr="003040BA">
        <w:rPr>
          <w:rFonts w:ascii="Calibri" w:eastAsiaTheme="minorEastAsia" w:hAnsiTheme="minorEastAsia" w:cs="Calibri"/>
          <w:color w:val="0B0B0B"/>
        </w:rPr>
        <w:t>对所提议的新技术或运营措施进行测试和评估：</w:t>
      </w:r>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bookmarkStart w:id="526" w:name="_Toc289425739"/>
      <w:r w:rsidRPr="003040BA">
        <w:rPr>
          <w:rFonts w:ascii="Calibri" w:eastAsiaTheme="minorEastAsia" w:hAnsiTheme="minorEastAsia" w:cs="Calibri"/>
          <w:color w:val="0B0B0B"/>
        </w:rPr>
        <w:t>审核相关</w:t>
      </w:r>
      <w:r w:rsidRPr="00093AAB">
        <w:rPr>
          <w:rFonts w:asciiTheme="minorEastAsia" w:eastAsiaTheme="minorEastAsia" w:hAnsiTheme="minorEastAsia" w:cs="Calibri"/>
          <w:color w:val="0B0B0B"/>
        </w:rPr>
        <w:t>“</w:t>
      </w:r>
      <w:r w:rsidRPr="003040BA">
        <w:rPr>
          <w:rFonts w:ascii="Calibri" w:eastAsiaTheme="minorEastAsia" w:hAnsi="Calibri" w:cs="Calibri"/>
          <w:color w:val="0B0B0B"/>
        </w:rPr>
        <w:t>CCWG-</w:t>
      </w:r>
      <w:r w:rsidRPr="003040BA">
        <w:rPr>
          <w:rFonts w:ascii="Calibri" w:eastAsiaTheme="minorEastAsia" w:hAnsiTheme="minorEastAsia" w:cs="Calibri"/>
          <w:color w:val="0B0B0B"/>
        </w:rPr>
        <w:t>问责制</w:t>
      </w:r>
      <w:r w:rsidRPr="00093AAB">
        <w:rPr>
          <w:rFonts w:asciiTheme="minorEastAsia" w:eastAsiaTheme="minorEastAsia" w:hAnsiTheme="minorEastAsia" w:cs="Calibri"/>
          <w:color w:val="0B0B0B"/>
        </w:rPr>
        <w:t>”</w:t>
      </w:r>
      <w:r w:rsidRPr="003040BA">
        <w:rPr>
          <w:rFonts w:ascii="Calibri" w:eastAsiaTheme="minorEastAsia" w:hAnsiTheme="minorEastAsia" w:cs="Calibri"/>
          <w:color w:val="0B0B0B"/>
        </w:rPr>
        <w:t>的压力测试</w:t>
      </w:r>
      <w:bookmarkEnd w:id="526"/>
    </w:p>
    <w:p w:rsidR="008708FC" w:rsidRPr="003040BA" w:rsidRDefault="008708FC" w:rsidP="008708FC">
      <w:pPr>
        <w:pStyle w:val="ListParagraph"/>
        <w:numPr>
          <w:ilvl w:val="1"/>
          <w:numId w:val="34"/>
        </w:numPr>
        <w:spacing w:after="200" w:line="276" w:lineRule="auto"/>
        <w:rPr>
          <w:rFonts w:ascii="Calibri" w:eastAsiaTheme="minorEastAsia" w:hAnsi="Calibri" w:cs="Calibri"/>
          <w:iCs/>
          <w:color w:val="0B0B0B"/>
        </w:rPr>
      </w:pPr>
      <w:bookmarkStart w:id="527" w:name="_Toc289425740"/>
      <w:r w:rsidRPr="003040BA">
        <w:rPr>
          <w:rFonts w:ascii="Calibri" w:eastAsiaTheme="minorEastAsia" w:hAnsiTheme="minorEastAsia" w:cs="Calibri"/>
          <w:color w:val="0B0B0B"/>
        </w:rPr>
        <w:t>未能达到运营预期</w:t>
      </w:r>
      <w:bookmarkEnd w:id="527"/>
    </w:p>
    <w:p w:rsidR="008708FC" w:rsidRPr="003040BA" w:rsidRDefault="008708FC" w:rsidP="008708FC">
      <w:pPr>
        <w:pStyle w:val="ListParagraph"/>
        <w:numPr>
          <w:ilvl w:val="2"/>
          <w:numId w:val="34"/>
        </w:numPr>
        <w:spacing w:after="200" w:line="276" w:lineRule="auto"/>
        <w:rPr>
          <w:rFonts w:ascii="Calibri" w:eastAsiaTheme="minorEastAsia" w:hAnsi="Calibri" w:cs="Calibri"/>
          <w:iCs/>
          <w:color w:val="0B0B0B"/>
        </w:rPr>
      </w:pPr>
      <w:bookmarkStart w:id="528" w:name="_Toc289425741"/>
      <w:r w:rsidRPr="003040BA">
        <w:rPr>
          <w:rFonts w:ascii="Calibri" w:eastAsiaTheme="minorEastAsia" w:hAnsi="Calibri" w:cs="Calibri"/>
          <w:color w:val="0B0B0B"/>
        </w:rPr>
        <w:t>1.</w:t>
      </w:r>
      <w:r w:rsidRPr="003040BA">
        <w:rPr>
          <w:rFonts w:ascii="Calibri" w:eastAsiaTheme="minorEastAsia" w:hAnsiTheme="minorEastAsia" w:cs="Calibri"/>
          <w:color w:val="0B0B0B"/>
        </w:rPr>
        <w:t>根域更改权威机构停止部分或全部职能。</w:t>
      </w:r>
      <w:bookmarkEnd w:id="528"/>
      <w:r w:rsidRPr="003040BA">
        <w:rPr>
          <w:rFonts w:ascii="Calibri" w:eastAsiaTheme="minorEastAsia" w:hAnsi="Calibri" w:cs="Calibri"/>
          <w:color w:val="0B0B0B"/>
        </w:rPr>
        <w:t xml:space="preserve">  </w:t>
      </w:r>
    </w:p>
    <w:p w:rsidR="008708FC" w:rsidRPr="003040BA" w:rsidRDefault="008708FC" w:rsidP="008708FC">
      <w:pPr>
        <w:pStyle w:val="ListParagraph"/>
        <w:numPr>
          <w:ilvl w:val="2"/>
          <w:numId w:val="34"/>
        </w:numPr>
        <w:spacing w:after="200" w:line="276" w:lineRule="auto"/>
        <w:rPr>
          <w:rFonts w:ascii="Calibri" w:eastAsiaTheme="minorEastAsia" w:hAnsi="Calibri" w:cs="Calibri"/>
          <w:iCs/>
          <w:color w:val="0B0B0B"/>
        </w:rPr>
      </w:pPr>
      <w:bookmarkStart w:id="529" w:name="_Toc289425742"/>
      <w:r w:rsidRPr="003040BA">
        <w:rPr>
          <w:rFonts w:ascii="Calibri" w:eastAsiaTheme="minorEastAsia" w:hAnsi="Calibri" w:cs="Calibri"/>
          <w:color w:val="0B0B0B"/>
        </w:rPr>
        <w:t>2.</w:t>
      </w:r>
      <w:r w:rsidRPr="003040BA">
        <w:rPr>
          <w:rFonts w:ascii="Calibri" w:eastAsiaTheme="minorEastAsia" w:hAnsiTheme="minorEastAsia" w:cs="Calibri"/>
          <w:color w:val="0B0B0B"/>
        </w:rPr>
        <w:t>根域授权权威机构停止部分或</w:t>
      </w:r>
    </w:p>
    <w:p w:rsidR="008708FC" w:rsidRPr="003040BA" w:rsidRDefault="008708FC" w:rsidP="008708FC">
      <w:pPr>
        <w:pStyle w:val="ListParagraph"/>
        <w:numPr>
          <w:ilvl w:val="2"/>
          <w:numId w:val="34"/>
        </w:numPr>
        <w:spacing w:after="200" w:line="276" w:lineRule="auto"/>
        <w:rPr>
          <w:rFonts w:ascii="Calibri" w:eastAsiaTheme="minorEastAsia" w:hAnsi="Calibri" w:cs="Calibri"/>
          <w:iCs/>
          <w:color w:val="0B0B0B"/>
        </w:rPr>
      </w:pPr>
      <w:r w:rsidRPr="003040BA">
        <w:rPr>
          <w:rFonts w:ascii="Calibri" w:eastAsiaTheme="minorEastAsia" w:hAnsiTheme="minorEastAsia" w:cs="Calibri"/>
          <w:color w:val="0B0B0B"/>
        </w:rPr>
        <w:t>全部职能。</w:t>
      </w:r>
      <w:bookmarkEnd w:id="529"/>
    </w:p>
    <w:p w:rsidR="008708FC" w:rsidRPr="003040BA" w:rsidRDefault="008708FC" w:rsidP="008708FC">
      <w:pPr>
        <w:pStyle w:val="ListParagraph"/>
        <w:numPr>
          <w:ilvl w:val="2"/>
          <w:numId w:val="34"/>
        </w:numPr>
        <w:spacing w:after="200" w:line="276" w:lineRule="auto"/>
        <w:rPr>
          <w:rFonts w:ascii="Calibri" w:eastAsiaTheme="minorEastAsia" w:hAnsi="Calibri" w:cs="Calibri"/>
          <w:iCs/>
          <w:color w:val="0B0B0B"/>
        </w:rPr>
      </w:pPr>
      <w:bookmarkStart w:id="530" w:name="_Toc289425743"/>
      <w:r w:rsidRPr="003040BA">
        <w:rPr>
          <w:rFonts w:ascii="Calibri" w:eastAsiaTheme="minorEastAsia" w:hAnsi="Calibri" w:cs="Calibri"/>
          <w:color w:val="0B0B0B"/>
        </w:rPr>
        <w:t>11.</w:t>
      </w:r>
      <w:r w:rsidRPr="003040BA">
        <w:rPr>
          <w:rFonts w:ascii="Calibri" w:eastAsiaTheme="minorEastAsia" w:hAnsiTheme="minorEastAsia" w:cs="Calibri"/>
          <w:color w:val="0B0B0B"/>
        </w:rPr>
        <w:t>泄漏凭据。</w:t>
      </w:r>
      <w:bookmarkEnd w:id="530"/>
    </w:p>
    <w:p w:rsidR="008708FC" w:rsidRPr="003040BA" w:rsidRDefault="008708FC" w:rsidP="008708FC">
      <w:pPr>
        <w:pStyle w:val="ListParagraph"/>
        <w:numPr>
          <w:ilvl w:val="2"/>
          <w:numId w:val="34"/>
        </w:numPr>
        <w:spacing w:after="200" w:line="276" w:lineRule="auto"/>
        <w:rPr>
          <w:rFonts w:ascii="Calibri" w:eastAsiaTheme="minorEastAsia" w:hAnsi="Calibri" w:cs="Calibri"/>
          <w:iCs/>
          <w:color w:val="0B0B0B"/>
        </w:rPr>
      </w:pPr>
      <w:bookmarkStart w:id="531" w:name="_Toc289425744"/>
      <w:r w:rsidRPr="003040BA">
        <w:rPr>
          <w:rFonts w:ascii="Calibri" w:eastAsiaTheme="minorEastAsia" w:hAnsi="Calibri" w:cs="Calibri"/>
          <w:color w:val="0B0B0B"/>
        </w:rPr>
        <w:t xml:space="preserve">17.ICANN </w:t>
      </w:r>
      <w:r w:rsidRPr="003040BA">
        <w:rPr>
          <w:rFonts w:ascii="Calibri" w:eastAsiaTheme="minorEastAsia" w:hAnsiTheme="minorEastAsia" w:cs="Calibri"/>
          <w:color w:val="0B0B0B"/>
        </w:rPr>
        <w:t>不顾技术社群或其他利益相关方团体提出的安全性和稳定性问题，尝试添加一个新的顶级域名。</w:t>
      </w:r>
      <w:bookmarkEnd w:id="531"/>
    </w:p>
    <w:p w:rsidR="008708FC" w:rsidRPr="003040BA" w:rsidRDefault="008708FC" w:rsidP="008708FC">
      <w:pPr>
        <w:pStyle w:val="ListParagraph"/>
        <w:numPr>
          <w:ilvl w:val="2"/>
          <w:numId w:val="34"/>
        </w:numPr>
        <w:spacing w:after="200" w:line="276" w:lineRule="auto"/>
        <w:rPr>
          <w:rFonts w:ascii="Calibri" w:eastAsiaTheme="minorEastAsia" w:hAnsi="Calibri" w:cs="Calibri"/>
          <w:iCs/>
          <w:color w:val="0B0B0B"/>
        </w:rPr>
      </w:pPr>
      <w:bookmarkStart w:id="532" w:name="_Toc289425745"/>
      <w:r w:rsidRPr="003040BA">
        <w:rPr>
          <w:rFonts w:ascii="Calibri" w:eastAsiaTheme="minorEastAsia" w:hAnsi="Calibri" w:cs="Calibri"/>
          <w:color w:val="0B0B0B"/>
        </w:rPr>
        <w:t>21.</w:t>
      </w:r>
      <w:r w:rsidRPr="003040BA">
        <w:rPr>
          <w:rFonts w:ascii="Calibri" w:eastAsiaTheme="minorEastAsia" w:hAnsiTheme="minorEastAsia" w:cs="Calibri"/>
          <w:color w:val="0B0B0B"/>
        </w:rPr>
        <w:t>政府官员要求</w:t>
      </w:r>
      <w:r w:rsidRPr="003040BA">
        <w:rPr>
          <w:rFonts w:ascii="Calibri" w:eastAsiaTheme="minorEastAsia" w:hAnsi="Calibri" w:cs="Calibri"/>
          <w:color w:val="0B0B0B"/>
        </w:rPr>
        <w:t xml:space="preserve"> ICANN </w:t>
      </w:r>
      <w:r w:rsidRPr="003040BA">
        <w:rPr>
          <w:rFonts w:ascii="Calibri" w:eastAsiaTheme="minorEastAsia" w:hAnsiTheme="minorEastAsia" w:cs="Calibri"/>
          <w:color w:val="0B0B0B"/>
        </w:rPr>
        <w:t>撤销现任</w:t>
      </w:r>
      <w:r w:rsidRPr="003040BA">
        <w:rPr>
          <w:rFonts w:ascii="Calibri" w:eastAsiaTheme="minorEastAsia" w:hAnsi="Calibri" w:cs="Calibri"/>
          <w:color w:val="0B0B0B"/>
        </w:rPr>
        <w:t xml:space="preserve"> ccTLD </w:t>
      </w:r>
      <w:r w:rsidRPr="003040BA">
        <w:rPr>
          <w:rFonts w:ascii="Calibri" w:eastAsiaTheme="minorEastAsia" w:hAnsiTheme="minorEastAsia" w:cs="Calibri"/>
          <w:color w:val="0B0B0B"/>
        </w:rPr>
        <w:t>经理管理</w:t>
      </w:r>
      <w:r w:rsidRPr="003040BA">
        <w:rPr>
          <w:rFonts w:ascii="Calibri" w:eastAsiaTheme="minorEastAsia" w:hAnsi="Calibri" w:cs="Calibri"/>
          <w:color w:val="0B0B0B"/>
        </w:rPr>
        <w:t xml:space="preserve"> ccTLD </w:t>
      </w:r>
      <w:r w:rsidRPr="003040BA">
        <w:rPr>
          <w:rFonts w:ascii="Calibri" w:eastAsiaTheme="minorEastAsia" w:hAnsiTheme="minorEastAsia" w:cs="Calibri"/>
          <w:color w:val="0B0B0B"/>
        </w:rPr>
        <w:t>的职责。</w:t>
      </w:r>
      <w:bookmarkEnd w:id="532"/>
    </w:p>
    <w:p w:rsidR="008708FC" w:rsidRPr="003040BA" w:rsidRDefault="008708FC" w:rsidP="008708FC">
      <w:pPr>
        <w:pStyle w:val="ListParagraph"/>
        <w:numPr>
          <w:ilvl w:val="1"/>
          <w:numId w:val="34"/>
        </w:numPr>
        <w:spacing w:after="200" w:line="276" w:lineRule="auto"/>
        <w:rPr>
          <w:rFonts w:ascii="Calibri" w:eastAsiaTheme="minorEastAsia" w:hAnsi="Calibri" w:cs="Calibri"/>
          <w:iCs/>
          <w:color w:val="0B0B0B"/>
        </w:rPr>
      </w:pPr>
      <w:bookmarkStart w:id="533" w:name="_Toc289425746"/>
      <w:r w:rsidRPr="003040BA">
        <w:rPr>
          <w:rFonts w:ascii="Calibri" w:eastAsiaTheme="minorEastAsia" w:hAnsiTheme="minorEastAsia" w:cs="Calibri"/>
          <w:color w:val="0B0B0B"/>
        </w:rPr>
        <w:t>法律</w:t>
      </w:r>
      <w:r w:rsidRPr="003040BA">
        <w:rPr>
          <w:rFonts w:ascii="Calibri" w:eastAsiaTheme="minorEastAsia" w:hAnsi="Calibri" w:cs="Calibri"/>
          <w:color w:val="0B0B0B"/>
        </w:rPr>
        <w:t>/</w:t>
      </w:r>
      <w:r w:rsidRPr="003040BA">
        <w:rPr>
          <w:rFonts w:ascii="Calibri" w:eastAsiaTheme="minorEastAsia" w:hAnsiTheme="minorEastAsia" w:cs="Calibri"/>
          <w:color w:val="0B0B0B"/>
        </w:rPr>
        <w:t>立法行为</w:t>
      </w:r>
      <w:bookmarkEnd w:id="533"/>
      <w:r w:rsidRPr="003040BA">
        <w:rPr>
          <w:rFonts w:ascii="Calibri" w:eastAsiaTheme="minorEastAsia" w:hAnsi="Calibri" w:cs="Calibri"/>
          <w:color w:val="0B0B0B"/>
        </w:rPr>
        <w:t xml:space="preserve"> </w:t>
      </w:r>
    </w:p>
    <w:p w:rsidR="008708FC" w:rsidRPr="003040BA" w:rsidRDefault="008708FC" w:rsidP="008708FC">
      <w:pPr>
        <w:pStyle w:val="ListParagraph"/>
        <w:numPr>
          <w:ilvl w:val="2"/>
          <w:numId w:val="34"/>
        </w:numPr>
        <w:spacing w:after="200" w:line="276" w:lineRule="auto"/>
        <w:rPr>
          <w:rFonts w:ascii="Calibri" w:eastAsiaTheme="minorEastAsia" w:hAnsi="Calibri" w:cs="Calibri"/>
          <w:iCs/>
          <w:color w:val="0B0B0B"/>
        </w:rPr>
      </w:pPr>
      <w:bookmarkStart w:id="534" w:name="_Toc289425747"/>
      <w:r w:rsidRPr="003040BA">
        <w:rPr>
          <w:rFonts w:ascii="Calibri" w:eastAsiaTheme="minorEastAsia" w:hAnsi="Calibri" w:cs="Calibri"/>
          <w:color w:val="0B0B0B"/>
        </w:rPr>
        <w:t xml:space="preserve">19.ICANN </w:t>
      </w:r>
      <w:r w:rsidRPr="003040BA">
        <w:rPr>
          <w:rFonts w:ascii="Calibri" w:eastAsiaTheme="minorEastAsia" w:hAnsiTheme="minorEastAsia" w:cs="Calibri"/>
          <w:color w:val="0B0B0B"/>
        </w:rPr>
        <w:t>尝试重新授权一个</w:t>
      </w:r>
      <w:r w:rsidRPr="003040BA">
        <w:rPr>
          <w:rFonts w:ascii="Calibri" w:eastAsiaTheme="minorEastAsia" w:hAnsi="Calibri" w:cs="Calibri"/>
          <w:color w:val="0B0B0B"/>
        </w:rPr>
        <w:t xml:space="preserve"> gTLD</w:t>
      </w:r>
      <w:r w:rsidRPr="003040BA">
        <w:rPr>
          <w:rFonts w:ascii="Calibri" w:eastAsiaTheme="minorEastAsia" w:hAnsiTheme="minorEastAsia" w:cs="Calibri"/>
          <w:color w:val="0B0B0B"/>
        </w:rPr>
        <w:t>，因为注册管理机构运营商被认为违反合同规定，但该注册管理机构运营商对此提出质疑，并从国家法院获得了强制令。</w:t>
      </w:r>
      <w:bookmarkEnd w:id="534"/>
    </w:p>
    <w:p w:rsidR="008708FC" w:rsidRPr="003040BA" w:rsidRDefault="008708FC" w:rsidP="008708FC">
      <w:pPr>
        <w:pStyle w:val="ListParagraph"/>
        <w:numPr>
          <w:ilvl w:val="2"/>
          <w:numId w:val="34"/>
        </w:numPr>
        <w:spacing w:after="200" w:line="276" w:lineRule="auto"/>
        <w:rPr>
          <w:rFonts w:ascii="Calibri" w:eastAsiaTheme="minorEastAsia" w:hAnsi="Calibri" w:cs="Calibri"/>
          <w:iCs/>
          <w:color w:val="0B0B0B"/>
        </w:rPr>
      </w:pPr>
      <w:bookmarkStart w:id="535" w:name="_Toc289425748"/>
      <w:r w:rsidRPr="003040BA">
        <w:rPr>
          <w:rFonts w:ascii="Calibri" w:eastAsiaTheme="minorEastAsia" w:hAnsi="Calibri" w:cs="Calibri"/>
          <w:color w:val="0B0B0B"/>
        </w:rPr>
        <w:t>20.</w:t>
      </w:r>
      <w:r w:rsidRPr="003040BA">
        <w:rPr>
          <w:rFonts w:ascii="Calibri" w:eastAsiaTheme="minorEastAsia" w:hAnsiTheme="minorEastAsia" w:cs="Calibri"/>
          <w:color w:val="0B0B0B"/>
        </w:rPr>
        <w:t>法院发布指令禁止</w:t>
      </w:r>
      <w:r w:rsidRPr="003040BA">
        <w:rPr>
          <w:rFonts w:ascii="Calibri" w:eastAsiaTheme="minorEastAsia" w:hAnsi="Calibri" w:cs="Calibri"/>
          <w:color w:val="0B0B0B"/>
        </w:rPr>
        <w:t xml:space="preserve"> ICANN </w:t>
      </w:r>
      <w:r w:rsidRPr="003040BA">
        <w:rPr>
          <w:rFonts w:ascii="Calibri" w:eastAsiaTheme="minorEastAsia" w:hAnsiTheme="minorEastAsia" w:cs="Calibri"/>
          <w:color w:val="0B0B0B"/>
        </w:rPr>
        <w:t>授权新</w:t>
      </w:r>
      <w:r w:rsidRPr="003040BA">
        <w:rPr>
          <w:rFonts w:ascii="Calibri" w:eastAsiaTheme="minorEastAsia" w:hAnsi="Calibri" w:cs="Calibri"/>
          <w:color w:val="0B0B0B"/>
        </w:rPr>
        <w:t xml:space="preserve"> TLD</w:t>
      </w:r>
      <w:r w:rsidRPr="003040BA">
        <w:rPr>
          <w:rFonts w:ascii="Calibri" w:eastAsiaTheme="minorEastAsia" w:hAnsiTheme="minorEastAsia" w:cs="Calibri"/>
          <w:color w:val="0B0B0B"/>
        </w:rPr>
        <w:t>，因为现有</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运营商或其他受到伤害的相关方提出投诉。</w:t>
      </w:r>
      <w:bookmarkEnd w:id="535"/>
    </w:p>
    <w:p w:rsidR="008708FC" w:rsidRPr="003040BA" w:rsidRDefault="008708FC" w:rsidP="008708FC">
      <w:pPr>
        <w:pStyle w:val="ListParagraph"/>
        <w:numPr>
          <w:ilvl w:val="1"/>
          <w:numId w:val="34"/>
        </w:numPr>
        <w:spacing w:after="200" w:line="276" w:lineRule="auto"/>
        <w:rPr>
          <w:rFonts w:ascii="Calibri" w:eastAsiaTheme="minorEastAsia" w:hAnsi="Calibri" w:cs="Calibri"/>
          <w:iCs/>
          <w:color w:val="0B0B0B"/>
        </w:rPr>
      </w:pPr>
      <w:bookmarkStart w:id="536" w:name="_Toc289425749"/>
      <w:r w:rsidRPr="003040BA">
        <w:rPr>
          <w:rFonts w:ascii="Calibri" w:eastAsiaTheme="minorEastAsia" w:hAnsiTheme="minorEastAsia" w:cs="Calibri"/>
          <w:color w:val="0B0B0B"/>
        </w:rPr>
        <w:t>未能对外部利益相关方履行问责</w:t>
      </w:r>
      <w:bookmarkEnd w:id="536"/>
      <w:r w:rsidRPr="003040BA">
        <w:rPr>
          <w:rFonts w:ascii="Calibri" w:eastAsiaTheme="minorEastAsia" w:hAnsi="Calibri" w:cs="Calibri"/>
          <w:color w:val="0B0B0B"/>
        </w:rPr>
        <w:t xml:space="preserve"> </w:t>
      </w:r>
    </w:p>
    <w:p w:rsidR="008708FC" w:rsidRPr="003040BA" w:rsidRDefault="008708FC" w:rsidP="008708FC">
      <w:pPr>
        <w:pStyle w:val="ListParagraph"/>
        <w:numPr>
          <w:ilvl w:val="2"/>
          <w:numId w:val="34"/>
        </w:numPr>
        <w:spacing w:after="200" w:line="276" w:lineRule="auto"/>
        <w:rPr>
          <w:rFonts w:ascii="Calibri" w:eastAsiaTheme="minorEastAsia" w:hAnsi="Calibri" w:cs="Calibri"/>
          <w:iCs/>
          <w:color w:val="0B0B0B"/>
        </w:rPr>
      </w:pPr>
      <w:bookmarkStart w:id="537" w:name="_Toc289425750"/>
      <w:r w:rsidRPr="003040BA">
        <w:rPr>
          <w:rFonts w:ascii="Calibri" w:eastAsiaTheme="minorEastAsia" w:hAnsi="Calibri" w:cs="Calibri"/>
          <w:color w:val="0B0B0B"/>
        </w:rPr>
        <w:t xml:space="preserve">25.ICANN </w:t>
      </w:r>
      <w:r w:rsidRPr="003040BA">
        <w:rPr>
          <w:rFonts w:ascii="Calibri" w:eastAsiaTheme="minorEastAsia" w:hAnsiTheme="minorEastAsia" w:cs="Calibri"/>
          <w:color w:val="0B0B0B"/>
        </w:rPr>
        <w:t>根据将来的</w:t>
      </w:r>
      <w:r w:rsidRPr="003040BA">
        <w:rPr>
          <w:rFonts w:ascii="Calibri" w:eastAsiaTheme="minorEastAsia" w:hAnsi="Calibri" w:cs="Calibri"/>
          <w:color w:val="0B0B0B"/>
        </w:rPr>
        <w:t xml:space="preserve"> IFO </w:t>
      </w:r>
      <w:r w:rsidRPr="003040BA">
        <w:rPr>
          <w:rFonts w:ascii="Calibri" w:eastAsiaTheme="minorEastAsia" w:hAnsiTheme="minorEastAsia" w:cs="Calibri"/>
          <w:color w:val="0B0B0B"/>
        </w:rPr>
        <w:t>协议将其义务授权或转包给第三方。还将包括</w:t>
      </w:r>
      <w:r w:rsidRPr="003040BA">
        <w:rPr>
          <w:rFonts w:ascii="Calibri" w:eastAsiaTheme="minorEastAsia" w:hAnsi="Calibri" w:cs="Calibri"/>
          <w:color w:val="0B0B0B"/>
        </w:rPr>
        <w:t xml:space="preserve"> ICANN </w:t>
      </w:r>
      <w:r w:rsidRPr="003040BA">
        <w:rPr>
          <w:rFonts w:ascii="Calibri" w:eastAsiaTheme="minorEastAsia" w:hAnsiTheme="minorEastAsia" w:cs="Calibri"/>
          <w:color w:val="0B0B0B"/>
        </w:rPr>
        <w:t>与其他组织合并或允许自己被其他组织收购的情况。</w:t>
      </w:r>
      <w:bookmarkEnd w:id="537"/>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bookmarkStart w:id="538" w:name="_Toc289425751"/>
      <w:r w:rsidRPr="003040BA">
        <w:rPr>
          <w:rFonts w:ascii="Calibri" w:eastAsiaTheme="minorEastAsia" w:hAnsi="Calibri" w:cs="Calibri"/>
          <w:color w:val="0B0B0B"/>
        </w:rPr>
        <w:t xml:space="preserve">SAC-069 </w:t>
      </w:r>
      <w:r w:rsidRPr="003040BA">
        <w:rPr>
          <w:rFonts w:ascii="Calibri" w:eastAsiaTheme="minorEastAsia" w:hAnsiTheme="minorEastAsia" w:cs="Calibri"/>
          <w:color w:val="0B0B0B"/>
        </w:rPr>
        <w:t>审核</w:t>
      </w:r>
      <w:r w:rsidRPr="003040BA">
        <w:rPr>
          <w:rFonts w:ascii="Calibri" w:eastAsiaTheme="minorEastAsia" w:hAnsi="Calibri" w:cs="Calibri"/>
          <w:color w:val="0B0B0B"/>
        </w:rPr>
        <w:t xml:space="preserve"> </w:t>
      </w:r>
      <w:bookmarkEnd w:id="538"/>
    </w:p>
    <w:p w:rsidR="008708FC" w:rsidRPr="003040BA" w:rsidRDefault="008708FC" w:rsidP="008708FC">
      <w:pPr>
        <w:ind w:left="360"/>
        <w:rPr>
          <w:rFonts w:ascii="Calibri" w:eastAsiaTheme="minorEastAsia" w:hAnsi="Calibri" w:cs="Calibri"/>
          <w:iCs/>
          <w:color w:val="0B0B0B"/>
        </w:rPr>
      </w:pPr>
    </w:p>
    <w:p w:rsidR="008708FC" w:rsidRPr="003040BA" w:rsidRDefault="008708FC" w:rsidP="008708FC">
      <w:pPr>
        <w:pStyle w:val="Heading4"/>
        <w:numPr>
          <w:ilvl w:val="0"/>
          <w:numId w:val="35"/>
        </w:numPr>
        <w:spacing w:before="0" w:line="360" w:lineRule="auto"/>
        <w:rPr>
          <w:rFonts w:ascii="Calibri" w:eastAsiaTheme="minorEastAsia" w:hAnsi="Calibri" w:cs="Calibri"/>
          <w:i w:val="0"/>
          <w:color w:val="auto"/>
        </w:rPr>
      </w:pPr>
      <w:bookmarkStart w:id="539" w:name="_Toc289425753"/>
      <w:bookmarkStart w:id="540" w:name="_Toc291340583"/>
      <w:r w:rsidRPr="003040BA">
        <w:rPr>
          <w:rFonts w:ascii="Calibri" w:eastAsiaTheme="minorEastAsia" w:hAnsiTheme="minorEastAsia" w:cs="Calibri"/>
          <w:i w:val="0"/>
          <w:color w:val="auto"/>
        </w:rPr>
        <w:t>完成第</w:t>
      </w:r>
      <w:r w:rsidRPr="003040BA">
        <w:rPr>
          <w:rFonts w:ascii="Calibri" w:eastAsiaTheme="minorEastAsia" w:hAnsi="Calibri" w:cs="Calibri"/>
          <w:i w:val="0"/>
          <w:color w:val="auto"/>
        </w:rPr>
        <w:t xml:space="preserve"> III </w:t>
      </w:r>
      <w:r w:rsidRPr="003040BA">
        <w:rPr>
          <w:rFonts w:ascii="Calibri" w:eastAsiaTheme="minorEastAsia" w:hAnsiTheme="minorEastAsia" w:cs="Calibri"/>
          <w:i w:val="0"/>
          <w:color w:val="auto"/>
        </w:rPr>
        <w:t>部分提案的预计时长以及完成前可能发生的任何中间转折点</w:t>
      </w:r>
      <w:bookmarkEnd w:id="539"/>
      <w:bookmarkEnd w:id="540"/>
    </w:p>
    <w:p w:rsidR="008708FC" w:rsidRPr="003040BA" w:rsidRDefault="008708FC" w:rsidP="008708FC">
      <w:pPr>
        <w:rPr>
          <w:rFonts w:ascii="Calibri" w:eastAsiaTheme="minorEastAsia" w:hAnsi="Calibri" w:cs="Calibri"/>
          <w:i/>
          <w:iCs/>
          <w:color w:val="0B0B0B"/>
        </w:rPr>
      </w:pPr>
      <w:r w:rsidRPr="003040BA">
        <w:rPr>
          <w:rFonts w:ascii="Calibri" w:eastAsiaTheme="minorEastAsia" w:hAnsiTheme="minorEastAsia" w:cs="Calibri"/>
          <w:i/>
          <w:color w:val="0B0B0B"/>
        </w:rPr>
        <w:t>此部分应介绍您所在社群对于第</w:t>
      </w:r>
      <w:r w:rsidRPr="003040BA">
        <w:rPr>
          <w:rFonts w:ascii="Calibri" w:eastAsiaTheme="minorEastAsia" w:hAnsi="Calibri" w:cs="Calibri"/>
          <w:i/>
          <w:color w:val="0B0B0B"/>
        </w:rPr>
        <w:t xml:space="preserve"> III </w:t>
      </w:r>
      <w:r w:rsidRPr="003040BA">
        <w:rPr>
          <w:rFonts w:ascii="Calibri" w:eastAsiaTheme="minorEastAsia" w:hAnsiTheme="minorEastAsia" w:cs="Calibri"/>
          <w:i/>
          <w:color w:val="0B0B0B"/>
        </w:rPr>
        <w:t>部分提出更改的影响有何看法。</w:t>
      </w:r>
    </w:p>
    <w:p w:rsidR="008708FC" w:rsidRPr="003040BA" w:rsidRDefault="008708FC" w:rsidP="008708FC">
      <w:pPr>
        <w:pStyle w:val="ListParagraph"/>
        <w:numPr>
          <w:ilvl w:val="0"/>
          <w:numId w:val="33"/>
        </w:numPr>
        <w:spacing w:after="200" w:line="276" w:lineRule="auto"/>
        <w:rPr>
          <w:rFonts w:ascii="Calibri" w:eastAsiaTheme="minorEastAsia" w:hAnsi="Calibri" w:cs="Calibri"/>
        </w:rPr>
      </w:pPr>
      <w:bookmarkStart w:id="541" w:name="_Toc289425754"/>
      <w:r w:rsidRPr="003040BA">
        <w:rPr>
          <w:rFonts w:ascii="Calibri" w:eastAsiaTheme="minorEastAsia" w:hAnsiTheme="minorEastAsia" w:cs="Calibri"/>
          <w:i/>
          <w:color w:val="0B0B0B"/>
        </w:rPr>
        <w:t>说明完成第</w:t>
      </w:r>
      <w:r w:rsidRPr="003040BA">
        <w:rPr>
          <w:rFonts w:ascii="Calibri" w:eastAsiaTheme="minorEastAsia" w:hAnsi="Calibri" w:cs="Calibri"/>
          <w:i/>
          <w:color w:val="0B0B0B"/>
        </w:rPr>
        <w:t xml:space="preserve"> III </w:t>
      </w:r>
      <w:r w:rsidRPr="003040BA">
        <w:rPr>
          <w:rFonts w:ascii="Calibri" w:eastAsiaTheme="minorEastAsia" w:hAnsiTheme="minorEastAsia" w:cs="Calibri"/>
          <w:i/>
          <w:color w:val="0B0B0B"/>
        </w:rPr>
        <w:t>部分提案的预计时长以及完成前可能发生的任何中间转折点。</w:t>
      </w:r>
      <w:bookmarkEnd w:id="541"/>
    </w:p>
    <w:p w:rsidR="008708FC" w:rsidRPr="003040BA" w:rsidRDefault="008708FC" w:rsidP="008708FC">
      <w:pPr>
        <w:rPr>
          <w:rFonts w:ascii="Calibri" w:eastAsiaTheme="minorEastAsia" w:hAnsi="Calibri" w:cs="Calibri"/>
          <w:iCs/>
          <w:color w:val="0B0B0B"/>
        </w:rPr>
      </w:pPr>
      <w:r w:rsidRPr="003040BA">
        <w:rPr>
          <w:rFonts w:ascii="Calibri" w:eastAsiaTheme="minorEastAsia" w:hAnsiTheme="minorEastAsia" w:cs="Calibri"/>
          <w:color w:val="0B0B0B"/>
        </w:rPr>
        <w:t>提案实施时长和中间转折点：</w:t>
      </w:r>
    </w:p>
    <w:p w:rsidR="008708FC" w:rsidRPr="003040BA" w:rsidRDefault="008708FC" w:rsidP="008708FC">
      <w:pPr>
        <w:pStyle w:val="ListParagraph"/>
        <w:numPr>
          <w:ilvl w:val="0"/>
          <w:numId w:val="34"/>
        </w:numPr>
        <w:spacing w:after="200" w:line="276" w:lineRule="auto"/>
        <w:rPr>
          <w:rFonts w:ascii="Calibri" w:eastAsiaTheme="minorEastAsia" w:hAnsi="Calibri" w:cs="Calibri"/>
          <w:iCs/>
          <w:color w:val="0B0B0B"/>
        </w:rPr>
      </w:pPr>
      <w:bookmarkStart w:id="542" w:name="_Toc289425755"/>
      <w:r w:rsidRPr="003040BA">
        <w:rPr>
          <w:rFonts w:ascii="Calibri" w:eastAsiaTheme="minorEastAsia" w:hAnsiTheme="minorEastAsia" w:cs="Calibri"/>
          <w:color w:val="0B0B0B"/>
        </w:rPr>
        <w:t>根据第</w:t>
      </w:r>
      <w:r w:rsidRPr="003040BA">
        <w:rPr>
          <w:rFonts w:ascii="Calibri" w:eastAsiaTheme="minorEastAsia" w:hAnsi="Calibri" w:cs="Calibri"/>
          <w:color w:val="0B0B0B"/>
        </w:rPr>
        <w:t xml:space="preserve"> III </w:t>
      </w:r>
      <w:r w:rsidRPr="003040BA">
        <w:rPr>
          <w:rFonts w:ascii="Calibri" w:eastAsiaTheme="minorEastAsia" w:hAnsiTheme="minorEastAsia" w:cs="Calibri"/>
          <w:color w:val="0B0B0B"/>
        </w:rPr>
        <w:t>部分中提供的详细信息，制定一份实施时间表，并与</w:t>
      </w:r>
      <w:r w:rsidRPr="003040BA">
        <w:rPr>
          <w:rFonts w:ascii="Calibri" w:eastAsiaTheme="minorEastAsia" w:hAnsi="Calibri" w:cs="Calibri"/>
          <w:color w:val="0B0B0B"/>
        </w:rPr>
        <w:t xml:space="preserve"> CCWG </w:t>
      </w:r>
      <w:r w:rsidRPr="003040BA">
        <w:rPr>
          <w:rFonts w:ascii="Calibri" w:eastAsiaTheme="minorEastAsia" w:hAnsiTheme="minorEastAsia" w:cs="Calibri"/>
          <w:color w:val="0B0B0B"/>
        </w:rPr>
        <w:t>一起考虑工作流</w:t>
      </w:r>
      <w:r w:rsidRPr="003040BA">
        <w:rPr>
          <w:rFonts w:ascii="Calibri" w:eastAsiaTheme="minorEastAsia" w:hAnsi="Calibri" w:cs="Calibri"/>
          <w:color w:val="0B0B0B"/>
        </w:rPr>
        <w:t xml:space="preserve"> 1 </w:t>
      </w:r>
      <w:r w:rsidRPr="003040BA">
        <w:rPr>
          <w:rFonts w:ascii="Calibri" w:eastAsiaTheme="minorEastAsia" w:hAnsiTheme="minorEastAsia" w:cs="Calibri"/>
          <w:color w:val="0B0B0B"/>
        </w:rPr>
        <w:t>的实施计划。</w:t>
      </w:r>
      <w:bookmarkEnd w:id="542"/>
    </w:p>
    <w:p w:rsidR="008708FC" w:rsidRPr="003040BA" w:rsidRDefault="008708FC" w:rsidP="008708FC">
      <w:pPr>
        <w:widowControl w:val="0"/>
        <w:autoSpaceDE w:val="0"/>
        <w:autoSpaceDN w:val="0"/>
        <w:adjustRightInd w:val="0"/>
        <w:spacing w:after="0" w:line="321" w:lineRule="exact"/>
        <w:rPr>
          <w:rFonts w:ascii="Calibri" w:eastAsiaTheme="minorEastAsia" w:hAnsi="Calibri" w:cs="Calibri"/>
          <w:sz w:val="24"/>
          <w:szCs w:val="24"/>
        </w:rPr>
      </w:pPr>
    </w:p>
    <w:p w:rsidR="008708FC" w:rsidRPr="003040BA" w:rsidRDefault="008708FC" w:rsidP="008708FC">
      <w:pPr>
        <w:pStyle w:val="Heading1"/>
        <w:numPr>
          <w:ilvl w:val="0"/>
          <w:numId w:val="4"/>
        </w:numPr>
        <w:spacing w:before="0" w:line="360" w:lineRule="auto"/>
        <w:ind w:hanging="90"/>
        <w:rPr>
          <w:rFonts w:ascii="Calibri" w:eastAsiaTheme="minorEastAsia" w:hAnsi="Calibri" w:cs="Calibri"/>
        </w:rPr>
      </w:pPr>
      <w:bookmarkStart w:id="543" w:name="_Toc289425756"/>
      <w:bookmarkStart w:id="544" w:name="_Toc289425931"/>
      <w:bookmarkStart w:id="545" w:name="_Toc289426240"/>
      <w:bookmarkStart w:id="546" w:name="_Toc291340584"/>
      <w:bookmarkStart w:id="547" w:name="_Toc419816296"/>
      <w:r w:rsidRPr="003040BA">
        <w:rPr>
          <w:rFonts w:ascii="Calibri" w:eastAsiaTheme="minorEastAsia" w:hAnsi="Calibri" w:cs="Calibri"/>
        </w:rPr>
        <w:lastRenderedPageBreak/>
        <w:t xml:space="preserve">NTIA </w:t>
      </w:r>
      <w:r w:rsidRPr="003040BA">
        <w:rPr>
          <w:rFonts w:ascii="Calibri" w:eastAsiaTheme="minorEastAsia" w:hAnsiTheme="minorEastAsia" w:cs="Calibri"/>
        </w:rPr>
        <w:t>要求</w:t>
      </w:r>
      <w:r w:rsidRPr="003040BA">
        <w:rPr>
          <w:rFonts w:ascii="Calibri" w:eastAsiaTheme="minorEastAsia" w:hAnsi="Calibri" w:cs="Calibri"/>
        </w:rPr>
        <w:t xml:space="preserve"> – </w:t>
      </w:r>
      <w:r w:rsidRPr="003040BA">
        <w:rPr>
          <w:rFonts w:ascii="Calibri" w:eastAsiaTheme="minorEastAsia" w:hAnsiTheme="minorEastAsia" w:cs="Calibri"/>
        </w:rPr>
        <w:t>制定中</w:t>
      </w:r>
      <w:bookmarkEnd w:id="543"/>
      <w:bookmarkEnd w:id="544"/>
      <w:bookmarkEnd w:id="545"/>
      <w:bookmarkEnd w:id="546"/>
      <w:bookmarkEnd w:id="547"/>
    </w:p>
    <w:p w:rsidR="008708FC" w:rsidRPr="003040BA" w:rsidRDefault="008708FC" w:rsidP="008708FC">
      <w:pPr>
        <w:widowControl w:val="0"/>
        <w:autoSpaceDE w:val="0"/>
        <w:autoSpaceDN w:val="0"/>
        <w:adjustRightInd w:val="0"/>
        <w:spacing w:after="0" w:line="317" w:lineRule="exact"/>
        <w:rPr>
          <w:rFonts w:ascii="Calibri" w:eastAsiaTheme="minorEastAsia" w:hAnsi="Calibri" w:cs="Calibri"/>
          <w:sz w:val="24"/>
          <w:szCs w:val="24"/>
        </w:rPr>
      </w:pPr>
    </w:p>
    <w:p w:rsidR="008708FC" w:rsidRPr="003040BA" w:rsidRDefault="008708FC" w:rsidP="008708FC">
      <w:pPr>
        <w:widowControl w:val="0"/>
        <w:autoSpaceDE w:val="0"/>
        <w:autoSpaceDN w:val="0"/>
        <w:adjustRightInd w:val="0"/>
        <w:spacing w:after="0" w:line="240" w:lineRule="auto"/>
        <w:rPr>
          <w:rFonts w:ascii="Calibri" w:eastAsiaTheme="minorEastAsia" w:hAnsi="Calibri" w:cs="Calibri"/>
          <w:sz w:val="24"/>
          <w:szCs w:val="24"/>
        </w:rPr>
      </w:pPr>
      <w:r w:rsidRPr="003040BA">
        <w:rPr>
          <w:rFonts w:ascii="Calibri" w:eastAsiaTheme="minorEastAsia" w:hAnsiTheme="minorEastAsia" w:cs="Calibri"/>
          <w:i/>
          <w:color w:val="0B0B0B"/>
          <w:sz w:val="20"/>
        </w:rPr>
        <w:t>此外，</w:t>
      </w:r>
      <w:r w:rsidRPr="003040BA">
        <w:rPr>
          <w:rFonts w:ascii="Calibri" w:eastAsiaTheme="minorEastAsia" w:hAnsi="Calibri" w:cs="Calibri"/>
          <w:i/>
          <w:color w:val="0B0B0B"/>
          <w:sz w:val="20"/>
        </w:rPr>
        <w:t xml:space="preserve">NTIA </w:t>
      </w:r>
      <w:r w:rsidRPr="003040BA">
        <w:rPr>
          <w:rFonts w:ascii="Calibri" w:eastAsiaTheme="minorEastAsia" w:hAnsiTheme="minorEastAsia" w:cs="Calibri"/>
          <w:i/>
          <w:color w:val="0B0B0B"/>
          <w:sz w:val="20"/>
        </w:rPr>
        <w:t>已确定移交提案必须满足以下五项要求：</w:t>
      </w:r>
    </w:p>
    <w:p w:rsidR="008708FC" w:rsidRPr="003040BA" w:rsidRDefault="008708FC" w:rsidP="008708FC">
      <w:pPr>
        <w:widowControl w:val="0"/>
        <w:autoSpaceDE w:val="0"/>
        <w:autoSpaceDN w:val="0"/>
        <w:adjustRightInd w:val="0"/>
        <w:spacing w:after="0" w:line="231" w:lineRule="exact"/>
        <w:rPr>
          <w:rFonts w:ascii="Calibri" w:eastAsiaTheme="minorEastAsia" w:hAnsi="Calibri" w:cs="Calibri"/>
          <w:sz w:val="24"/>
          <w:szCs w:val="24"/>
        </w:rPr>
      </w:pPr>
    </w:p>
    <w:p w:rsidR="008708FC" w:rsidRPr="003040BA" w:rsidRDefault="008708FC" w:rsidP="008708FC">
      <w:pPr>
        <w:widowControl w:val="0"/>
        <w:numPr>
          <w:ilvl w:val="0"/>
          <w:numId w:val="27"/>
        </w:numPr>
        <w:tabs>
          <w:tab w:val="clear" w:pos="720"/>
          <w:tab w:val="num" w:pos="360"/>
        </w:tabs>
        <w:overflowPunct w:val="0"/>
        <w:autoSpaceDE w:val="0"/>
        <w:autoSpaceDN w:val="0"/>
        <w:adjustRightInd w:val="0"/>
        <w:spacing w:after="0" w:line="240" w:lineRule="auto"/>
        <w:ind w:left="360" w:hanging="180"/>
        <w:jc w:val="both"/>
        <w:rPr>
          <w:rFonts w:ascii="Calibri" w:eastAsiaTheme="minorEastAsia" w:hAnsi="Calibri" w:cs="Calibri"/>
          <w:color w:val="0B0B0B"/>
          <w:sz w:val="20"/>
          <w:szCs w:val="20"/>
        </w:rPr>
      </w:pPr>
      <w:r w:rsidRPr="003040BA">
        <w:rPr>
          <w:rFonts w:ascii="Calibri" w:eastAsiaTheme="minorEastAsia" w:hAnsiTheme="minorEastAsia" w:cs="Calibri"/>
          <w:i/>
          <w:color w:val="0B0B0B"/>
          <w:sz w:val="20"/>
        </w:rPr>
        <w:t>支持和加强多利益相关方模型；</w:t>
      </w:r>
      <w:r w:rsidRPr="003040BA">
        <w:rPr>
          <w:rFonts w:ascii="Calibri" w:eastAsiaTheme="minorEastAsia" w:hAnsi="Calibri" w:cs="Calibri"/>
          <w:i/>
          <w:color w:val="0B0B0B"/>
          <w:sz w:val="20"/>
        </w:rPr>
        <w:t xml:space="preserve"> </w:t>
      </w:r>
    </w:p>
    <w:p w:rsidR="008708FC" w:rsidRPr="003040BA" w:rsidRDefault="008708FC" w:rsidP="008708FC">
      <w:pPr>
        <w:widowControl w:val="0"/>
        <w:autoSpaceDE w:val="0"/>
        <w:autoSpaceDN w:val="0"/>
        <w:adjustRightInd w:val="0"/>
        <w:spacing w:after="0" w:line="226" w:lineRule="exact"/>
        <w:rPr>
          <w:rFonts w:ascii="Calibri" w:eastAsiaTheme="minorEastAsia" w:hAnsi="Calibri" w:cs="Calibri"/>
          <w:color w:val="0B0B0B"/>
          <w:sz w:val="20"/>
          <w:szCs w:val="20"/>
        </w:rPr>
      </w:pPr>
    </w:p>
    <w:p w:rsidR="008708FC" w:rsidRPr="003040BA" w:rsidRDefault="008708FC" w:rsidP="008708FC">
      <w:pPr>
        <w:widowControl w:val="0"/>
        <w:numPr>
          <w:ilvl w:val="0"/>
          <w:numId w:val="27"/>
        </w:numPr>
        <w:tabs>
          <w:tab w:val="clear" w:pos="720"/>
          <w:tab w:val="num" w:pos="360"/>
        </w:tabs>
        <w:overflowPunct w:val="0"/>
        <w:autoSpaceDE w:val="0"/>
        <w:autoSpaceDN w:val="0"/>
        <w:adjustRightInd w:val="0"/>
        <w:spacing w:after="0" w:line="240" w:lineRule="auto"/>
        <w:ind w:left="360" w:hanging="180"/>
        <w:jc w:val="both"/>
        <w:rPr>
          <w:rFonts w:ascii="Calibri" w:eastAsiaTheme="minorEastAsia" w:hAnsi="Calibri" w:cs="Calibri"/>
          <w:color w:val="0B0B0B"/>
          <w:sz w:val="20"/>
          <w:szCs w:val="20"/>
        </w:rPr>
      </w:pPr>
      <w:r w:rsidRPr="003040BA">
        <w:rPr>
          <w:rFonts w:ascii="Calibri" w:eastAsiaTheme="minorEastAsia" w:hAnsiTheme="minorEastAsia" w:cs="Calibri"/>
          <w:i/>
          <w:color w:val="0B0B0B"/>
          <w:sz w:val="20"/>
        </w:rPr>
        <w:t>维护互联网</w:t>
      </w:r>
      <w:r w:rsidRPr="003040BA">
        <w:rPr>
          <w:rFonts w:ascii="Calibri" w:eastAsiaTheme="minorEastAsia" w:hAnsi="Calibri" w:cs="Calibri"/>
          <w:i/>
          <w:color w:val="0B0B0B"/>
          <w:sz w:val="20"/>
        </w:rPr>
        <w:t xml:space="preserve"> DNS </w:t>
      </w:r>
      <w:r w:rsidRPr="003040BA">
        <w:rPr>
          <w:rFonts w:ascii="Calibri" w:eastAsiaTheme="minorEastAsia" w:hAnsiTheme="minorEastAsia" w:cs="Calibri"/>
          <w:i/>
          <w:color w:val="0B0B0B"/>
          <w:sz w:val="20"/>
        </w:rPr>
        <w:t>的安全性、稳定性和灵活性；</w:t>
      </w:r>
      <w:r w:rsidRPr="003040BA">
        <w:rPr>
          <w:rFonts w:ascii="Calibri" w:eastAsiaTheme="minorEastAsia" w:hAnsi="Calibri" w:cs="Calibri"/>
          <w:i/>
          <w:color w:val="0B0B0B"/>
          <w:sz w:val="20"/>
        </w:rPr>
        <w:t xml:space="preserve"> </w:t>
      </w:r>
    </w:p>
    <w:p w:rsidR="008708FC" w:rsidRPr="003040BA" w:rsidRDefault="008708FC" w:rsidP="008708FC">
      <w:pPr>
        <w:widowControl w:val="0"/>
        <w:autoSpaceDE w:val="0"/>
        <w:autoSpaceDN w:val="0"/>
        <w:adjustRightInd w:val="0"/>
        <w:spacing w:after="0" w:line="230" w:lineRule="exact"/>
        <w:rPr>
          <w:rFonts w:ascii="Calibri" w:eastAsiaTheme="minorEastAsia" w:hAnsi="Calibri" w:cs="Calibri"/>
          <w:color w:val="0B0B0B"/>
          <w:sz w:val="20"/>
          <w:szCs w:val="20"/>
        </w:rPr>
      </w:pPr>
    </w:p>
    <w:p w:rsidR="008708FC" w:rsidRPr="003040BA" w:rsidRDefault="008708FC" w:rsidP="008708FC">
      <w:pPr>
        <w:widowControl w:val="0"/>
        <w:numPr>
          <w:ilvl w:val="0"/>
          <w:numId w:val="27"/>
        </w:numPr>
        <w:tabs>
          <w:tab w:val="clear" w:pos="720"/>
          <w:tab w:val="num" w:pos="360"/>
        </w:tabs>
        <w:overflowPunct w:val="0"/>
        <w:autoSpaceDE w:val="0"/>
        <w:autoSpaceDN w:val="0"/>
        <w:adjustRightInd w:val="0"/>
        <w:spacing w:after="0" w:line="240" w:lineRule="auto"/>
        <w:ind w:left="360" w:hanging="180"/>
        <w:jc w:val="both"/>
        <w:rPr>
          <w:rFonts w:ascii="Calibri" w:eastAsiaTheme="minorEastAsia" w:hAnsi="Calibri" w:cs="Calibri"/>
          <w:color w:val="0B0B0B"/>
          <w:sz w:val="20"/>
          <w:szCs w:val="20"/>
        </w:rPr>
      </w:pPr>
      <w:r w:rsidRPr="003040BA">
        <w:rPr>
          <w:rFonts w:ascii="Calibri" w:eastAsiaTheme="minorEastAsia" w:hAnsiTheme="minorEastAsia" w:cs="Calibri"/>
          <w:i/>
          <w:color w:val="0B0B0B"/>
          <w:sz w:val="20"/>
        </w:rPr>
        <w:t>满足</w:t>
      </w:r>
      <w:r w:rsidRPr="003040BA">
        <w:rPr>
          <w:rFonts w:ascii="Calibri" w:eastAsiaTheme="minorEastAsia" w:hAnsi="Calibri" w:cs="Calibri"/>
          <w:i/>
          <w:color w:val="0B0B0B"/>
          <w:sz w:val="20"/>
        </w:rPr>
        <w:t xml:space="preserve"> IANA </w:t>
      </w:r>
      <w:r w:rsidRPr="003040BA">
        <w:rPr>
          <w:rFonts w:ascii="Calibri" w:eastAsiaTheme="minorEastAsia" w:hAnsiTheme="minorEastAsia" w:cs="Calibri"/>
          <w:i/>
          <w:color w:val="0B0B0B"/>
          <w:sz w:val="20"/>
        </w:rPr>
        <w:t>服务全球客户和合作伙伴的需求和期望；</w:t>
      </w:r>
      <w:r w:rsidRPr="003040BA">
        <w:rPr>
          <w:rFonts w:ascii="Calibri" w:eastAsiaTheme="minorEastAsia" w:hAnsi="Calibri" w:cs="Calibri"/>
          <w:i/>
          <w:color w:val="0B0B0B"/>
          <w:sz w:val="20"/>
        </w:rPr>
        <w:t xml:space="preserve"> </w:t>
      </w:r>
    </w:p>
    <w:p w:rsidR="008708FC" w:rsidRPr="003040BA" w:rsidRDefault="008708FC" w:rsidP="008708FC">
      <w:pPr>
        <w:widowControl w:val="0"/>
        <w:autoSpaceDE w:val="0"/>
        <w:autoSpaceDN w:val="0"/>
        <w:adjustRightInd w:val="0"/>
        <w:spacing w:after="0" w:line="230" w:lineRule="exact"/>
        <w:rPr>
          <w:rFonts w:ascii="Calibri" w:eastAsiaTheme="minorEastAsia" w:hAnsi="Calibri" w:cs="Calibri"/>
          <w:color w:val="0B0B0B"/>
          <w:sz w:val="20"/>
          <w:szCs w:val="20"/>
        </w:rPr>
      </w:pPr>
    </w:p>
    <w:p w:rsidR="008708FC" w:rsidRPr="003040BA" w:rsidRDefault="008708FC" w:rsidP="008708FC">
      <w:pPr>
        <w:widowControl w:val="0"/>
        <w:numPr>
          <w:ilvl w:val="0"/>
          <w:numId w:val="27"/>
        </w:numPr>
        <w:tabs>
          <w:tab w:val="clear" w:pos="720"/>
          <w:tab w:val="num" w:pos="360"/>
        </w:tabs>
        <w:overflowPunct w:val="0"/>
        <w:autoSpaceDE w:val="0"/>
        <w:autoSpaceDN w:val="0"/>
        <w:adjustRightInd w:val="0"/>
        <w:spacing w:after="0" w:line="240" w:lineRule="auto"/>
        <w:ind w:left="360" w:hanging="180"/>
        <w:jc w:val="both"/>
        <w:rPr>
          <w:rFonts w:ascii="Calibri" w:eastAsiaTheme="minorEastAsia" w:hAnsi="Calibri" w:cs="Calibri"/>
          <w:color w:val="0B0B0B"/>
          <w:sz w:val="20"/>
          <w:szCs w:val="20"/>
        </w:rPr>
      </w:pPr>
      <w:r w:rsidRPr="003040BA">
        <w:rPr>
          <w:rFonts w:ascii="Calibri" w:eastAsiaTheme="minorEastAsia" w:hAnsiTheme="minorEastAsia" w:cs="Calibri"/>
          <w:i/>
          <w:color w:val="0B0B0B"/>
          <w:sz w:val="20"/>
        </w:rPr>
        <w:t>维护互联网的开放性；</w:t>
      </w:r>
      <w:r w:rsidRPr="003040BA">
        <w:rPr>
          <w:rFonts w:ascii="Calibri" w:eastAsiaTheme="minorEastAsia" w:hAnsi="Calibri" w:cs="Calibri"/>
          <w:i/>
          <w:color w:val="0B0B0B"/>
          <w:sz w:val="20"/>
        </w:rPr>
        <w:t xml:space="preserve"> </w:t>
      </w:r>
    </w:p>
    <w:p w:rsidR="008708FC" w:rsidRPr="003040BA" w:rsidRDefault="008708FC" w:rsidP="008708FC">
      <w:pPr>
        <w:widowControl w:val="0"/>
        <w:autoSpaceDE w:val="0"/>
        <w:autoSpaceDN w:val="0"/>
        <w:adjustRightInd w:val="0"/>
        <w:spacing w:after="0" w:line="235" w:lineRule="exact"/>
        <w:rPr>
          <w:rFonts w:ascii="Calibri" w:eastAsiaTheme="minorEastAsia" w:hAnsi="Calibri" w:cs="Calibri"/>
          <w:color w:val="0B0B0B"/>
          <w:sz w:val="20"/>
          <w:szCs w:val="20"/>
        </w:rPr>
      </w:pPr>
    </w:p>
    <w:p w:rsidR="008708FC" w:rsidRPr="003040BA" w:rsidRDefault="008708FC" w:rsidP="008708FC">
      <w:pPr>
        <w:widowControl w:val="0"/>
        <w:numPr>
          <w:ilvl w:val="0"/>
          <w:numId w:val="27"/>
        </w:numPr>
        <w:tabs>
          <w:tab w:val="clear" w:pos="720"/>
          <w:tab w:val="num" w:pos="360"/>
        </w:tabs>
        <w:overflowPunct w:val="0"/>
        <w:autoSpaceDE w:val="0"/>
        <w:autoSpaceDN w:val="0"/>
        <w:adjustRightInd w:val="0"/>
        <w:spacing w:after="0" w:line="336" w:lineRule="auto"/>
        <w:ind w:left="360" w:right="720" w:hanging="180"/>
        <w:jc w:val="both"/>
        <w:rPr>
          <w:rFonts w:ascii="Calibri" w:eastAsiaTheme="minorEastAsia" w:hAnsi="Calibri" w:cs="Calibri"/>
          <w:color w:val="0B0B0B"/>
          <w:sz w:val="20"/>
          <w:szCs w:val="20"/>
        </w:rPr>
      </w:pPr>
      <w:r w:rsidRPr="003040BA">
        <w:rPr>
          <w:rFonts w:ascii="Calibri" w:eastAsiaTheme="minorEastAsia" w:hAnsiTheme="minorEastAsia" w:cs="Calibri"/>
          <w:i/>
          <w:color w:val="0B0B0B"/>
          <w:sz w:val="20"/>
        </w:rPr>
        <w:t>提案不得以一家政府主导的或一家政府间组织的解决方案取代</w:t>
      </w:r>
      <w:r w:rsidRPr="003040BA">
        <w:rPr>
          <w:rFonts w:ascii="Calibri" w:eastAsiaTheme="minorEastAsia" w:hAnsi="Calibri" w:cs="Calibri"/>
          <w:i/>
          <w:color w:val="0B0B0B"/>
          <w:sz w:val="20"/>
        </w:rPr>
        <w:t xml:space="preserve"> NTIA </w:t>
      </w:r>
      <w:r w:rsidRPr="003040BA">
        <w:rPr>
          <w:rFonts w:ascii="Calibri" w:eastAsiaTheme="minorEastAsia" w:hAnsiTheme="minorEastAsia" w:cs="Calibri"/>
          <w:i/>
          <w:color w:val="0B0B0B"/>
          <w:sz w:val="20"/>
        </w:rPr>
        <w:t>职责。</w:t>
      </w:r>
      <w:r w:rsidRPr="003040BA">
        <w:rPr>
          <w:rFonts w:ascii="Calibri" w:eastAsiaTheme="minorEastAsia" w:hAnsi="Calibri" w:cs="Calibri"/>
          <w:i/>
          <w:color w:val="0B0B0B"/>
          <w:sz w:val="20"/>
        </w:rPr>
        <w:t xml:space="preserve"> </w:t>
      </w:r>
    </w:p>
    <w:p w:rsidR="008708FC" w:rsidRPr="003040BA" w:rsidRDefault="008708FC" w:rsidP="008708FC">
      <w:pPr>
        <w:widowControl w:val="0"/>
        <w:autoSpaceDE w:val="0"/>
        <w:autoSpaceDN w:val="0"/>
        <w:adjustRightInd w:val="0"/>
        <w:spacing w:after="0" w:line="57" w:lineRule="exact"/>
        <w:rPr>
          <w:rFonts w:ascii="Calibri" w:eastAsiaTheme="minorEastAsia" w:hAnsi="Calibri" w:cs="Calibri"/>
          <w:sz w:val="24"/>
          <w:szCs w:val="24"/>
        </w:rPr>
      </w:pPr>
    </w:p>
    <w:p w:rsidR="008708FC" w:rsidRPr="003040BA" w:rsidRDefault="008708FC" w:rsidP="008708FC">
      <w:pPr>
        <w:widowControl w:val="0"/>
        <w:overflowPunct w:val="0"/>
        <w:autoSpaceDE w:val="0"/>
        <w:autoSpaceDN w:val="0"/>
        <w:adjustRightInd w:val="0"/>
        <w:spacing w:after="0" w:line="336" w:lineRule="auto"/>
        <w:ind w:right="700"/>
        <w:rPr>
          <w:rFonts w:ascii="Calibri" w:eastAsiaTheme="minorEastAsia" w:hAnsi="Calibri" w:cs="Calibri"/>
          <w:sz w:val="24"/>
          <w:szCs w:val="24"/>
        </w:rPr>
      </w:pPr>
      <w:r w:rsidRPr="003040BA">
        <w:rPr>
          <w:rFonts w:ascii="Calibri" w:eastAsiaTheme="minorEastAsia" w:hAnsiTheme="minorEastAsia" w:cs="Calibri"/>
          <w:i/>
          <w:color w:val="0B0B0B"/>
          <w:sz w:val="20"/>
        </w:rPr>
        <w:t>此部分应说明您所在社群的提案如何满足这些要求，以及该提案如何响应</w:t>
      </w:r>
      <w:r w:rsidRPr="003040BA">
        <w:rPr>
          <w:rFonts w:ascii="Calibri" w:eastAsiaTheme="minorEastAsia" w:hAnsi="Calibri" w:cs="Calibri"/>
          <w:i/>
          <w:color w:val="0B0B0B"/>
          <w:sz w:val="20"/>
        </w:rPr>
        <w:t xml:space="preserve"> IANA </w:t>
      </w:r>
      <w:r w:rsidRPr="003040BA">
        <w:rPr>
          <w:rFonts w:ascii="Calibri" w:eastAsiaTheme="minorEastAsia" w:hAnsiTheme="minorEastAsia" w:cs="Calibri"/>
          <w:i/>
          <w:color w:val="0B0B0B"/>
          <w:sz w:val="20"/>
        </w:rPr>
        <w:t>职能的全球利益。</w:t>
      </w:r>
    </w:p>
    <w:p w:rsidR="008708FC" w:rsidRPr="003040BA" w:rsidRDefault="008708FC" w:rsidP="008708FC">
      <w:pPr>
        <w:widowControl w:val="0"/>
        <w:autoSpaceDE w:val="0"/>
        <w:autoSpaceDN w:val="0"/>
        <w:adjustRightInd w:val="0"/>
        <w:spacing w:after="0" w:line="56" w:lineRule="exact"/>
        <w:rPr>
          <w:rFonts w:ascii="Calibri" w:eastAsiaTheme="minorEastAsia" w:hAnsi="Calibri" w:cs="Calibri"/>
          <w:sz w:val="24"/>
          <w:szCs w:val="24"/>
        </w:rPr>
      </w:pPr>
    </w:p>
    <w:p w:rsidR="008708FC" w:rsidRPr="003040BA" w:rsidRDefault="008708FC" w:rsidP="008708FC">
      <w:pPr>
        <w:widowControl w:val="0"/>
        <w:autoSpaceDE w:val="0"/>
        <w:autoSpaceDN w:val="0"/>
        <w:adjustRightInd w:val="0"/>
        <w:spacing w:after="0" w:line="240" w:lineRule="auto"/>
        <w:rPr>
          <w:rFonts w:ascii="Calibri" w:eastAsiaTheme="minorEastAsia" w:hAnsi="Calibri" w:cs="Calibri"/>
          <w:color w:val="0B0B0B"/>
          <w:sz w:val="20"/>
          <w:szCs w:val="20"/>
        </w:rPr>
      </w:pPr>
      <w:r w:rsidRPr="003040BA">
        <w:rPr>
          <w:rFonts w:ascii="Calibri" w:eastAsiaTheme="minorEastAsia" w:hAnsiTheme="minorEastAsia" w:cs="Calibri"/>
          <w:color w:val="0B0B0B"/>
          <w:sz w:val="20"/>
        </w:rPr>
        <w:t>此提案介绍了</w:t>
      </w:r>
      <w:r w:rsidRPr="003040BA">
        <w:rPr>
          <w:rFonts w:ascii="Calibri" w:eastAsiaTheme="minorEastAsia" w:hAnsi="Calibri" w:cs="Calibri"/>
          <w:color w:val="0B0B0B"/>
          <w:sz w:val="20"/>
        </w:rPr>
        <w:t xml:space="preserve"> NTIA </w:t>
      </w:r>
      <w:r w:rsidRPr="003040BA">
        <w:rPr>
          <w:rFonts w:ascii="Calibri" w:eastAsiaTheme="minorEastAsia" w:hAnsiTheme="minorEastAsia" w:cs="Calibri"/>
          <w:color w:val="0B0B0B"/>
          <w:sz w:val="20"/>
        </w:rPr>
        <w:t>的以下每项要求：</w:t>
      </w:r>
    </w:p>
    <w:p w:rsidR="008708FC" w:rsidRPr="003040BA" w:rsidRDefault="008708FC" w:rsidP="008708FC">
      <w:pPr>
        <w:widowControl w:val="0"/>
        <w:autoSpaceDE w:val="0"/>
        <w:autoSpaceDN w:val="0"/>
        <w:adjustRightInd w:val="0"/>
        <w:spacing w:after="0" w:line="240" w:lineRule="auto"/>
        <w:rPr>
          <w:rFonts w:ascii="Calibri" w:eastAsiaTheme="minorEastAsia" w:hAnsi="Calibri" w:cs="Calibri"/>
          <w:sz w:val="24"/>
          <w:szCs w:val="24"/>
        </w:rPr>
      </w:pPr>
    </w:p>
    <w:p w:rsidR="008708FC" w:rsidRPr="003040BA" w:rsidRDefault="008708FC" w:rsidP="008708FC">
      <w:pPr>
        <w:pStyle w:val="Heading4"/>
        <w:numPr>
          <w:ilvl w:val="0"/>
          <w:numId w:val="36"/>
        </w:numPr>
        <w:spacing w:before="0" w:line="360" w:lineRule="auto"/>
        <w:rPr>
          <w:rFonts w:ascii="Calibri" w:eastAsiaTheme="minorEastAsia" w:hAnsi="Calibri" w:cs="Calibri"/>
          <w:bCs w:val="0"/>
          <w:i w:val="0"/>
          <w:color w:val="auto"/>
        </w:rPr>
      </w:pPr>
      <w:bookmarkStart w:id="548" w:name="_Toc289425757"/>
      <w:r w:rsidRPr="003040BA">
        <w:rPr>
          <w:rFonts w:ascii="Calibri" w:eastAsiaTheme="minorEastAsia" w:hAnsi="Calibri" w:cs="Calibri"/>
        </w:rPr>
        <w:tab/>
      </w:r>
      <w:bookmarkStart w:id="549" w:name="_Toc291340585"/>
      <w:r w:rsidRPr="003040BA">
        <w:rPr>
          <w:rFonts w:ascii="Calibri" w:eastAsiaTheme="minorEastAsia" w:hAnsiTheme="minorEastAsia" w:cs="Calibri"/>
          <w:i w:val="0"/>
          <w:color w:val="auto"/>
        </w:rPr>
        <w:t>支持和加强多利益相关方模型；</w:t>
      </w:r>
      <w:bookmarkEnd w:id="548"/>
      <w:bookmarkEnd w:id="549"/>
      <w:r w:rsidRPr="003040BA">
        <w:rPr>
          <w:rFonts w:ascii="Calibri" w:eastAsiaTheme="minorEastAsia" w:hAnsi="Calibri" w:cs="Calibri"/>
          <w:i w:val="0"/>
          <w:color w:val="auto"/>
        </w:rPr>
        <w:t xml:space="preserve"> </w:t>
      </w:r>
    </w:p>
    <w:p w:rsidR="008708FC" w:rsidRPr="003040BA" w:rsidRDefault="008708FC" w:rsidP="008708FC">
      <w:pPr>
        <w:widowControl w:val="0"/>
        <w:tabs>
          <w:tab w:val="left" w:pos="880"/>
        </w:tabs>
        <w:autoSpaceDE w:val="0"/>
        <w:autoSpaceDN w:val="0"/>
        <w:adjustRightInd w:val="0"/>
        <w:spacing w:after="0" w:line="360" w:lineRule="auto"/>
        <w:rPr>
          <w:rStyle w:val="Heading3Char"/>
          <w:rFonts w:ascii="Calibri" w:eastAsiaTheme="minorEastAsia" w:hAnsi="Calibri" w:cs="Calibri"/>
          <w:b w:val="0"/>
          <w:color w:val="000000"/>
        </w:rPr>
      </w:pPr>
      <w:r w:rsidRPr="003040BA">
        <w:rPr>
          <w:rStyle w:val="Heading3Char"/>
          <w:rFonts w:ascii="Calibri" w:eastAsiaTheme="minorEastAsia" w:hAnsi="Calibri" w:cs="Calibri"/>
          <w:color w:val="000000"/>
        </w:rPr>
        <w:t>[</w:t>
      </w:r>
      <w:r w:rsidRPr="003040BA">
        <w:rPr>
          <w:rStyle w:val="Heading3Char"/>
          <w:rFonts w:ascii="Calibri" w:eastAsiaTheme="minorEastAsia" w:hAnsiTheme="minorEastAsia" w:cs="Calibri"/>
          <w:color w:val="000000"/>
        </w:rPr>
        <w:t>待完成</w:t>
      </w:r>
      <w:r w:rsidRPr="003040BA">
        <w:rPr>
          <w:rStyle w:val="Heading3Char"/>
          <w:rFonts w:ascii="Calibri" w:eastAsiaTheme="minorEastAsia" w:hAnsi="Calibri" w:cs="Calibri"/>
          <w:color w:val="000000"/>
        </w:rPr>
        <w:t>]</w:t>
      </w:r>
    </w:p>
    <w:p w:rsidR="008708FC" w:rsidRPr="003040BA" w:rsidRDefault="008708FC" w:rsidP="008708FC">
      <w:pPr>
        <w:widowControl w:val="0"/>
        <w:tabs>
          <w:tab w:val="left" w:pos="880"/>
        </w:tabs>
        <w:autoSpaceDE w:val="0"/>
        <w:autoSpaceDN w:val="0"/>
        <w:adjustRightInd w:val="0"/>
        <w:spacing w:after="0" w:line="360" w:lineRule="auto"/>
        <w:rPr>
          <w:rStyle w:val="Heading3Char"/>
          <w:rFonts w:ascii="Calibri" w:eastAsiaTheme="minorEastAsia" w:hAnsi="Calibri" w:cs="Calibri"/>
          <w:b w:val="0"/>
          <w:color w:val="000000"/>
        </w:rPr>
      </w:pPr>
    </w:p>
    <w:p w:rsidR="008708FC" w:rsidRPr="003040BA" w:rsidRDefault="008708FC" w:rsidP="008708FC">
      <w:pPr>
        <w:pStyle w:val="Heading4"/>
        <w:numPr>
          <w:ilvl w:val="0"/>
          <w:numId w:val="36"/>
        </w:numPr>
        <w:spacing w:before="0" w:line="360" w:lineRule="auto"/>
        <w:rPr>
          <w:rStyle w:val="Heading3Char"/>
          <w:rFonts w:ascii="Calibri" w:eastAsiaTheme="minorEastAsia" w:hAnsi="Calibri" w:cs="Calibri"/>
          <w:b/>
          <w:i w:val="0"/>
          <w:color w:val="000000"/>
        </w:rPr>
      </w:pPr>
      <w:bookmarkStart w:id="550" w:name="_Toc289425758"/>
      <w:r w:rsidRPr="003040BA">
        <w:rPr>
          <w:rFonts w:ascii="Calibri" w:eastAsiaTheme="minorEastAsia" w:hAnsi="Calibri" w:cs="Calibri"/>
        </w:rPr>
        <w:tab/>
      </w:r>
      <w:bookmarkStart w:id="551" w:name="_Toc291340586"/>
      <w:r w:rsidRPr="003040BA">
        <w:rPr>
          <w:rFonts w:ascii="Calibri" w:eastAsiaTheme="minorEastAsia" w:hAnsiTheme="minorEastAsia" w:cs="Calibri"/>
          <w:i w:val="0"/>
          <w:color w:val="auto"/>
        </w:rPr>
        <w:t>维护</w:t>
      </w:r>
      <w:r w:rsidRPr="003040BA">
        <w:rPr>
          <w:rStyle w:val="Heading3Char"/>
          <w:rFonts w:ascii="Calibri" w:eastAsiaTheme="minorEastAsia" w:hAnsiTheme="minorEastAsia" w:cs="Calibri"/>
          <w:i w:val="0"/>
          <w:color w:val="000000"/>
        </w:rPr>
        <w:t>互联网</w:t>
      </w:r>
      <w:r w:rsidRPr="003040BA">
        <w:rPr>
          <w:rStyle w:val="Heading3Char"/>
          <w:rFonts w:ascii="Calibri" w:eastAsiaTheme="minorEastAsia" w:hAnsi="Calibri" w:cs="Calibri"/>
          <w:i w:val="0"/>
          <w:color w:val="000000"/>
        </w:rPr>
        <w:t xml:space="preserve"> DNS </w:t>
      </w:r>
      <w:r w:rsidRPr="003040BA">
        <w:rPr>
          <w:rStyle w:val="Heading3Char"/>
          <w:rFonts w:ascii="Calibri" w:eastAsiaTheme="minorEastAsia" w:hAnsiTheme="minorEastAsia" w:cs="Calibri"/>
          <w:i w:val="0"/>
          <w:color w:val="000000"/>
        </w:rPr>
        <w:t>的安全性、稳定性和灵活性；</w:t>
      </w:r>
      <w:bookmarkEnd w:id="550"/>
      <w:bookmarkEnd w:id="551"/>
      <w:r w:rsidRPr="003040BA">
        <w:rPr>
          <w:rStyle w:val="Heading3Char"/>
          <w:rFonts w:ascii="Calibri" w:eastAsiaTheme="minorEastAsia" w:hAnsi="Calibri" w:cs="Calibri"/>
          <w:i w:val="0"/>
          <w:color w:val="000000"/>
        </w:rPr>
        <w:t xml:space="preserve"> </w:t>
      </w:r>
    </w:p>
    <w:p w:rsidR="008708FC" w:rsidRPr="003040BA" w:rsidRDefault="008708FC" w:rsidP="008708FC">
      <w:pPr>
        <w:widowControl w:val="0"/>
        <w:tabs>
          <w:tab w:val="left" w:pos="880"/>
        </w:tabs>
        <w:autoSpaceDE w:val="0"/>
        <w:autoSpaceDN w:val="0"/>
        <w:adjustRightInd w:val="0"/>
        <w:spacing w:after="0" w:line="360" w:lineRule="auto"/>
        <w:rPr>
          <w:rStyle w:val="Heading3Char"/>
          <w:rFonts w:ascii="Calibri" w:eastAsiaTheme="minorEastAsia" w:hAnsi="Calibri" w:cs="Calibri"/>
          <w:b w:val="0"/>
          <w:color w:val="000000"/>
        </w:rPr>
      </w:pPr>
      <w:r w:rsidRPr="003040BA">
        <w:rPr>
          <w:rStyle w:val="Heading3Char"/>
          <w:rFonts w:ascii="Calibri" w:eastAsiaTheme="minorEastAsia" w:hAnsi="Calibri" w:cs="Calibri"/>
          <w:color w:val="000000"/>
        </w:rPr>
        <w:t>[</w:t>
      </w:r>
      <w:r w:rsidRPr="003040BA">
        <w:rPr>
          <w:rStyle w:val="Heading3Char"/>
          <w:rFonts w:ascii="Calibri" w:eastAsiaTheme="minorEastAsia" w:hAnsiTheme="minorEastAsia" w:cs="Calibri"/>
          <w:color w:val="000000"/>
        </w:rPr>
        <w:t>待完成</w:t>
      </w:r>
      <w:r w:rsidRPr="003040BA">
        <w:rPr>
          <w:rStyle w:val="Heading3Char"/>
          <w:rFonts w:ascii="Calibri" w:eastAsiaTheme="minorEastAsia" w:hAnsi="Calibri" w:cs="Calibri"/>
          <w:color w:val="000000"/>
        </w:rPr>
        <w:t>]</w:t>
      </w:r>
    </w:p>
    <w:p w:rsidR="008708FC" w:rsidRPr="003040BA" w:rsidRDefault="008708FC" w:rsidP="008708FC">
      <w:pPr>
        <w:widowControl w:val="0"/>
        <w:tabs>
          <w:tab w:val="left" w:pos="880"/>
        </w:tabs>
        <w:autoSpaceDE w:val="0"/>
        <w:autoSpaceDN w:val="0"/>
        <w:adjustRightInd w:val="0"/>
        <w:spacing w:after="0" w:line="360" w:lineRule="auto"/>
        <w:rPr>
          <w:rStyle w:val="Heading3Char"/>
          <w:rFonts w:ascii="Calibri" w:eastAsiaTheme="minorEastAsia" w:hAnsi="Calibri" w:cs="Calibri"/>
          <w:b w:val="0"/>
          <w:color w:val="000000"/>
        </w:rPr>
      </w:pPr>
    </w:p>
    <w:p w:rsidR="008708FC" w:rsidRPr="003040BA" w:rsidRDefault="008708FC" w:rsidP="008708FC">
      <w:pPr>
        <w:pStyle w:val="Heading4"/>
        <w:numPr>
          <w:ilvl w:val="0"/>
          <w:numId w:val="36"/>
        </w:numPr>
        <w:spacing w:before="0" w:line="360" w:lineRule="auto"/>
        <w:rPr>
          <w:rStyle w:val="Heading3Char"/>
          <w:rFonts w:ascii="Calibri" w:eastAsiaTheme="minorEastAsia" w:hAnsi="Calibri" w:cs="Calibri"/>
          <w:b/>
          <w:i w:val="0"/>
          <w:color w:val="000000"/>
        </w:rPr>
      </w:pPr>
      <w:bookmarkStart w:id="552" w:name="_Toc289425759"/>
      <w:r w:rsidRPr="003040BA">
        <w:rPr>
          <w:rFonts w:ascii="Calibri" w:eastAsiaTheme="minorEastAsia" w:hAnsi="Calibri" w:cs="Calibri"/>
        </w:rPr>
        <w:tab/>
      </w:r>
      <w:bookmarkStart w:id="553" w:name="_Toc291340587"/>
      <w:r w:rsidRPr="003040BA">
        <w:rPr>
          <w:rStyle w:val="Heading3Char"/>
          <w:rFonts w:ascii="Calibri" w:eastAsiaTheme="minorEastAsia" w:hAnsiTheme="minorEastAsia" w:cs="Calibri"/>
          <w:i w:val="0"/>
          <w:color w:val="000000"/>
        </w:rPr>
        <w:t>满足</w:t>
      </w:r>
      <w:r w:rsidRPr="003040BA">
        <w:rPr>
          <w:rStyle w:val="Heading3Char"/>
          <w:rFonts w:ascii="Calibri" w:eastAsiaTheme="minorEastAsia" w:hAnsi="Calibri" w:cs="Calibri"/>
          <w:i w:val="0"/>
          <w:color w:val="000000"/>
        </w:rPr>
        <w:t xml:space="preserve"> IANA </w:t>
      </w:r>
      <w:r w:rsidRPr="003040BA">
        <w:rPr>
          <w:rStyle w:val="Heading3Char"/>
          <w:rFonts w:ascii="Calibri" w:eastAsiaTheme="minorEastAsia" w:hAnsiTheme="minorEastAsia" w:cs="Calibri"/>
          <w:i w:val="0"/>
          <w:color w:val="000000"/>
        </w:rPr>
        <w:t>服务全球客户和合作伙伴的需求和期望；</w:t>
      </w:r>
      <w:bookmarkEnd w:id="552"/>
      <w:bookmarkEnd w:id="553"/>
      <w:r w:rsidRPr="003040BA">
        <w:rPr>
          <w:rStyle w:val="Heading3Char"/>
          <w:rFonts w:ascii="Calibri" w:eastAsiaTheme="minorEastAsia" w:hAnsi="Calibri" w:cs="Calibri"/>
          <w:i w:val="0"/>
          <w:color w:val="000000"/>
        </w:rPr>
        <w:t xml:space="preserve"> </w:t>
      </w:r>
    </w:p>
    <w:p w:rsidR="008708FC" w:rsidRPr="003040BA" w:rsidRDefault="008708FC" w:rsidP="008708FC">
      <w:pPr>
        <w:widowControl w:val="0"/>
        <w:tabs>
          <w:tab w:val="left" w:pos="880"/>
        </w:tabs>
        <w:autoSpaceDE w:val="0"/>
        <w:autoSpaceDN w:val="0"/>
        <w:adjustRightInd w:val="0"/>
        <w:spacing w:after="0" w:line="360" w:lineRule="auto"/>
        <w:rPr>
          <w:rStyle w:val="Heading3Char"/>
          <w:rFonts w:ascii="Calibri" w:eastAsiaTheme="minorEastAsia" w:hAnsi="Calibri" w:cs="Calibri"/>
          <w:b w:val="0"/>
          <w:color w:val="000000"/>
        </w:rPr>
      </w:pPr>
      <w:r w:rsidRPr="003040BA">
        <w:rPr>
          <w:rStyle w:val="Heading3Char"/>
          <w:rFonts w:ascii="Calibri" w:eastAsiaTheme="minorEastAsia" w:hAnsi="Calibri" w:cs="Calibri"/>
          <w:color w:val="000000"/>
        </w:rPr>
        <w:t>[</w:t>
      </w:r>
      <w:r w:rsidRPr="003040BA">
        <w:rPr>
          <w:rStyle w:val="Heading3Char"/>
          <w:rFonts w:ascii="Calibri" w:eastAsiaTheme="minorEastAsia" w:hAnsiTheme="minorEastAsia" w:cs="Calibri"/>
          <w:color w:val="000000"/>
        </w:rPr>
        <w:t>待完成</w:t>
      </w:r>
      <w:r w:rsidRPr="003040BA">
        <w:rPr>
          <w:rStyle w:val="Heading3Char"/>
          <w:rFonts w:ascii="Calibri" w:eastAsiaTheme="minorEastAsia" w:hAnsi="Calibri" w:cs="Calibri"/>
          <w:color w:val="000000"/>
        </w:rPr>
        <w:t>]</w:t>
      </w:r>
    </w:p>
    <w:p w:rsidR="008708FC" w:rsidRPr="003040BA" w:rsidRDefault="008708FC" w:rsidP="008708FC">
      <w:pPr>
        <w:widowControl w:val="0"/>
        <w:tabs>
          <w:tab w:val="left" w:pos="880"/>
        </w:tabs>
        <w:autoSpaceDE w:val="0"/>
        <w:autoSpaceDN w:val="0"/>
        <w:adjustRightInd w:val="0"/>
        <w:spacing w:after="0" w:line="360" w:lineRule="auto"/>
        <w:rPr>
          <w:rStyle w:val="Heading3Char"/>
          <w:rFonts w:ascii="Calibri" w:eastAsiaTheme="minorEastAsia" w:hAnsi="Calibri" w:cs="Calibri"/>
          <w:b w:val="0"/>
          <w:color w:val="000000"/>
        </w:rPr>
      </w:pPr>
    </w:p>
    <w:p w:rsidR="008708FC" w:rsidRPr="003040BA" w:rsidRDefault="008708FC" w:rsidP="008708FC">
      <w:pPr>
        <w:pStyle w:val="Heading4"/>
        <w:numPr>
          <w:ilvl w:val="0"/>
          <w:numId w:val="36"/>
        </w:numPr>
        <w:spacing w:before="0" w:line="360" w:lineRule="auto"/>
        <w:rPr>
          <w:rStyle w:val="Heading3Char"/>
          <w:rFonts w:ascii="Calibri" w:eastAsiaTheme="minorEastAsia" w:hAnsi="Calibri" w:cs="Calibri"/>
          <w:b/>
          <w:i w:val="0"/>
          <w:color w:val="000000"/>
        </w:rPr>
      </w:pPr>
      <w:bookmarkStart w:id="554" w:name="_Toc289425760"/>
      <w:r w:rsidRPr="003040BA">
        <w:rPr>
          <w:rFonts w:ascii="Calibri" w:eastAsiaTheme="minorEastAsia" w:hAnsi="Calibri" w:cs="Calibri"/>
        </w:rPr>
        <w:tab/>
      </w:r>
      <w:bookmarkStart w:id="555" w:name="_Toc291340588"/>
      <w:r w:rsidRPr="003040BA">
        <w:rPr>
          <w:rStyle w:val="Heading3Char"/>
          <w:rFonts w:ascii="Calibri" w:eastAsiaTheme="minorEastAsia" w:hAnsiTheme="minorEastAsia" w:cs="Calibri"/>
          <w:i w:val="0"/>
          <w:color w:val="000000"/>
        </w:rPr>
        <w:t>维护互联网的开放性；</w:t>
      </w:r>
      <w:bookmarkEnd w:id="554"/>
      <w:bookmarkEnd w:id="555"/>
      <w:r w:rsidRPr="003040BA">
        <w:rPr>
          <w:rStyle w:val="Heading3Char"/>
          <w:rFonts w:ascii="Calibri" w:eastAsiaTheme="minorEastAsia" w:hAnsi="Calibri" w:cs="Calibri"/>
          <w:i w:val="0"/>
          <w:color w:val="000000"/>
        </w:rPr>
        <w:t xml:space="preserve"> </w:t>
      </w:r>
    </w:p>
    <w:p w:rsidR="008708FC" w:rsidRPr="003040BA" w:rsidRDefault="008708FC" w:rsidP="008708FC">
      <w:pPr>
        <w:widowControl w:val="0"/>
        <w:tabs>
          <w:tab w:val="left" w:pos="880"/>
        </w:tabs>
        <w:autoSpaceDE w:val="0"/>
        <w:autoSpaceDN w:val="0"/>
        <w:adjustRightInd w:val="0"/>
        <w:spacing w:after="0" w:line="360" w:lineRule="auto"/>
        <w:rPr>
          <w:rStyle w:val="Heading3Char"/>
          <w:rFonts w:ascii="Calibri" w:eastAsiaTheme="minorEastAsia" w:hAnsi="Calibri" w:cs="Calibri"/>
          <w:b w:val="0"/>
          <w:color w:val="000000"/>
        </w:rPr>
      </w:pPr>
      <w:r w:rsidRPr="003040BA">
        <w:rPr>
          <w:rStyle w:val="Heading3Char"/>
          <w:rFonts w:ascii="Calibri" w:eastAsiaTheme="minorEastAsia" w:hAnsi="Calibri" w:cs="Calibri"/>
          <w:color w:val="000000"/>
        </w:rPr>
        <w:t>[</w:t>
      </w:r>
      <w:r w:rsidRPr="003040BA">
        <w:rPr>
          <w:rStyle w:val="Heading3Char"/>
          <w:rFonts w:ascii="Calibri" w:eastAsiaTheme="minorEastAsia" w:hAnsiTheme="minorEastAsia" w:cs="Calibri"/>
          <w:color w:val="000000"/>
        </w:rPr>
        <w:t>待完成</w:t>
      </w:r>
      <w:r w:rsidRPr="003040BA">
        <w:rPr>
          <w:rStyle w:val="Heading3Char"/>
          <w:rFonts w:ascii="Calibri" w:eastAsiaTheme="minorEastAsia" w:hAnsi="Calibri" w:cs="Calibri"/>
          <w:color w:val="000000"/>
        </w:rPr>
        <w:t>]</w:t>
      </w:r>
    </w:p>
    <w:p w:rsidR="008708FC" w:rsidRPr="003040BA" w:rsidRDefault="008708FC" w:rsidP="008708FC">
      <w:pPr>
        <w:widowControl w:val="0"/>
        <w:tabs>
          <w:tab w:val="left" w:pos="880"/>
        </w:tabs>
        <w:autoSpaceDE w:val="0"/>
        <w:autoSpaceDN w:val="0"/>
        <w:adjustRightInd w:val="0"/>
        <w:spacing w:after="0" w:line="360" w:lineRule="auto"/>
        <w:rPr>
          <w:rStyle w:val="Heading3Char"/>
          <w:rFonts w:ascii="Calibri" w:eastAsiaTheme="minorEastAsia" w:hAnsi="Calibri" w:cs="Calibri"/>
          <w:b w:val="0"/>
          <w:color w:val="000000"/>
        </w:rPr>
      </w:pPr>
    </w:p>
    <w:p w:rsidR="008708FC" w:rsidRPr="003040BA" w:rsidRDefault="008708FC" w:rsidP="008708FC">
      <w:pPr>
        <w:pStyle w:val="Heading4"/>
        <w:numPr>
          <w:ilvl w:val="0"/>
          <w:numId w:val="36"/>
        </w:numPr>
        <w:spacing w:before="0" w:line="360" w:lineRule="auto"/>
        <w:rPr>
          <w:rStyle w:val="Heading3Char"/>
          <w:rFonts w:ascii="Calibri" w:eastAsiaTheme="minorEastAsia" w:hAnsi="Calibri" w:cs="Calibri"/>
          <w:b/>
          <w:i w:val="0"/>
          <w:color w:val="000000"/>
        </w:rPr>
      </w:pPr>
      <w:r w:rsidRPr="003040BA">
        <w:rPr>
          <w:rFonts w:ascii="Calibri" w:eastAsiaTheme="minorEastAsia" w:hAnsi="Calibri" w:cs="Calibri"/>
        </w:rPr>
        <w:tab/>
      </w:r>
      <w:bookmarkStart w:id="556" w:name="_Toc289425761"/>
      <w:bookmarkStart w:id="557" w:name="_Toc291340589"/>
      <w:r w:rsidRPr="003040BA">
        <w:rPr>
          <w:rStyle w:val="Heading3Char"/>
          <w:rFonts w:ascii="Calibri" w:eastAsiaTheme="minorEastAsia" w:hAnsiTheme="minorEastAsia" w:cs="Calibri"/>
          <w:i w:val="0"/>
          <w:color w:val="000000"/>
        </w:rPr>
        <w:t>提案不得以一家政府主导的或一家政府间组织的解决方案取代</w:t>
      </w:r>
      <w:r w:rsidRPr="003040BA">
        <w:rPr>
          <w:rStyle w:val="Heading3Char"/>
          <w:rFonts w:ascii="Calibri" w:eastAsiaTheme="minorEastAsia" w:hAnsi="Calibri" w:cs="Calibri"/>
          <w:i w:val="0"/>
          <w:color w:val="000000"/>
        </w:rPr>
        <w:t xml:space="preserve"> NTIA </w:t>
      </w:r>
      <w:r w:rsidRPr="003040BA">
        <w:rPr>
          <w:rStyle w:val="Heading3Char"/>
          <w:rFonts w:ascii="Calibri" w:eastAsiaTheme="minorEastAsia" w:hAnsiTheme="minorEastAsia" w:cs="Calibri"/>
          <w:i w:val="0"/>
          <w:color w:val="000000"/>
        </w:rPr>
        <w:t>职责。</w:t>
      </w:r>
      <w:bookmarkEnd w:id="556"/>
      <w:bookmarkEnd w:id="557"/>
      <w:r w:rsidRPr="003040BA">
        <w:rPr>
          <w:rStyle w:val="Heading3Char"/>
          <w:rFonts w:ascii="Calibri" w:eastAsiaTheme="minorEastAsia" w:hAnsi="Calibri" w:cs="Calibri"/>
          <w:i w:val="0"/>
          <w:color w:val="000000"/>
        </w:rPr>
        <w:t xml:space="preserve"> </w:t>
      </w:r>
    </w:p>
    <w:p w:rsidR="008708FC" w:rsidRPr="003040BA" w:rsidRDefault="008708FC" w:rsidP="008708FC">
      <w:pPr>
        <w:keepNext/>
        <w:widowControl w:val="0"/>
        <w:tabs>
          <w:tab w:val="left" w:pos="880"/>
        </w:tabs>
        <w:autoSpaceDE w:val="0"/>
        <w:autoSpaceDN w:val="0"/>
        <w:adjustRightInd w:val="0"/>
        <w:spacing w:after="0" w:line="360" w:lineRule="auto"/>
        <w:rPr>
          <w:rStyle w:val="Heading3Char"/>
          <w:rFonts w:ascii="Calibri" w:eastAsiaTheme="minorEastAsia" w:hAnsi="Calibri" w:cs="Calibri"/>
          <w:b w:val="0"/>
          <w:color w:val="000000"/>
        </w:rPr>
      </w:pPr>
      <w:r w:rsidRPr="003040BA">
        <w:rPr>
          <w:rStyle w:val="Heading3Char"/>
          <w:rFonts w:ascii="Calibri" w:eastAsiaTheme="minorEastAsia" w:hAnsi="Calibri" w:cs="Calibri"/>
          <w:color w:val="000000"/>
        </w:rPr>
        <w:t>[</w:t>
      </w:r>
      <w:r w:rsidRPr="003040BA">
        <w:rPr>
          <w:rStyle w:val="Heading3Char"/>
          <w:rFonts w:ascii="Calibri" w:eastAsiaTheme="minorEastAsia" w:hAnsiTheme="minorEastAsia" w:cs="Calibri"/>
          <w:color w:val="000000"/>
        </w:rPr>
        <w:t>待完成</w:t>
      </w:r>
      <w:r w:rsidRPr="003040BA">
        <w:rPr>
          <w:rStyle w:val="Heading3Char"/>
          <w:rFonts w:ascii="Calibri" w:eastAsiaTheme="minorEastAsia" w:hAnsi="Calibri" w:cs="Calibri"/>
          <w:color w:val="000000"/>
        </w:rPr>
        <w:t>]</w:t>
      </w:r>
    </w:p>
    <w:p w:rsidR="008708FC" w:rsidRPr="003040BA" w:rsidRDefault="008708FC" w:rsidP="008708FC">
      <w:pPr>
        <w:widowControl w:val="0"/>
        <w:autoSpaceDE w:val="0"/>
        <w:autoSpaceDN w:val="0"/>
        <w:adjustRightInd w:val="0"/>
        <w:spacing w:after="0" w:line="309" w:lineRule="exact"/>
        <w:rPr>
          <w:rFonts w:ascii="Calibri" w:eastAsiaTheme="minorEastAsia" w:hAnsi="Calibri" w:cs="Calibri"/>
        </w:rPr>
      </w:pPr>
    </w:p>
    <w:p w:rsidR="008708FC" w:rsidRPr="003040BA" w:rsidRDefault="008708FC" w:rsidP="008708FC">
      <w:pPr>
        <w:pStyle w:val="Heading1"/>
        <w:keepNext w:val="0"/>
        <w:numPr>
          <w:ilvl w:val="0"/>
          <w:numId w:val="4"/>
        </w:numPr>
        <w:spacing w:before="0" w:line="360" w:lineRule="auto"/>
        <w:ind w:hanging="90"/>
        <w:rPr>
          <w:rFonts w:ascii="Calibri" w:eastAsiaTheme="minorEastAsia" w:hAnsi="Calibri" w:cs="Calibri"/>
        </w:rPr>
      </w:pPr>
      <w:bookmarkStart w:id="558" w:name="page17"/>
      <w:bookmarkStart w:id="559" w:name="_Toc289425762"/>
      <w:bookmarkStart w:id="560" w:name="_Toc289425932"/>
      <w:bookmarkStart w:id="561" w:name="_Toc289426241"/>
      <w:bookmarkStart w:id="562" w:name="_Toc291340590"/>
      <w:bookmarkStart w:id="563" w:name="_Toc419816297"/>
      <w:bookmarkEnd w:id="558"/>
      <w:r w:rsidRPr="003040BA">
        <w:rPr>
          <w:rFonts w:ascii="Calibri" w:eastAsiaTheme="minorEastAsia" w:hAnsiTheme="minorEastAsia" w:cs="Calibri"/>
        </w:rPr>
        <w:t>社群流程（草案，制定中）</w:t>
      </w:r>
      <w:bookmarkEnd w:id="559"/>
      <w:bookmarkEnd w:id="560"/>
      <w:bookmarkEnd w:id="561"/>
      <w:bookmarkEnd w:id="562"/>
      <w:bookmarkEnd w:id="563"/>
    </w:p>
    <w:p w:rsidR="008708FC" w:rsidRPr="003040BA" w:rsidRDefault="008708FC" w:rsidP="008708FC">
      <w:pPr>
        <w:widowControl w:val="0"/>
        <w:autoSpaceDE w:val="0"/>
        <w:autoSpaceDN w:val="0"/>
        <w:adjustRightInd w:val="0"/>
        <w:spacing w:after="0" w:line="360" w:lineRule="auto"/>
        <w:rPr>
          <w:rFonts w:ascii="Calibri" w:eastAsiaTheme="minorEastAsia" w:hAnsi="Calibri" w:cs="Calibri"/>
        </w:rPr>
      </w:pPr>
      <w:r w:rsidRPr="003040BA">
        <w:rPr>
          <w:rFonts w:ascii="Calibri" w:eastAsiaTheme="minorEastAsia" w:hAnsiTheme="minorEastAsia" w:cs="Calibri"/>
          <w:i/>
          <w:color w:val="0B0B0B"/>
        </w:rPr>
        <w:t>此部分应介绍您所在社群制定该提案的流程，包括：</w:t>
      </w:r>
    </w:p>
    <w:p w:rsidR="008708FC" w:rsidRPr="003040BA" w:rsidRDefault="008708FC" w:rsidP="008708FC">
      <w:pPr>
        <w:widowControl w:val="0"/>
        <w:numPr>
          <w:ilvl w:val="0"/>
          <w:numId w:val="28"/>
        </w:numPr>
        <w:tabs>
          <w:tab w:val="clear" w:pos="720"/>
          <w:tab w:val="num" w:pos="360"/>
        </w:tabs>
        <w:overflowPunct w:val="0"/>
        <w:autoSpaceDE w:val="0"/>
        <w:autoSpaceDN w:val="0"/>
        <w:adjustRightInd w:val="0"/>
        <w:spacing w:after="0" w:line="360" w:lineRule="auto"/>
        <w:ind w:left="360" w:hanging="180"/>
        <w:jc w:val="both"/>
        <w:rPr>
          <w:rFonts w:ascii="Calibri" w:eastAsiaTheme="minorEastAsia" w:hAnsi="Calibri" w:cs="Calibri"/>
          <w:color w:val="0B0B0B"/>
        </w:rPr>
      </w:pPr>
      <w:r w:rsidRPr="003040BA">
        <w:rPr>
          <w:rFonts w:ascii="Calibri" w:eastAsiaTheme="minorEastAsia" w:hAnsiTheme="minorEastAsia" w:cs="Calibri"/>
          <w:i/>
          <w:color w:val="0B0B0B"/>
        </w:rPr>
        <w:t>制定提案并达成共识所采取的步骤。</w:t>
      </w:r>
      <w:r w:rsidRPr="003040BA">
        <w:rPr>
          <w:rFonts w:ascii="Calibri" w:eastAsiaTheme="minorEastAsia" w:hAnsi="Calibri" w:cs="Calibri"/>
          <w:i/>
          <w:color w:val="0B0B0B"/>
        </w:rPr>
        <w:t xml:space="preserve"> </w:t>
      </w:r>
    </w:p>
    <w:p w:rsidR="008708FC" w:rsidRPr="003040BA" w:rsidRDefault="008708FC" w:rsidP="008708FC">
      <w:pPr>
        <w:widowControl w:val="0"/>
        <w:numPr>
          <w:ilvl w:val="0"/>
          <w:numId w:val="28"/>
        </w:numPr>
        <w:tabs>
          <w:tab w:val="clear" w:pos="720"/>
          <w:tab w:val="num" w:pos="360"/>
        </w:tabs>
        <w:overflowPunct w:val="0"/>
        <w:autoSpaceDE w:val="0"/>
        <w:autoSpaceDN w:val="0"/>
        <w:adjustRightInd w:val="0"/>
        <w:spacing w:after="0" w:line="360" w:lineRule="auto"/>
        <w:ind w:left="360" w:hanging="180"/>
        <w:jc w:val="both"/>
        <w:rPr>
          <w:rFonts w:ascii="Calibri" w:eastAsiaTheme="minorEastAsia" w:hAnsi="Calibri" w:cs="Calibri"/>
          <w:color w:val="0B0B0B"/>
        </w:rPr>
      </w:pPr>
      <w:r w:rsidRPr="003040BA">
        <w:rPr>
          <w:rFonts w:ascii="Calibri" w:eastAsiaTheme="minorEastAsia" w:hAnsiTheme="minorEastAsia" w:cs="Calibri"/>
          <w:i/>
          <w:color w:val="0B0B0B"/>
        </w:rPr>
        <w:t>公告、议程、邮件清单、协商和会议进程的链接。</w:t>
      </w:r>
      <w:r w:rsidRPr="003040BA">
        <w:rPr>
          <w:rFonts w:ascii="Calibri" w:eastAsiaTheme="minorEastAsia" w:hAnsi="Calibri" w:cs="Calibri"/>
          <w:i/>
          <w:color w:val="0B0B0B"/>
        </w:rPr>
        <w:t xml:space="preserve"> </w:t>
      </w:r>
    </w:p>
    <w:p w:rsidR="008708FC" w:rsidRPr="003040BA" w:rsidRDefault="008708FC" w:rsidP="008708FC">
      <w:pPr>
        <w:widowControl w:val="0"/>
        <w:numPr>
          <w:ilvl w:val="0"/>
          <w:numId w:val="28"/>
        </w:numPr>
        <w:tabs>
          <w:tab w:val="clear" w:pos="720"/>
          <w:tab w:val="num" w:pos="360"/>
        </w:tabs>
        <w:overflowPunct w:val="0"/>
        <w:autoSpaceDE w:val="0"/>
        <w:autoSpaceDN w:val="0"/>
        <w:adjustRightInd w:val="0"/>
        <w:spacing w:after="0" w:line="360" w:lineRule="auto"/>
        <w:ind w:left="360" w:right="180" w:hanging="180"/>
        <w:jc w:val="both"/>
        <w:rPr>
          <w:rFonts w:ascii="Calibri" w:eastAsiaTheme="minorEastAsia" w:hAnsi="Calibri" w:cs="Calibri"/>
          <w:color w:val="0B0B0B"/>
        </w:rPr>
      </w:pPr>
      <w:r w:rsidRPr="003040BA">
        <w:rPr>
          <w:rFonts w:ascii="Calibri" w:eastAsiaTheme="minorEastAsia" w:hAnsiTheme="minorEastAsia" w:cs="Calibri"/>
          <w:i/>
          <w:color w:val="0B0B0B"/>
        </w:rPr>
        <w:t>对您所在社群提案达成的认同程度的评估，包括说明哪些方面存在争论或不同看法。</w:t>
      </w:r>
      <w:r w:rsidRPr="003040BA">
        <w:rPr>
          <w:rFonts w:ascii="Calibri" w:eastAsiaTheme="minorEastAsia" w:hAnsi="Calibri" w:cs="Calibri"/>
          <w:i/>
          <w:color w:val="0B0B0B"/>
        </w:rPr>
        <w:t xml:space="preserve"> </w:t>
      </w:r>
    </w:p>
    <w:p w:rsidR="008708FC" w:rsidRPr="003040BA" w:rsidRDefault="008708FC" w:rsidP="008708FC">
      <w:pPr>
        <w:widowControl w:val="0"/>
        <w:autoSpaceDE w:val="0"/>
        <w:autoSpaceDN w:val="0"/>
        <w:adjustRightInd w:val="0"/>
        <w:spacing w:after="0" w:line="360" w:lineRule="auto"/>
        <w:rPr>
          <w:rFonts w:ascii="Calibri" w:eastAsiaTheme="minorEastAsia" w:hAnsi="Calibri" w:cs="Calibri"/>
        </w:rPr>
      </w:pPr>
    </w:p>
    <w:p w:rsidR="008708FC" w:rsidRPr="003040BA" w:rsidRDefault="008708FC" w:rsidP="008708FC">
      <w:pPr>
        <w:pStyle w:val="ListParagraph"/>
        <w:widowControl w:val="0"/>
        <w:numPr>
          <w:ilvl w:val="0"/>
          <w:numId w:val="30"/>
        </w:numPr>
        <w:tabs>
          <w:tab w:val="left" w:pos="450"/>
        </w:tabs>
        <w:autoSpaceDE w:val="0"/>
        <w:autoSpaceDN w:val="0"/>
        <w:adjustRightInd w:val="0"/>
        <w:spacing w:after="0" w:line="360" w:lineRule="auto"/>
        <w:rPr>
          <w:rStyle w:val="Heading3Char"/>
          <w:rFonts w:ascii="Calibri" w:eastAsiaTheme="minorEastAsia" w:hAnsi="Calibri" w:cs="Calibri"/>
          <w:color w:val="000000"/>
        </w:rPr>
      </w:pPr>
      <w:bookmarkStart w:id="564" w:name="_Toc289425763"/>
      <w:r w:rsidRPr="003040BA">
        <w:rPr>
          <w:rStyle w:val="Heading3Char"/>
          <w:rFonts w:ascii="Calibri" w:eastAsiaTheme="minorEastAsia" w:hAnsiTheme="minorEastAsia" w:cs="Calibri"/>
          <w:color w:val="000000"/>
        </w:rPr>
        <w:lastRenderedPageBreak/>
        <w:t>制定提案并达成共识所采取的步骤。</w:t>
      </w:r>
      <w:bookmarkEnd w:id="564"/>
    </w:p>
    <w:p w:rsidR="008708FC" w:rsidRPr="003040BA" w:rsidRDefault="008708FC" w:rsidP="008708FC">
      <w:pPr>
        <w:pStyle w:val="ListParagraph"/>
        <w:widowControl w:val="0"/>
        <w:numPr>
          <w:ilvl w:val="1"/>
          <w:numId w:val="31"/>
        </w:numPr>
        <w:tabs>
          <w:tab w:val="left" w:pos="990"/>
        </w:tabs>
        <w:autoSpaceDE w:val="0"/>
        <w:autoSpaceDN w:val="0"/>
        <w:adjustRightInd w:val="0"/>
        <w:spacing w:after="0" w:line="360" w:lineRule="auto"/>
        <w:rPr>
          <w:rStyle w:val="Heading3Char"/>
          <w:rFonts w:ascii="Calibri" w:eastAsiaTheme="minorEastAsia" w:hAnsi="Calibri" w:cs="Calibri"/>
          <w:color w:val="000000"/>
        </w:rPr>
      </w:pPr>
      <w:bookmarkStart w:id="565" w:name="_Toc289425764"/>
      <w:r w:rsidRPr="003040BA">
        <w:rPr>
          <w:rStyle w:val="Heading3Char"/>
          <w:rFonts w:ascii="Calibri" w:eastAsiaTheme="minorEastAsia" w:hAnsiTheme="minorEastAsia" w:cs="Calibri"/>
          <w:color w:val="000000"/>
        </w:rPr>
        <w:t>成立</w:t>
      </w:r>
      <w:r w:rsidRPr="00093AAB">
        <w:rPr>
          <w:rStyle w:val="Heading3Char"/>
          <w:rFonts w:asciiTheme="minorEastAsia" w:eastAsiaTheme="minorEastAsia" w:hAnsiTheme="minorEastAsia" w:cs="Calibri"/>
          <w:color w:val="000000"/>
        </w:rPr>
        <w:t>“</w:t>
      </w:r>
      <w:r w:rsidRPr="003040BA">
        <w:rPr>
          <w:rStyle w:val="Heading3Char"/>
          <w:rFonts w:ascii="Calibri" w:eastAsiaTheme="minorEastAsia" w:hAnsi="Calibri" w:cs="Calibri"/>
          <w:color w:val="000000"/>
        </w:rPr>
        <w:t>CWG</w:t>
      </w:r>
      <w:bookmarkEnd w:id="565"/>
      <w:r w:rsidRPr="003040BA">
        <w:rPr>
          <w:rStyle w:val="Heading3Char"/>
          <w:rFonts w:ascii="Calibri" w:eastAsiaTheme="minorEastAsia" w:hAnsi="Calibri" w:cs="Calibri"/>
          <w:color w:val="000000"/>
        </w:rPr>
        <w:t>-</w:t>
      </w:r>
      <w:r w:rsidRPr="003040BA">
        <w:rPr>
          <w:rStyle w:val="Heading3Char"/>
          <w:rFonts w:ascii="Calibri" w:eastAsiaTheme="minorEastAsia" w:hAnsiTheme="minorEastAsia" w:cs="Calibri"/>
          <w:color w:val="000000"/>
        </w:rPr>
        <w:t>管理权</w:t>
      </w:r>
      <w:r w:rsidRPr="00093AAB">
        <w:rPr>
          <w:rStyle w:val="Heading3Char"/>
          <w:rFonts w:asciiTheme="minorEastAsia" w:eastAsiaTheme="minorEastAsia" w:hAnsiTheme="minorEastAsia" w:cs="Calibri"/>
          <w:color w:val="000000"/>
        </w:rPr>
        <w:t>”</w:t>
      </w:r>
    </w:p>
    <w:p w:rsidR="008708FC" w:rsidRPr="003040BA" w:rsidRDefault="008708FC" w:rsidP="008708FC">
      <w:pPr>
        <w:pStyle w:val="ListParagraph"/>
        <w:widowControl w:val="0"/>
        <w:numPr>
          <w:ilvl w:val="0"/>
          <w:numId w:val="29"/>
        </w:numPr>
        <w:autoSpaceDE w:val="0"/>
        <w:autoSpaceDN w:val="0"/>
        <w:adjustRightInd w:val="0"/>
        <w:spacing w:after="0" w:line="360" w:lineRule="auto"/>
        <w:ind w:left="1080"/>
        <w:rPr>
          <w:rFonts w:ascii="Calibri" w:eastAsiaTheme="minorEastAsia" w:hAnsi="Calibri" w:cs="Calibri"/>
        </w:rPr>
      </w:pPr>
      <w:bookmarkStart w:id="566" w:name="_Toc286506634"/>
      <w:bookmarkStart w:id="567" w:name="_Toc289425765"/>
      <w:r w:rsidRPr="00093AAB">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093AAB">
        <w:rPr>
          <w:rFonts w:asciiTheme="minorEastAsia" w:eastAsiaTheme="minorEastAsia" w:hAnsiTheme="minorEastAsia" w:cs="Calibri"/>
        </w:rPr>
        <w:t>”</w:t>
      </w:r>
      <w:r w:rsidRPr="003040BA">
        <w:rPr>
          <w:rFonts w:ascii="Calibri" w:eastAsiaTheme="minorEastAsia" w:hAnsiTheme="minorEastAsia" w:cs="Calibri"/>
        </w:rPr>
        <w:t>章程：</w:t>
      </w:r>
      <w:hyperlink r:id="rId21">
        <w:r w:rsidRPr="003040BA">
          <w:rPr>
            <w:rStyle w:val="Hyperlink"/>
            <w:rFonts w:ascii="Calibri" w:eastAsiaTheme="minorEastAsia" w:hAnsi="Calibri" w:cs="Calibri"/>
          </w:rPr>
          <w:t>https://community.icann.org/display/gnsocwgdtstwrdshp/Charter</w:t>
        </w:r>
        <w:bookmarkEnd w:id="566"/>
        <w:bookmarkEnd w:id="567"/>
      </w:hyperlink>
      <w:r w:rsidRPr="003040BA">
        <w:rPr>
          <w:rFonts w:ascii="Calibri" w:eastAsiaTheme="minorEastAsia" w:hAnsi="Calibri" w:cs="Calibri"/>
        </w:rPr>
        <w:t xml:space="preserve"> </w:t>
      </w:r>
    </w:p>
    <w:p w:rsidR="008708FC" w:rsidRPr="003040BA" w:rsidRDefault="008708FC" w:rsidP="008708FC">
      <w:pPr>
        <w:pStyle w:val="ListParagraph"/>
        <w:widowControl w:val="0"/>
        <w:autoSpaceDE w:val="0"/>
        <w:autoSpaceDN w:val="0"/>
        <w:adjustRightInd w:val="0"/>
        <w:spacing w:after="0" w:line="360" w:lineRule="auto"/>
        <w:ind w:left="1080"/>
        <w:rPr>
          <w:rFonts w:ascii="Calibri" w:eastAsiaTheme="minorEastAsia" w:hAnsi="Calibri" w:cs="Calibri"/>
        </w:rPr>
      </w:pPr>
    </w:p>
    <w:p w:rsidR="008708FC" w:rsidRPr="003040BA" w:rsidRDefault="008708FC" w:rsidP="008708FC">
      <w:pPr>
        <w:pStyle w:val="ListParagraph"/>
        <w:widowControl w:val="0"/>
        <w:numPr>
          <w:ilvl w:val="1"/>
          <w:numId w:val="31"/>
        </w:numPr>
        <w:tabs>
          <w:tab w:val="left" w:pos="990"/>
        </w:tabs>
        <w:autoSpaceDE w:val="0"/>
        <w:autoSpaceDN w:val="0"/>
        <w:adjustRightInd w:val="0"/>
        <w:spacing w:after="0" w:line="360" w:lineRule="auto"/>
        <w:rPr>
          <w:rStyle w:val="Heading3Char"/>
          <w:rFonts w:ascii="Calibri" w:eastAsiaTheme="minorEastAsia" w:hAnsi="Calibri" w:cs="Calibri"/>
          <w:color w:val="000000"/>
        </w:rPr>
      </w:pPr>
      <w:bookmarkStart w:id="568" w:name="_Toc289425766"/>
      <w:r w:rsidRPr="003040BA">
        <w:rPr>
          <w:rStyle w:val="Heading3Char"/>
          <w:rFonts w:ascii="Calibri" w:eastAsiaTheme="minorEastAsia" w:hAnsiTheme="minorEastAsia" w:cs="Calibri"/>
          <w:color w:val="000000"/>
        </w:rPr>
        <w:t>成员和参与人员</w:t>
      </w:r>
      <w:bookmarkEnd w:id="568"/>
    </w:p>
    <w:p w:rsidR="008708FC" w:rsidRPr="003040BA" w:rsidRDefault="00D90F01" w:rsidP="008708FC">
      <w:pPr>
        <w:pStyle w:val="ListParagraph"/>
        <w:widowControl w:val="0"/>
        <w:numPr>
          <w:ilvl w:val="0"/>
          <w:numId w:val="29"/>
        </w:numPr>
        <w:autoSpaceDE w:val="0"/>
        <w:autoSpaceDN w:val="0"/>
        <w:adjustRightInd w:val="0"/>
        <w:spacing w:after="0" w:line="360" w:lineRule="auto"/>
        <w:ind w:left="1080"/>
        <w:rPr>
          <w:rFonts w:ascii="Calibri" w:eastAsiaTheme="minorEastAsia" w:hAnsi="Calibri" w:cs="Calibri"/>
        </w:rPr>
      </w:pPr>
      <w:hyperlink r:id="rId22">
        <w:bookmarkStart w:id="569" w:name="_Toc289425767"/>
        <w:bookmarkStart w:id="570" w:name="_Toc286506636"/>
        <w:r w:rsidR="008708FC" w:rsidRPr="003040BA">
          <w:rPr>
            <w:rStyle w:val="Hyperlink"/>
            <w:rFonts w:ascii="Calibri" w:eastAsiaTheme="minorEastAsia" w:hAnsi="Calibri" w:cs="Calibri"/>
          </w:rPr>
          <w:t>https://community.icann.org/pages/viewpage.action?pageId=49351381</w:t>
        </w:r>
        <w:bookmarkEnd w:id="569"/>
        <w:bookmarkEnd w:id="570"/>
      </w:hyperlink>
      <w:r w:rsidR="008708FC" w:rsidRPr="003040BA">
        <w:rPr>
          <w:rFonts w:ascii="Calibri" w:eastAsiaTheme="minorEastAsia" w:hAnsi="Calibri" w:cs="Calibri"/>
        </w:rPr>
        <w:t xml:space="preserve"> </w:t>
      </w:r>
    </w:p>
    <w:p w:rsidR="008708FC" w:rsidRPr="003040BA" w:rsidRDefault="008708FC" w:rsidP="008708FC">
      <w:pPr>
        <w:pStyle w:val="ListParagraph"/>
        <w:widowControl w:val="0"/>
        <w:autoSpaceDE w:val="0"/>
        <w:autoSpaceDN w:val="0"/>
        <w:adjustRightInd w:val="0"/>
        <w:spacing w:after="0" w:line="360" w:lineRule="auto"/>
        <w:ind w:left="1080"/>
        <w:rPr>
          <w:rFonts w:ascii="Calibri" w:eastAsiaTheme="minorEastAsia" w:hAnsi="Calibri" w:cs="Calibri"/>
        </w:rPr>
      </w:pPr>
    </w:p>
    <w:p w:rsidR="008708FC" w:rsidRPr="003040BA" w:rsidRDefault="008708FC" w:rsidP="008708FC">
      <w:pPr>
        <w:pStyle w:val="ListParagraph"/>
        <w:widowControl w:val="0"/>
        <w:numPr>
          <w:ilvl w:val="1"/>
          <w:numId w:val="31"/>
        </w:numPr>
        <w:tabs>
          <w:tab w:val="left" w:pos="990"/>
        </w:tabs>
        <w:autoSpaceDE w:val="0"/>
        <w:autoSpaceDN w:val="0"/>
        <w:adjustRightInd w:val="0"/>
        <w:spacing w:after="0" w:line="360" w:lineRule="auto"/>
        <w:rPr>
          <w:rStyle w:val="Heading3Char"/>
          <w:rFonts w:ascii="Calibri" w:eastAsiaTheme="minorEastAsia" w:hAnsi="Calibri" w:cs="Calibri"/>
          <w:color w:val="000000"/>
        </w:rPr>
      </w:pPr>
      <w:bookmarkStart w:id="571" w:name="_Toc289425768"/>
      <w:r w:rsidRPr="00093AAB">
        <w:rPr>
          <w:rStyle w:val="Heading3Char"/>
          <w:rFonts w:asciiTheme="minorEastAsia" w:eastAsiaTheme="minorEastAsia" w:hAnsiTheme="minorEastAsia" w:cs="Calibri"/>
          <w:color w:val="000000"/>
        </w:rPr>
        <w:t>“</w:t>
      </w:r>
      <w:r w:rsidRPr="003040BA">
        <w:rPr>
          <w:rStyle w:val="Heading3Char"/>
          <w:rFonts w:ascii="Calibri" w:eastAsiaTheme="minorEastAsia" w:hAnsi="Calibri" w:cs="Calibri"/>
          <w:color w:val="000000"/>
        </w:rPr>
        <w:t>CWG</w:t>
      </w:r>
      <w:bookmarkEnd w:id="571"/>
      <w:r w:rsidRPr="003040BA">
        <w:rPr>
          <w:rStyle w:val="Heading3Char"/>
          <w:rFonts w:ascii="Calibri" w:eastAsiaTheme="minorEastAsia" w:hAnsi="Calibri" w:cs="Calibri"/>
          <w:color w:val="000000"/>
        </w:rPr>
        <w:t>-</w:t>
      </w:r>
      <w:r w:rsidRPr="003040BA">
        <w:rPr>
          <w:rStyle w:val="Heading3Char"/>
          <w:rFonts w:ascii="Calibri" w:eastAsiaTheme="minorEastAsia" w:hAnsiTheme="minorEastAsia" w:cs="Calibri"/>
          <w:color w:val="000000"/>
        </w:rPr>
        <w:t>管理权</w:t>
      </w:r>
      <w:r w:rsidRPr="00093AAB">
        <w:rPr>
          <w:rStyle w:val="Heading3Char"/>
          <w:rFonts w:asciiTheme="minorEastAsia" w:eastAsiaTheme="minorEastAsia" w:hAnsiTheme="minorEastAsia" w:cs="Calibri"/>
          <w:color w:val="000000"/>
        </w:rPr>
        <w:t>”</w:t>
      </w:r>
      <w:r w:rsidRPr="003040BA">
        <w:rPr>
          <w:rStyle w:val="Heading3Char"/>
          <w:rFonts w:ascii="Calibri" w:eastAsiaTheme="minorEastAsia" w:hAnsiTheme="minorEastAsia" w:cs="Calibri"/>
          <w:color w:val="000000"/>
        </w:rPr>
        <w:t>的工作方法</w:t>
      </w:r>
    </w:p>
    <w:p w:rsidR="008708FC" w:rsidRPr="003040BA" w:rsidRDefault="008708FC" w:rsidP="008708FC">
      <w:pPr>
        <w:pStyle w:val="ListParagraph"/>
        <w:widowControl w:val="0"/>
        <w:numPr>
          <w:ilvl w:val="0"/>
          <w:numId w:val="29"/>
        </w:numPr>
        <w:autoSpaceDE w:val="0"/>
        <w:autoSpaceDN w:val="0"/>
        <w:adjustRightInd w:val="0"/>
        <w:spacing w:after="0" w:line="360" w:lineRule="auto"/>
        <w:ind w:left="1080"/>
        <w:rPr>
          <w:rFonts w:ascii="Calibri" w:eastAsiaTheme="minorEastAsia" w:hAnsi="Calibri" w:cs="Calibri"/>
        </w:rPr>
      </w:pPr>
      <w:bookmarkStart w:id="572" w:name="_Toc286506638"/>
      <w:bookmarkStart w:id="573" w:name="_Toc289425769"/>
      <w:r w:rsidRPr="003040BA">
        <w:rPr>
          <w:rFonts w:ascii="Calibri" w:eastAsiaTheme="minorEastAsia" w:hAnsiTheme="minorEastAsia" w:cs="Calibri"/>
        </w:rPr>
        <w:t>待添加</w:t>
      </w:r>
      <w:bookmarkEnd w:id="572"/>
      <w:bookmarkEnd w:id="573"/>
    </w:p>
    <w:p w:rsidR="008708FC" w:rsidRPr="003040BA" w:rsidRDefault="008708FC" w:rsidP="008708FC">
      <w:pPr>
        <w:widowControl w:val="0"/>
        <w:autoSpaceDE w:val="0"/>
        <w:autoSpaceDN w:val="0"/>
        <w:adjustRightInd w:val="0"/>
        <w:spacing w:after="0" w:line="360" w:lineRule="auto"/>
        <w:rPr>
          <w:rFonts w:ascii="Calibri" w:eastAsiaTheme="minorEastAsia" w:hAnsi="Calibri" w:cs="Calibri"/>
        </w:rPr>
      </w:pPr>
    </w:p>
    <w:p w:rsidR="008708FC" w:rsidRPr="003040BA" w:rsidRDefault="008708FC" w:rsidP="008708FC">
      <w:pPr>
        <w:pStyle w:val="ListParagraph"/>
        <w:widowControl w:val="0"/>
        <w:numPr>
          <w:ilvl w:val="1"/>
          <w:numId w:val="31"/>
        </w:numPr>
        <w:tabs>
          <w:tab w:val="left" w:pos="990"/>
        </w:tabs>
        <w:autoSpaceDE w:val="0"/>
        <w:autoSpaceDN w:val="0"/>
        <w:adjustRightInd w:val="0"/>
        <w:spacing w:after="0" w:line="360" w:lineRule="auto"/>
        <w:rPr>
          <w:rStyle w:val="Heading3Char"/>
          <w:rFonts w:ascii="Calibri" w:eastAsiaTheme="minorEastAsia" w:hAnsi="Calibri" w:cs="Calibri"/>
          <w:color w:val="000000"/>
        </w:rPr>
      </w:pPr>
      <w:bookmarkStart w:id="574" w:name="_Toc289425770"/>
      <w:r w:rsidRPr="003040BA">
        <w:rPr>
          <w:rStyle w:val="Heading3Char"/>
          <w:rFonts w:ascii="Calibri" w:eastAsiaTheme="minorEastAsia" w:hAnsiTheme="minorEastAsia" w:cs="Calibri"/>
          <w:color w:val="000000"/>
        </w:rPr>
        <w:t>确定共识</w:t>
      </w:r>
      <w:bookmarkEnd w:id="574"/>
    </w:p>
    <w:p w:rsidR="008708FC" w:rsidRPr="003040BA" w:rsidRDefault="008708FC" w:rsidP="008708FC">
      <w:pPr>
        <w:pStyle w:val="ListParagraph"/>
        <w:widowControl w:val="0"/>
        <w:numPr>
          <w:ilvl w:val="0"/>
          <w:numId w:val="29"/>
        </w:numPr>
        <w:autoSpaceDE w:val="0"/>
        <w:autoSpaceDN w:val="0"/>
        <w:adjustRightInd w:val="0"/>
        <w:spacing w:after="0" w:line="360" w:lineRule="auto"/>
        <w:ind w:left="1080"/>
        <w:rPr>
          <w:rFonts w:ascii="Calibri" w:eastAsiaTheme="minorEastAsia" w:hAnsi="Calibri" w:cs="Calibri"/>
        </w:rPr>
      </w:pPr>
      <w:r w:rsidRPr="003040BA">
        <w:rPr>
          <w:rFonts w:ascii="Calibri" w:eastAsiaTheme="minorEastAsia" w:hAnsiTheme="minorEastAsia" w:cs="Calibri"/>
        </w:rPr>
        <w:t>待添加</w:t>
      </w:r>
    </w:p>
    <w:p w:rsidR="008708FC" w:rsidRPr="003040BA" w:rsidRDefault="008708FC" w:rsidP="008708FC">
      <w:pPr>
        <w:widowControl w:val="0"/>
        <w:autoSpaceDE w:val="0"/>
        <w:autoSpaceDN w:val="0"/>
        <w:adjustRightInd w:val="0"/>
        <w:spacing w:after="0" w:line="360" w:lineRule="auto"/>
        <w:rPr>
          <w:rFonts w:ascii="Calibri" w:eastAsiaTheme="minorEastAsia" w:hAnsi="Calibri" w:cs="Calibri"/>
        </w:rPr>
      </w:pPr>
    </w:p>
    <w:p w:rsidR="008708FC" w:rsidRPr="003040BA" w:rsidRDefault="008708FC" w:rsidP="008708FC">
      <w:pPr>
        <w:pStyle w:val="ListParagraph"/>
        <w:widowControl w:val="0"/>
        <w:numPr>
          <w:ilvl w:val="0"/>
          <w:numId w:val="30"/>
        </w:numPr>
        <w:tabs>
          <w:tab w:val="left" w:pos="450"/>
        </w:tabs>
        <w:autoSpaceDE w:val="0"/>
        <w:autoSpaceDN w:val="0"/>
        <w:adjustRightInd w:val="0"/>
        <w:spacing w:after="0" w:line="360" w:lineRule="auto"/>
        <w:rPr>
          <w:rFonts w:ascii="Calibri" w:eastAsiaTheme="minorEastAsia" w:hAnsi="Calibri" w:cs="Calibri"/>
        </w:rPr>
      </w:pPr>
      <w:bookmarkStart w:id="575" w:name="_Toc289425772"/>
      <w:r w:rsidRPr="003040BA">
        <w:rPr>
          <w:rStyle w:val="Heading3Char"/>
          <w:rFonts w:ascii="Calibri" w:eastAsiaTheme="minorEastAsia" w:hAnsiTheme="minorEastAsia" w:cs="Calibri"/>
          <w:color w:val="000000"/>
        </w:rPr>
        <w:t>公告、议程、邮件清单、协商和会议进程的链接</w:t>
      </w:r>
      <w:bookmarkEnd w:id="575"/>
      <w:r w:rsidRPr="003040BA">
        <w:rPr>
          <w:rFonts w:ascii="Calibri" w:eastAsiaTheme="minorEastAsia" w:hAnsi="Calibri" w:cs="Calibri"/>
        </w:rPr>
        <w:t xml:space="preserve"> </w:t>
      </w:r>
    </w:p>
    <w:p w:rsidR="008708FC" w:rsidRPr="003040BA" w:rsidRDefault="008708FC" w:rsidP="008708FC">
      <w:pPr>
        <w:pStyle w:val="ListParagraph"/>
        <w:widowControl w:val="0"/>
        <w:numPr>
          <w:ilvl w:val="1"/>
          <w:numId w:val="32"/>
        </w:numPr>
        <w:tabs>
          <w:tab w:val="left" w:pos="990"/>
        </w:tabs>
        <w:autoSpaceDE w:val="0"/>
        <w:autoSpaceDN w:val="0"/>
        <w:adjustRightInd w:val="0"/>
        <w:spacing w:after="0" w:line="360" w:lineRule="auto"/>
        <w:rPr>
          <w:rStyle w:val="Heading3Char"/>
          <w:rFonts w:ascii="Calibri" w:eastAsiaTheme="minorEastAsia" w:hAnsi="Calibri" w:cs="Calibri"/>
          <w:color w:val="000000"/>
        </w:rPr>
      </w:pPr>
      <w:bookmarkStart w:id="576" w:name="_Toc289425773"/>
      <w:r w:rsidRPr="003040BA">
        <w:rPr>
          <w:rStyle w:val="Heading3Char"/>
          <w:rFonts w:ascii="Calibri" w:eastAsiaTheme="minorEastAsia" w:hAnsiTheme="minorEastAsia" w:cs="Calibri"/>
          <w:color w:val="000000"/>
        </w:rPr>
        <w:t>会议</w:t>
      </w:r>
      <w:bookmarkEnd w:id="576"/>
    </w:p>
    <w:p w:rsidR="008708FC" w:rsidRPr="003040BA" w:rsidRDefault="008708FC" w:rsidP="008708FC">
      <w:pPr>
        <w:pStyle w:val="ListParagraph"/>
        <w:widowControl w:val="0"/>
        <w:numPr>
          <w:ilvl w:val="1"/>
          <w:numId w:val="11"/>
        </w:numPr>
        <w:autoSpaceDE w:val="0"/>
        <w:autoSpaceDN w:val="0"/>
        <w:adjustRightInd w:val="0"/>
        <w:spacing w:after="0" w:line="360" w:lineRule="auto"/>
        <w:rPr>
          <w:rFonts w:ascii="Calibri" w:eastAsiaTheme="minorEastAsia" w:hAnsi="Calibri" w:cs="Calibri"/>
        </w:rPr>
      </w:pPr>
      <w:bookmarkStart w:id="577" w:name="_Toc286506643"/>
      <w:bookmarkStart w:id="578" w:name="_Toc289425774"/>
      <w:r w:rsidRPr="003040BA">
        <w:rPr>
          <w:rFonts w:ascii="Calibri" w:eastAsiaTheme="minorEastAsia" w:hAnsiTheme="minorEastAsia" w:cs="Calibri"/>
        </w:rPr>
        <w:t>整个</w:t>
      </w:r>
      <w:r w:rsidRPr="00093AAB">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093AAB">
        <w:rPr>
          <w:rFonts w:asciiTheme="minorEastAsia" w:eastAsiaTheme="minorEastAsia" w:hAnsiTheme="minorEastAsia" w:cs="Calibri"/>
        </w:rPr>
        <w:t>”</w:t>
      </w:r>
      <w:r w:rsidRPr="003040BA">
        <w:rPr>
          <w:rFonts w:ascii="Calibri" w:eastAsiaTheme="minorEastAsia" w:hAnsiTheme="minorEastAsia" w:cs="Calibri"/>
        </w:rPr>
        <w:t>（会议日期、议程、参与人员和会议备注）</w:t>
      </w:r>
      <w:r w:rsidRPr="003040BA">
        <w:rPr>
          <w:rFonts w:ascii="Calibri" w:eastAsiaTheme="minorEastAsia" w:hAnsi="Calibri" w:cs="Calibri"/>
        </w:rPr>
        <w:t xml:space="preserve">- </w:t>
      </w:r>
      <w:hyperlink r:id="rId23">
        <w:r w:rsidRPr="003040BA">
          <w:rPr>
            <w:rStyle w:val="Hyperlink"/>
            <w:rFonts w:ascii="Calibri" w:eastAsiaTheme="minorEastAsia" w:hAnsi="Calibri" w:cs="Calibri"/>
          </w:rPr>
          <w:t>https://community.icann.org/display/gnsocwgdtstwrdshp/Meetings</w:t>
        </w:r>
        <w:bookmarkEnd w:id="577"/>
        <w:bookmarkEnd w:id="578"/>
      </w:hyperlink>
      <w:r w:rsidRPr="003040BA">
        <w:rPr>
          <w:rFonts w:ascii="Calibri" w:eastAsiaTheme="minorEastAsia" w:hAnsi="Calibri" w:cs="Calibri"/>
        </w:rPr>
        <w:t xml:space="preserve"> </w:t>
      </w:r>
    </w:p>
    <w:p w:rsidR="008708FC" w:rsidRPr="003040BA" w:rsidRDefault="008708FC" w:rsidP="008708FC">
      <w:pPr>
        <w:pStyle w:val="ListParagraph"/>
        <w:widowControl w:val="0"/>
        <w:numPr>
          <w:ilvl w:val="1"/>
          <w:numId w:val="32"/>
        </w:numPr>
        <w:tabs>
          <w:tab w:val="left" w:pos="990"/>
        </w:tabs>
        <w:autoSpaceDE w:val="0"/>
        <w:autoSpaceDN w:val="0"/>
        <w:adjustRightInd w:val="0"/>
        <w:spacing w:after="0" w:line="360" w:lineRule="auto"/>
        <w:rPr>
          <w:rStyle w:val="Heading3Char"/>
          <w:rFonts w:ascii="Calibri" w:eastAsiaTheme="minorEastAsia" w:hAnsi="Calibri" w:cs="Calibri"/>
          <w:color w:val="000000"/>
        </w:rPr>
      </w:pPr>
      <w:bookmarkStart w:id="579" w:name="_Toc289425775"/>
      <w:r w:rsidRPr="003040BA">
        <w:rPr>
          <w:rStyle w:val="Heading3Char"/>
          <w:rFonts w:ascii="Calibri" w:eastAsiaTheme="minorEastAsia" w:hAnsiTheme="minorEastAsia" w:cs="Calibri"/>
          <w:color w:val="000000"/>
        </w:rPr>
        <w:t>公众意见征询</w:t>
      </w:r>
      <w:bookmarkEnd w:id="579"/>
    </w:p>
    <w:p w:rsidR="008708FC" w:rsidRPr="003040BA" w:rsidRDefault="008708FC" w:rsidP="008708FC">
      <w:pPr>
        <w:pStyle w:val="ListParagraph"/>
        <w:widowControl w:val="0"/>
        <w:numPr>
          <w:ilvl w:val="1"/>
          <w:numId w:val="11"/>
        </w:numPr>
        <w:autoSpaceDE w:val="0"/>
        <w:autoSpaceDN w:val="0"/>
        <w:adjustRightInd w:val="0"/>
        <w:spacing w:after="0" w:line="360" w:lineRule="auto"/>
        <w:rPr>
          <w:rFonts w:ascii="Calibri" w:eastAsiaTheme="minorEastAsia" w:hAnsi="Calibri" w:cs="Calibri"/>
        </w:rPr>
      </w:pPr>
      <w:bookmarkStart w:id="580" w:name="_Toc286506645"/>
      <w:bookmarkStart w:id="581" w:name="_Toc289425776"/>
      <w:r w:rsidRPr="003040BA">
        <w:rPr>
          <w:rFonts w:ascii="Calibri" w:eastAsiaTheme="minorEastAsia" w:hAnsi="Calibri" w:cs="Calibri"/>
        </w:rPr>
        <w:t xml:space="preserve">12 </w:t>
      </w:r>
      <w:r w:rsidRPr="003040BA">
        <w:rPr>
          <w:rFonts w:ascii="Calibri" w:eastAsiaTheme="minorEastAsia" w:hAnsiTheme="minorEastAsia" w:cs="Calibri"/>
        </w:rPr>
        <w:t>月</w:t>
      </w:r>
      <w:r w:rsidRPr="003040BA">
        <w:rPr>
          <w:rFonts w:ascii="Calibri" w:eastAsiaTheme="minorEastAsia" w:hAnsi="Calibri" w:cs="Calibri"/>
        </w:rPr>
        <w:t xml:space="preserve"> 1 </w:t>
      </w:r>
      <w:r w:rsidRPr="003040BA">
        <w:rPr>
          <w:rFonts w:ascii="Calibri" w:eastAsiaTheme="minorEastAsia" w:hAnsiTheme="minorEastAsia" w:cs="Calibri"/>
        </w:rPr>
        <w:t>日有关</w:t>
      </w:r>
      <w:r w:rsidRPr="00093AAB">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093AAB">
        <w:rPr>
          <w:rFonts w:asciiTheme="minorEastAsia" w:eastAsiaTheme="minorEastAsia" w:hAnsiTheme="minorEastAsia" w:cs="Calibri"/>
        </w:rPr>
        <w:t>”</w:t>
      </w:r>
      <w:r w:rsidRPr="003040BA">
        <w:rPr>
          <w:rFonts w:ascii="Calibri" w:eastAsiaTheme="minorEastAsia" w:hAnsiTheme="minorEastAsia" w:cs="Calibri"/>
        </w:rPr>
        <w:t>第一版移交提案草案的公众意见征询：</w:t>
      </w:r>
      <w:hyperlink r:id="rId24">
        <w:r w:rsidRPr="003040BA">
          <w:rPr>
            <w:rStyle w:val="Hyperlink"/>
            <w:rFonts w:ascii="Calibri" w:eastAsiaTheme="minorEastAsia" w:hAnsi="Calibri" w:cs="Calibri"/>
          </w:rPr>
          <w:t>https://www.icann.org/public-comments/cwg-naming-transition-2014-12-01-en</w:t>
        </w:r>
        <w:bookmarkEnd w:id="580"/>
        <w:bookmarkEnd w:id="581"/>
      </w:hyperlink>
      <w:r w:rsidRPr="003040BA">
        <w:rPr>
          <w:rFonts w:ascii="Calibri" w:eastAsiaTheme="minorEastAsia" w:hAnsi="Calibri" w:cs="Calibri"/>
        </w:rPr>
        <w:t xml:space="preserve"> </w:t>
      </w:r>
    </w:p>
    <w:p w:rsidR="008708FC" w:rsidRPr="003040BA" w:rsidRDefault="008708FC" w:rsidP="008708FC">
      <w:pPr>
        <w:pStyle w:val="ListParagraph"/>
        <w:widowControl w:val="0"/>
        <w:numPr>
          <w:ilvl w:val="1"/>
          <w:numId w:val="11"/>
        </w:numPr>
        <w:autoSpaceDE w:val="0"/>
        <w:autoSpaceDN w:val="0"/>
        <w:adjustRightInd w:val="0"/>
        <w:spacing w:after="0" w:line="360" w:lineRule="auto"/>
        <w:rPr>
          <w:rFonts w:ascii="Calibri" w:eastAsiaTheme="minorEastAsia" w:hAnsi="Calibri" w:cs="Calibri"/>
          <w:lang w:val="en-US"/>
        </w:rPr>
      </w:pPr>
      <w:bookmarkStart w:id="582" w:name="_Toc286506646"/>
      <w:bookmarkStart w:id="583" w:name="_Toc289425777"/>
      <w:r w:rsidRPr="003040BA">
        <w:rPr>
          <w:rFonts w:ascii="Calibri" w:eastAsiaTheme="minorEastAsia" w:hAnsi="Calibri" w:cs="Calibri"/>
          <w:lang w:val="en-US"/>
        </w:rPr>
        <w:t xml:space="preserve">2015 </w:t>
      </w:r>
      <w:r w:rsidRPr="003040BA">
        <w:rPr>
          <w:rFonts w:ascii="Calibri" w:eastAsiaTheme="minorEastAsia" w:hAnsiTheme="minorEastAsia" w:cs="Calibri"/>
        </w:rPr>
        <w:t>年</w:t>
      </w:r>
      <w:r w:rsidRPr="003040BA">
        <w:rPr>
          <w:rFonts w:ascii="Calibri" w:eastAsiaTheme="minorEastAsia" w:hAnsi="Calibri" w:cs="Calibri"/>
          <w:lang w:val="en-US"/>
        </w:rPr>
        <w:t xml:space="preserve"> 2 </w:t>
      </w:r>
      <w:r w:rsidRPr="003040BA">
        <w:rPr>
          <w:rFonts w:ascii="Calibri" w:eastAsiaTheme="minorEastAsia" w:hAnsiTheme="minorEastAsia" w:cs="Calibri"/>
        </w:rPr>
        <w:t>月</w:t>
      </w:r>
      <w:r w:rsidRPr="003040BA">
        <w:rPr>
          <w:rFonts w:ascii="Calibri" w:eastAsiaTheme="minorEastAsia" w:hAnsi="Calibri" w:cs="Calibri"/>
          <w:lang w:val="en-US"/>
        </w:rPr>
        <w:t xml:space="preserve"> - ICANN </w:t>
      </w:r>
      <w:r w:rsidRPr="003040BA">
        <w:rPr>
          <w:rFonts w:ascii="Calibri" w:eastAsiaTheme="minorEastAsia" w:hAnsiTheme="minorEastAsia" w:cs="Calibri"/>
        </w:rPr>
        <w:t>第</w:t>
      </w:r>
      <w:r w:rsidRPr="003040BA">
        <w:rPr>
          <w:rFonts w:ascii="Calibri" w:eastAsiaTheme="minorEastAsia" w:hAnsi="Calibri" w:cs="Calibri"/>
          <w:lang w:val="en-US"/>
        </w:rPr>
        <w:t xml:space="preserve"> 52 </w:t>
      </w:r>
      <w:r w:rsidRPr="003040BA">
        <w:rPr>
          <w:rFonts w:ascii="Calibri" w:eastAsiaTheme="minorEastAsia" w:hAnsiTheme="minorEastAsia" w:cs="Calibri"/>
        </w:rPr>
        <w:t>次会议的讨论文档</w:t>
      </w:r>
      <w:hyperlink r:id="rId25">
        <w:r w:rsidRPr="003040BA">
          <w:rPr>
            <w:rStyle w:val="Hyperlink"/>
            <w:rFonts w:ascii="Calibri" w:eastAsiaTheme="minorEastAsia" w:hAnsi="Calibri" w:cs="Calibri"/>
            <w:lang w:val="en-US"/>
          </w:rPr>
          <w:t>https://community.icann.org/pages/viewpage.action?pageId=52889457</w:t>
        </w:r>
        <w:bookmarkEnd w:id="582"/>
        <w:bookmarkEnd w:id="583"/>
      </w:hyperlink>
      <w:r w:rsidRPr="003040BA">
        <w:rPr>
          <w:rFonts w:ascii="Calibri" w:eastAsiaTheme="minorEastAsia" w:hAnsi="Calibri" w:cs="Calibri"/>
          <w:lang w:val="en-US"/>
        </w:rPr>
        <w:t xml:space="preserve"> </w:t>
      </w:r>
    </w:p>
    <w:p w:rsidR="008708FC" w:rsidRPr="003040BA" w:rsidRDefault="008708FC" w:rsidP="008708FC">
      <w:pPr>
        <w:pStyle w:val="ListParagraph"/>
        <w:widowControl w:val="0"/>
        <w:numPr>
          <w:ilvl w:val="1"/>
          <w:numId w:val="32"/>
        </w:numPr>
        <w:tabs>
          <w:tab w:val="left" w:pos="990"/>
        </w:tabs>
        <w:autoSpaceDE w:val="0"/>
        <w:autoSpaceDN w:val="0"/>
        <w:adjustRightInd w:val="0"/>
        <w:spacing w:after="0" w:line="360" w:lineRule="auto"/>
        <w:rPr>
          <w:rStyle w:val="Heading3Char"/>
          <w:rFonts w:ascii="Calibri" w:eastAsiaTheme="minorEastAsia" w:hAnsi="Calibri" w:cs="Calibri"/>
          <w:color w:val="000000"/>
        </w:rPr>
      </w:pPr>
      <w:bookmarkStart w:id="584" w:name="_Toc289425778"/>
      <w:r w:rsidRPr="003040BA">
        <w:rPr>
          <w:rStyle w:val="Heading3Char"/>
          <w:rFonts w:ascii="Calibri" w:eastAsiaTheme="minorEastAsia" w:hAnsiTheme="minorEastAsia" w:cs="Calibri"/>
          <w:color w:val="000000"/>
        </w:rPr>
        <w:t>网络研讨会和其他公开演讲</w:t>
      </w:r>
      <w:bookmarkEnd w:id="584"/>
    </w:p>
    <w:p w:rsidR="008708FC" w:rsidRPr="003040BA" w:rsidRDefault="008708FC" w:rsidP="008708FC">
      <w:pPr>
        <w:pStyle w:val="ListParagraph"/>
        <w:widowControl w:val="0"/>
        <w:numPr>
          <w:ilvl w:val="1"/>
          <w:numId w:val="11"/>
        </w:numPr>
        <w:autoSpaceDE w:val="0"/>
        <w:autoSpaceDN w:val="0"/>
        <w:adjustRightInd w:val="0"/>
        <w:spacing w:after="0" w:line="360" w:lineRule="auto"/>
        <w:rPr>
          <w:rFonts w:ascii="Calibri" w:eastAsiaTheme="minorEastAsia" w:hAnsi="Calibri" w:cs="Calibri"/>
        </w:rPr>
      </w:pPr>
      <w:bookmarkStart w:id="585" w:name="_Toc286506648"/>
      <w:bookmarkStart w:id="586" w:name="_Toc289425779"/>
      <w:r w:rsidRPr="003040BA">
        <w:rPr>
          <w:rFonts w:ascii="Calibri" w:eastAsiaTheme="minorEastAsia" w:hAnsiTheme="minorEastAsia" w:cs="Calibri"/>
        </w:rPr>
        <w:t>（</w:t>
      </w:r>
      <w:r w:rsidRPr="003040BA">
        <w:rPr>
          <w:rFonts w:ascii="Calibri" w:eastAsiaTheme="minorEastAsia" w:hAnsi="Calibri" w:cs="Calibri"/>
        </w:rPr>
        <w:t xml:space="preserve">URL </w:t>
      </w:r>
      <w:r w:rsidRPr="003040BA">
        <w:rPr>
          <w:rFonts w:ascii="Calibri" w:eastAsiaTheme="minorEastAsia" w:hAnsiTheme="minorEastAsia" w:cs="Calibri"/>
        </w:rPr>
        <w:t>待定）</w:t>
      </w:r>
      <w:bookmarkEnd w:id="585"/>
      <w:bookmarkEnd w:id="586"/>
    </w:p>
    <w:p w:rsidR="008708FC" w:rsidRPr="003040BA" w:rsidRDefault="008708FC" w:rsidP="008708FC">
      <w:pPr>
        <w:widowControl w:val="0"/>
        <w:autoSpaceDE w:val="0"/>
        <w:autoSpaceDN w:val="0"/>
        <w:adjustRightInd w:val="0"/>
        <w:spacing w:after="0" w:line="360" w:lineRule="auto"/>
        <w:ind w:left="360"/>
        <w:rPr>
          <w:rFonts w:ascii="Calibri" w:eastAsiaTheme="minorEastAsia" w:hAnsi="Calibri" w:cs="Calibri"/>
          <w:lang w:val="en-US"/>
        </w:rPr>
      </w:pPr>
      <w:r w:rsidRPr="003040BA">
        <w:rPr>
          <w:rStyle w:val="Heading3Char"/>
          <w:rFonts w:ascii="Calibri" w:eastAsiaTheme="minorEastAsia" w:hAnsi="Calibri" w:cs="Calibri"/>
          <w:color w:val="000000"/>
          <w:lang w:val="en-US"/>
        </w:rPr>
        <w:t xml:space="preserve">VI.B.4 </w:t>
      </w:r>
      <w:r w:rsidRPr="003040BA">
        <w:rPr>
          <w:rStyle w:val="Heading3Char"/>
          <w:rFonts w:ascii="Calibri" w:eastAsiaTheme="minorEastAsia" w:hAnsiTheme="minorEastAsia" w:cs="Calibri"/>
          <w:color w:val="000000"/>
        </w:rPr>
        <w:t>邮件清单存档</w:t>
      </w:r>
      <w:r w:rsidRPr="003040BA">
        <w:rPr>
          <w:rStyle w:val="Heading3Char"/>
          <w:rFonts w:ascii="Calibri" w:eastAsiaTheme="minorEastAsia" w:hAnsiTheme="minorEastAsia" w:cs="Calibri"/>
          <w:color w:val="000000"/>
          <w:lang w:val="en-US"/>
        </w:rPr>
        <w:t>：</w:t>
      </w:r>
      <w:hyperlink r:id="rId26">
        <w:r w:rsidRPr="003040BA">
          <w:rPr>
            <w:rStyle w:val="Hyperlink"/>
            <w:rFonts w:ascii="Calibri" w:eastAsiaTheme="minorEastAsia" w:hAnsi="Calibri" w:cs="Calibri"/>
            <w:lang w:val="en-US"/>
          </w:rPr>
          <w:t>https://community.icann.org/display/gnsocwgdtstwrdshp/Mailing+List+Archives</w:t>
        </w:r>
      </w:hyperlink>
      <w:r w:rsidRPr="003040BA">
        <w:rPr>
          <w:rFonts w:ascii="Calibri" w:eastAsiaTheme="minorEastAsia" w:hAnsi="Calibri" w:cs="Calibri"/>
          <w:lang w:val="en-US"/>
        </w:rPr>
        <w:t xml:space="preserve"> </w:t>
      </w:r>
    </w:p>
    <w:p w:rsidR="008708FC" w:rsidRPr="003040BA" w:rsidRDefault="008708FC" w:rsidP="008708FC">
      <w:pPr>
        <w:widowControl w:val="0"/>
        <w:autoSpaceDE w:val="0"/>
        <w:autoSpaceDN w:val="0"/>
        <w:adjustRightInd w:val="0"/>
        <w:spacing w:after="0" w:line="360" w:lineRule="auto"/>
        <w:ind w:left="360"/>
        <w:rPr>
          <w:rStyle w:val="Heading3Char"/>
          <w:rFonts w:ascii="Calibri" w:eastAsiaTheme="minorEastAsia" w:hAnsi="Calibri" w:cs="Calibri"/>
          <w:color w:val="000000"/>
          <w:lang w:val="en-US"/>
        </w:rPr>
      </w:pPr>
      <w:r w:rsidRPr="003040BA">
        <w:rPr>
          <w:rStyle w:val="Heading3Char"/>
          <w:rFonts w:ascii="Calibri" w:eastAsiaTheme="minorEastAsia" w:hAnsi="Calibri" w:cs="Calibri"/>
          <w:color w:val="000000"/>
          <w:lang w:val="en-US"/>
        </w:rPr>
        <w:t xml:space="preserve">VI.B.5 </w:t>
      </w:r>
      <w:r w:rsidRPr="003040BA">
        <w:rPr>
          <w:rStyle w:val="Heading3Char"/>
          <w:rFonts w:ascii="Calibri" w:eastAsiaTheme="minorEastAsia" w:hAnsiTheme="minorEastAsia" w:cs="Calibri"/>
          <w:color w:val="000000"/>
        </w:rPr>
        <w:t>通信</w:t>
      </w:r>
      <w:r w:rsidRPr="003040BA">
        <w:rPr>
          <w:rStyle w:val="Heading3Char"/>
          <w:rFonts w:ascii="Calibri" w:eastAsiaTheme="minorEastAsia" w:hAnsiTheme="minorEastAsia" w:cs="Calibri"/>
          <w:color w:val="000000"/>
          <w:lang w:val="en-US"/>
        </w:rPr>
        <w:t>（</w:t>
      </w:r>
      <w:r w:rsidRPr="003040BA">
        <w:rPr>
          <w:rStyle w:val="Heading3Char"/>
          <w:rFonts w:ascii="Calibri" w:eastAsiaTheme="minorEastAsia" w:hAnsi="Calibri" w:cs="Calibri"/>
          <w:color w:val="000000"/>
          <w:lang w:val="en-US"/>
        </w:rPr>
        <w:t xml:space="preserve">URL </w:t>
      </w:r>
      <w:r w:rsidRPr="003040BA">
        <w:rPr>
          <w:rStyle w:val="Heading3Char"/>
          <w:rFonts w:ascii="Calibri" w:eastAsiaTheme="minorEastAsia" w:hAnsiTheme="minorEastAsia" w:cs="Calibri"/>
          <w:color w:val="000000"/>
        </w:rPr>
        <w:t>待定</w:t>
      </w:r>
      <w:r w:rsidRPr="003040BA">
        <w:rPr>
          <w:rStyle w:val="Heading3Char"/>
          <w:rFonts w:ascii="Calibri" w:eastAsiaTheme="minorEastAsia" w:hAnsiTheme="minorEastAsia" w:cs="Calibri"/>
          <w:color w:val="000000"/>
          <w:lang w:val="en-US"/>
        </w:rPr>
        <w:t>）</w:t>
      </w:r>
    </w:p>
    <w:p w:rsidR="008708FC" w:rsidRPr="003040BA" w:rsidRDefault="008708FC" w:rsidP="008708FC">
      <w:pPr>
        <w:widowControl w:val="0"/>
        <w:autoSpaceDE w:val="0"/>
        <w:autoSpaceDN w:val="0"/>
        <w:adjustRightInd w:val="0"/>
        <w:spacing w:after="0" w:line="360" w:lineRule="auto"/>
        <w:ind w:left="360"/>
        <w:rPr>
          <w:rFonts w:ascii="Calibri" w:eastAsiaTheme="minorEastAsia" w:hAnsi="Calibri" w:cs="Calibri"/>
          <w:lang w:val="en-US"/>
        </w:rPr>
      </w:pPr>
      <w:r w:rsidRPr="003040BA">
        <w:rPr>
          <w:rStyle w:val="Heading3Char"/>
          <w:rFonts w:ascii="Calibri" w:eastAsiaTheme="minorEastAsia" w:hAnsi="Calibri" w:cs="Calibri"/>
          <w:color w:val="000000"/>
          <w:lang w:val="en-US"/>
        </w:rPr>
        <w:t xml:space="preserve">VI.B.6 </w:t>
      </w:r>
      <w:r w:rsidRPr="003040BA">
        <w:rPr>
          <w:rStyle w:val="Heading3Char"/>
          <w:rFonts w:ascii="Calibri" w:eastAsiaTheme="minorEastAsia" w:hAnsiTheme="minorEastAsia" w:cs="Calibri"/>
          <w:color w:val="000000"/>
        </w:rPr>
        <w:t>外展</w:t>
      </w:r>
      <w:r w:rsidRPr="003040BA">
        <w:rPr>
          <w:rFonts w:ascii="Calibri" w:eastAsiaTheme="minorEastAsia" w:hAnsiTheme="minorEastAsia" w:cs="Calibri"/>
          <w:lang w:val="en-US"/>
        </w:rPr>
        <w:t>：</w:t>
      </w:r>
      <w:hyperlink r:id="rId27">
        <w:r w:rsidRPr="003040BA">
          <w:rPr>
            <w:rStyle w:val="Hyperlink"/>
            <w:rFonts w:ascii="Calibri" w:eastAsiaTheme="minorEastAsia" w:hAnsi="Calibri" w:cs="Calibri"/>
            <w:lang w:val="en-US"/>
          </w:rPr>
          <w:t>https://community.icann.org/display/gnsocwgdtstwrdshp/Outreach+Tracking+CWG-Stewardship</w:t>
        </w:r>
      </w:hyperlink>
      <w:r w:rsidRPr="003040BA">
        <w:rPr>
          <w:rFonts w:ascii="Calibri" w:eastAsiaTheme="minorEastAsia" w:hAnsi="Calibri" w:cs="Calibri"/>
          <w:lang w:val="en-US"/>
        </w:rPr>
        <w:t xml:space="preserve"> </w:t>
      </w:r>
    </w:p>
    <w:p w:rsidR="008708FC" w:rsidRPr="003040BA" w:rsidRDefault="008708FC" w:rsidP="008708FC">
      <w:pPr>
        <w:widowControl w:val="0"/>
        <w:autoSpaceDE w:val="0"/>
        <w:autoSpaceDN w:val="0"/>
        <w:adjustRightInd w:val="0"/>
        <w:spacing w:after="0" w:line="360" w:lineRule="auto"/>
        <w:rPr>
          <w:rFonts w:ascii="Calibri" w:eastAsiaTheme="minorEastAsia" w:hAnsi="Calibri" w:cs="Calibri"/>
          <w:lang w:val="en-US"/>
        </w:rPr>
      </w:pPr>
    </w:p>
    <w:p w:rsidR="008708FC" w:rsidRPr="003040BA" w:rsidRDefault="008708FC" w:rsidP="008708FC">
      <w:pPr>
        <w:pStyle w:val="ListParagraph"/>
        <w:widowControl w:val="0"/>
        <w:numPr>
          <w:ilvl w:val="0"/>
          <w:numId w:val="30"/>
        </w:numPr>
        <w:tabs>
          <w:tab w:val="left" w:pos="450"/>
        </w:tabs>
        <w:autoSpaceDE w:val="0"/>
        <w:autoSpaceDN w:val="0"/>
        <w:adjustRightInd w:val="0"/>
        <w:spacing w:after="0" w:line="360" w:lineRule="auto"/>
        <w:ind w:left="720" w:hanging="540"/>
        <w:rPr>
          <w:rStyle w:val="Heading3Char"/>
          <w:rFonts w:ascii="Calibri" w:eastAsiaTheme="minorEastAsia" w:hAnsi="Calibri" w:cs="Calibri"/>
          <w:color w:val="000000"/>
        </w:rPr>
      </w:pPr>
      <w:bookmarkStart w:id="587" w:name="_Toc289425780"/>
      <w:r w:rsidRPr="003040BA">
        <w:rPr>
          <w:rStyle w:val="Heading3Char"/>
          <w:rFonts w:ascii="Calibri" w:eastAsiaTheme="minorEastAsia" w:hAnsiTheme="minorEastAsia" w:cs="Calibri"/>
          <w:color w:val="000000"/>
        </w:rPr>
        <w:lastRenderedPageBreak/>
        <w:t>对您所在社群提案达成的认同程度的评估，包括说明哪些方面存在争论或不同看法。</w:t>
      </w:r>
      <w:bookmarkEnd w:id="587"/>
    </w:p>
    <w:p w:rsidR="008708FC" w:rsidRPr="003040BA" w:rsidRDefault="008708FC" w:rsidP="008708FC">
      <w:pPr>
        <w:rPr>
          <w:rFonts w:ascii="Calibri" w:eastAsiaTheme="minorEastAsia" w:hAnsi="Calibri" w:cs="Calibri"/>
        </w:rPr>
      </w:pPr>
    </w:p>
    <w:p w:rsidR="00AB04A9" w:rsidRPr="003040BA" w:rsidRDefault="00AB04A9" w:rsidP="00AB04A9">
      <w:pPr>
        <w:pStyle w:val="Heading1"/>
        <w:spacing w:before="0"/>
        <w:rPr>
          <w:rFonts w:ascii="Calibri" w:eastAsiaTheme="minorEastAsia" w:hAnsi="Calibri" w:cs="Calibri"/>
          <w:sz w:val="24"/>
          <w:szCs w:val="24"/>
        </w:rPr>
      </w:pPr>
      <w:bookmarkStart w:id="588" w:name="_Toc289425781"/>
      <w:bookmarkStart w:id="589" w:name="_Toc289425933"/>
      <w:bookmarkStart w:id="590" w:name="_Toc289426242"/>
      <w:bookmarkStart w:id="591" w:name="_Toc291340591"/>
      <w:bookmarkStart w:id="592" w:name="_Toc419816298"/>
      <w:r w:rsidRPr="003040BA">
        <w:rPr>
          <w:rFonts w:ascii="Calibri" w:eastAsiaTheme="minorEastAsia" w:hAnsiTheme="minorEastAsia" w:cs="Calibri"/>
          <w:sz w:val="24"/>
        </w:rPr>
        <w:t>附录</w:t>
      </w:r>
      <w:r w:rsidRPr="003040BA">
        <w:rPr>
          <w:rFonts w:ascii="Calibri" w:eastAsiaTheme="minorEastAsia" w:hAnsi="Calibri" w:cs="Calibri"/>
          <w:sz w:val="24"/>
        </w:rPr>
        <w:t xml:space="preserve"> A – </w:t>
      </w:r>
      <w:r w:rsidRPr="003040BA">
        <w:rPr>
          <w:rFonts w:ascii="Calibri" w:eastAsiaTheme="minorEastAsia" w:hAnsiTheme="minorEastAsia" w:cs="Calibri"/>
          <w:sz w:val="24"/>
        </w:rPr>
        <w:t>社群对</w:t>
      </w:r>
      <w:r w:rsidRPr="003040BA">
        <w:rPr>
          <w:rFonts w:ascii="Calibri" w:eastAsiaTheme="minorEastAsia" w:hAnsi="Calibri" w:cs="Calibri"/>
          <w:sz w:val="24"/>
        </w:rPr>
        <w:t xml:space="preserve"> IANA </w:t>
      </w:r>
      <w:r w:rsidRPr="003040BA">
        <w:rPr>
          <w:rFonts w:ascii="Calibri" w:eastAsiaTheme="minorEastAsia" w:hAnsiTheme="minorEastAsia" w:cs="Calibri"/>
          <w:sz w:val="24"/>
        </w:rPr>
        <w:t>职能的使用</w:t>
      </w:r>
      <w:r w:rsidRPr="003040BA">
        <w:rPr>
          <w:rFonts w:ascii="Calibri" w:eastAsiaTheme="minorEastAsia" w:hAnsi="Calibri" w:cs="Calibri"/>
          <w:sz w:val="24"/>
        </w:rPr>
        <w:t xml:space="preserve"> – </w:t>
      </w:r>
      <w:r w:rsidRPr="003040BA">
        <w:rPr>
          <w:rFonts w:ascii="Calibri" w:eastAsiaTheme="minorEastAsia" w:hAnsiTheme="minorEastAsia" w:cs="Calibri"/>
          <w:sz w:val="24"/>
        </w:rPr>
        <w:t>其他信息</w:t>
      </w:r>
      <w:bookmarkEnd w:id="588"/>
      <w:bookmarkEnd w:id="589"/>
      <w:bookmarkEnd w:id="590"/>
      <w:bookmarkEnd w:id="591"/>
      <w:bookmarkEnd w:id="592"/>
    </w:p>
    <w:p w:rsidR="00AB04A9" w:rsidRPr="003040BA" w:rsidRDefault="00AB04A9" w:rsidP="00AB04A9">
      <w:pPr>
        <w:pStyle w:val="Heading1"/>
        <w:spacing w:before="0"/>
        <w:rPr>
          <w:rFonts w:ascii="Calibri" w:eastAsiaTheme="minorEastAsia" w:hAnsi="Calibri" w:cs="Calibri"/>
        </w:rPr>
      </w:pPr>
    </w:p>
    <w:p w:rsidR="00AB04A9" w:rsidRPr="003040BA" w:rsidRDefault="00AB04A9" w:rsidP="00AB04A9">
      <w:pPr>
        <w:pStyle w:val="ListParagraph"/>
        <w:keepNext/>
        <w:widowControl w:val="0"/>
        <w:numPr>
          <w:ilvl w:val="0"/>
          <w:numId w:val="40"/>
        </w:numPr>
        <w:tabs>
          <w:tab w:val="left" w:pos="720"/>
        </w:tabs>
        <w:autoSpaceDE w:val="0"/>
        <w:autoSpaceDN w:val="0"/>
        <w:adjustRightInd w:val="0"/>
        <w:spacing w:after="0" w:line="360" w:lineRule="auto"/>
        <w:rPr>
          <w:rStyle w:val="Heading3Char"/>
          <w:rFonts w:ascii="Calibri" w:eastAsiaTheme="minorEastAsia" w:hAnsi="Calibri" w:cs="Calibri"/>
          <w:color w:val="000000"/>
        </w:rPr>
      </w:pPr>
      <w:bookmarkStart w:id="593" w:name="_Toc289425782"/>
      <w:r w:rsidRPr="003040BA">
        <w:rPr>
          <w:rStyle w:val="Heading3Char"/>
          <w:rFonts w:ascii="Calibri" w:eastAsiaTheme="minorEastAsia" w:hAnsiTheme="minorEastAsia" w:cs="Calibri"/>
          <w:color w:val="000000"/>
        </w:rPr>
        <w:t>根域更改请求管理（《</w:t>
      </w:r>
      <w:r w:rsidRPr="003040BA">
        <w:rPr>
          <w:rStyle w:val="Heading3Char"/>
          <w:rFonts w:ascii="Calibri" w:eastAsiaTheme="minorEastAsia" w:hAnsi="Calibri" w:cs="Calibri"/>
          <w:color w:val="000000"/>
        </w:rPr>
        <w:t xml:space="preserve">NTIA IANA </w:t>
      </w:r>
      <w:r w:rsidRPr="003040BA">
        <w:rPr>
          <w:rStyle w:val="Heading3Char"/>
          <w:rFonts w:ascii="Calibri" w:eastAsiaTheme="minorEastAsia" w:hAnsiTheme="minorEastAsia" w:cs="Calibri"/>
          <w:color w:val="000000"/>
        </w:rPr>
        <w:t>职能合同》：</w:t>
      </w:r>
      <w:r w:rsidRPr="003040BA">
        <w:rPr>
          <w:rStyle w:val="Heading3Char"/>
          <w:rFonts w:ascii="Calibri" w:eastAsiaTheme="minorEastAsia" w:hAnsi="Calibri" w:cs="Calibri"/>
          <w:color w:val="000000"/>
        </w:rPr>
        <w:t>C.2.9.2.a</w:t>
      </w:r>
      <w:r w:rsidRPr="003040BA">
        <w:rPr>
          <w:rStyle w:val="Heading3Char"/>
          <w:rFonts w:ascii="Calibri" w:eastAsiaTheme="minorEastAsia" w:hAnsiTheme="minorEastAsia" w:cs="Calibri"/>
          <w:color w:val="000000"/>
        </w:rPr>
        <w:t>）</w:t>
      </w:r>
      <w:bookmarkEnd w:id="593"/>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该职能的说明：</w:t>
      </w:r>
      <w:r w:rsidRPr="003040BA">
        <w:rPr>
          <w:rFonts w:ascii="Calibri" w:eastAsiaTheme="minorEastAsia" w:hAnsiTheme="minorEastAsia" w:cs="Calibri"/>
          <w:color w:val="0B0B0B"/>
        </w:rPr>
        <w:t>接收并处理</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根域更改请求。这些更改请求包括新增或更新现有</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域名服务器</w:t>
      </w:r>
      <w:r w:rsidRPr="003040BA">
        <w:rPr>
          <w:rFonts w:ascii="Calibri" w:eastAsiaTheme="minorEastAsia" w:hAnsi="Calibri" w:cs="Calibri"/>
          <w:color w:val="0B0B0B"/>
        </w:rPr>
        <w:t xml:space="preserve"> (NS) </w:t>
      </w:r>
      <w:r w:rsidRPr="003040BA">
        <w:rPr>
          <w:rFonts w:ascii="Calibri" w:eastAsiaTheme="minorEastAsia" w:hAnsiTheme="minorEastAsia" w:cs="Calibri"/>
          <w:color w:val="0B0B0B"/>
        </w:rPr>
        <w:t>和授权签署人</w:t>
      </w:r>
      <w:r w:rsidRPr="003040BA">
        <w:rPr>
          <w:rFonts w:ascii="Calibri" w:eastAsiaTheme="minorEastAsia" w:hAnsi="Calibri" w:cs="Calibri"/>
          <w:color w:val="0B0B0B"/>
        </w:rPr>
        <w:t xml:space="preserve"> (DS) </w:t>
      </w:r>
      <w:r w:rsidRPr="003040BA">
        <w:rPr>
          <w:rFonts w:ascii="Calibri" w:eastAsiaTheme="minorEastAsia" w:hAnsiTheme="minorEastAsia" w:cs="Calibri"/>
          <w:color w:val="0B0B0B"/>
        </w:rPr>
        <w:t>资源记录</w:t>
      </w:r>
      <w:r w:rsidRPr="003040BA">
        <w:rPr>
          <w:rFonts w:ascii="Calibri" w:eastAsiaTheme="minorEastAsia" w:hAnsi="Calibri" w:cs="Calibri"/>
          <w:color w:val="0B0B0B"/>
        </w:rPr>
        <w:t xml:space="preserve"> (RR) </w:t>
      </w:r>
      <w:r w:rsidRPr="003040BA">
        <w:rPr>
          <w:rFonts w:ascii="Calibri" w:eastAsiaTheme="minorEastAsia" w:hAnsiTheme="minorEastAsia" w:cs="Calibri"/>
          <w:color w:val="0B0B0B"/>
        </w:rPr>
        <w:t>信息，以及关联的</w:t>
      </w:r>
      <w:r w:rsidRPr="00093AAB">
        <w:rPr>
          <w:rFonts w:asciiTheme="minorEastAsia" w:eastAsiaTheme="minorEastAsia" w:hAnsiTheme="minorEastAsia" w:cs="Calibri"/>
          <w:color w:val="0B0B0B"/>
        </w:rPr>
        <w:t>“</w:t>
      </w:r>
      <w:r w:rsidRPr="003040BA">
        <w:rPr>
          <w:rFonts w:ascii="Calibri" w:eastAsiaTheme="minorEastAsia" w:hAnsiTheme="minorEastAsia" w:cs="Calibri"/>
          <w:color w:val="0B0B0B"/>
        </w:rPr>
        <w:t>粘合</w:t>
      </w:r>
      <w:r w:rsidRPr="00093AAB">
        <w:rPr>
          <w:rFonts w:asciiTheme="minorEastAsia" w:eastAsiaTheme="minorEastAsia" w:hAnsiTheme="minorEastAsia" w:cs="Calibri"/>
          <w:color w:val="0B0B0B"/>
        </w:rPr>
        <w:t>”</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A </w:t>
      </w:r>
      <w:r w:rsidRPr="003040BA">
        <w:rPr>
          <w:rFonts w:ascii="Calibri" w:eastAsiaTheme="minorEastAsia" w:hAnsiTheme="minorEastAsia" w:cs="Calibri"/>
          <w:color w:val="0B0B0B"/>
        </w:rPr>
        <w:t>和</w:t>
      </w:r>
      <w:r w:rsidRPr="003040BA">
        <w:rPr>
          <w:rFonts w:ascii="Calibri" w:eastAsiaTheme="minorEastAsia" w:hAnsi="Calibri" w:cs="Calibri"/>
          <w:color w:val="0B0B0B"/>
        </w:rPr>
        <w:t xml:space="preserve"> AAAA RR</w:t>
      </w:r>
      <w:r w:rsidRPr="003040BA">
        <w:rPr>
          <w:rFonts w:ascii="Calibri" w:eastAsiaTheme="minorEastAsia" w:hAnsiTheme="minorEastAsia" w:cs="Calibri"/>
          <w:color w:val="0B0B0B"/>
        </w:rPr>
        <w:t>）。更改请求还可将新的</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条目加入根域。</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该职能的客户：</w:t>
      </w:r>
      <w:r w:rsidRPr="003040BA">
        <w:rPr>
          <w:rFonts w:ascii="Calibri" w:eastAsiaTheme="minorEastAsia" w:hAnsi="Calibri" w:cs="Calibri"/>
          <w:color w:val="0B0B0B"/>
        </w:rPr>
        <w:t xml:space="preserve">TLD </w:t>
      </w:r>
      <w:r w:rsidRPr="003040BA">
        <w:rPr>
          <w:rFonts w:ascii="Calibri" w:eastAsiaTheme="minorEastAsia" w:hAnsiTheme="minorEastAsia" w:cs="Calibri"/>
          <w:color w:val="0B0B0B"/>
        </w:rPr>
        <w:t>注册管理机构</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哪些注册管理机构涉及提供该职能：</w:t>
      </w:r>
      <w:r w:rsidRPr="003040BA">
        <w:rPr>
          <w:rFonts w:ascii="Calibri" w:eastAsiaTheme="minorEastAsia" w:hAnsiTheme="minorEastAsia" w:cs="Calibri"/>
          <w:color w:val="0B0B0B"/>
        </w:rPr>
        <w:t>根域数据库。</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重叠或相互依存性：</w:t>
      </w:r>
      <w:r w:rsidRPr="003040BA">
        <w:rPr>
          <w:rFonts w:ascii="Calibri" w:eastAsiaTheme="minorEastAsia" w:hAnsiTheme="minorEastAsia" w:cs="Calibri"/>
          <w:color w:val="0B0B0B"/>
        </w:rPr>
        <w:t>针对根域中条目的政策由</w:t>
      </w:r>
      <w:r w:rsidRPr="003040BA">
        <w:rPr>
          <w:rFonts w:ascii="Calibri" w:eastAsiaTheme="minorEastAsia" w:hAnsi="Calibri" w:cs="Calibri"/>
          <w:color w:val="0B0B0B"/>
        </w:rPr>
        <w:t xml:space="preserve"> ICANN </w:t>
      </w:r>
      <w:r w:rsidRPr="003040BA">
        <w:rPr>
          <w:rFonts w:ascii="Calibri" w:eastAsiaTheme="minorEastAsia" w:hAnsiTheme="minorEastAsia" w:cs="Calibri"/>
          <w:color w:val="0B0B0B"/>
        </w:rPr>
        <w:t>政策制定机制（例如，对于</w:t>
      </w:r>
      <w:r w:rsidRPr="003040BA">
        <w:rPr>
          <w:rFonts w:ascii="Calibri" w:eastAsiaTheme="minorEastAsia" w:hAnsi="Calibri" w:cs="Calibri"/>
          <w:color w:val="0B0B0B"/>
        </w:rPr>
        <w:t xml:space="preserve"> ccTLD </w:t>
      </w:r>
      <w:r w:rsidRPr="003040BA">
        <w:rPr>
          <w:rFonts w:ascii="Calibri" w:eastAsiaTheme="minorEastAsia" w:hAnsiTheme="minorEastAsia" w:cs="Calibri"/>
          <w:color w:val="0B0B0B"/>
        </w:rPr>
        <w:t>和</w:t>
      </w:r>
      <w:r w:rsidRPr="003040BA">
        <w:rPr>
          <w:rFonts w:ascii="Calibri" w:eastAsiaTheme="minorEastAsia" w:hAnsi="Calibri" w:cs="Calibri"/>
          <w:color w:val="0B0B0B"/>
        </w:rPr>
        <w:t xml:space="preserve"> gTLD</w:t>
      </w:r>
      <w:r w:rsidRPr="003040BA">
        <w:rPr>
          <w:rFonts w:ascii="Calibri" w:eastAsiaTheme="minorEastAsia" w:hAnsiTheme="minorEastAsia" w:cs="Calibri"/>
          <w:color w:val="0B0B0B"/>
        </w:rPr>
        <w:t>）来决定。</w:t>
      </w:r>
      <w:r w:rsidRPr="003040BA">
        <w:rPr>
          <w:rFonts w:ascii="Calibri" w:eastAsiaTheme="minorEastAsia" w:hAnsi="Calibri" w:cs="Calibri"/>
          <w:color w:val="0B0B0B"/>
        </w:rPr>
        <w:t xml:space="preserve">IETF </w:t>
      </w:r>
      <w:r w:rsidRPr="003040BA">
        <w:rPr>
          <w:rFonts w:ascii="Calibri" w:eastAsiaTheme="minorEastAsia" w:hAnsiTheme="minorEastAsia" w:cs="Calibri"/>
          <w:color w:val="0B0B0B"/>
        </w:rPr>
        <w:t>标准化流程可从全球域名空间创建保留域名，以便禁用某些在</w:t>
      </w:r>
      <w:r w:rsidRPr="003040BA">
        <w:rPr>
          <w:rFonts w:ascii="Calibri" w:eastAsiaTheme="minorEastAsia" w:hAnsi="Calibri" w:cs="Calibri"/>
          <w:color w:val="0B0B0B"/>
        </w:rPr>
        <w:t xml:space="preserve"> DNS </w:t>
      </w:r>
      <w:r w:rsidRPr="003040BA">
        <w:rPr>
          <w:rFonts w:ascii="Calibri" w:eastAsiaTheme="minorEastAsia" w:hAnsiTheme="minorEastAsia" w:cs="Calibri"/>
          <w:color w:val="0B0B0B"/>
        </w:rPr>
        <w:t>根域中有效的域名。</w:t>
      </w:r>
      <w:r w:rsidRPr="003040BA">
        <w:rPr>
          <w:rFonts w:ascii="Calibri" w:eastAsiaTheme="minorEastAsia" w:hAnsi="Calibri" w:cs="Calibri"/>
          <w:color w:val="0B0B0B"/>
        </w:rPr>
        <w:t xml:space="preserve"> </w:t>
      </w:r>
    </w:p>
    <w:p w:rsidR="00AB04A9" w:rsidRPr="003040BA" w:rsidRDefault="00AB04A9" w:rsidP="00AB04A9">
      <w:pPr>
        <w:widowControl w:val="0"/>
        <w:overflowPunct w:val="0"/>
        <w:autoSpaceDE w:val="0"/>
        <w:autoSpaceDN w:val="0"/>
        <w:adjustRightInd w:val="0"/>
        <w:spacing w:after="0" w:line="360" w:lineRule="auto"/>
        <w:ind w:right="320"/>
        <w:rPr>
          <w:rFonts w:ascii="Calibri" w:eastAsiaTheme="minorEastAsia" w:hAnsi="Calibri" w:cs="Calibri"/>
          <w:color w:val="0B0B0B"/>
        </w:rPr>
      </w:pPr>
    </w:p>
    <w:p w:rsidR="00AB04A9" w:rsidRPr="003040BA" w:rsidRDefault="00AB04A9" w:rsidP="00AB04A9">
      <w:pPr>
        <w:pStyle w:val="ListParagraph"/>
        <w:keepNext/>
        <w:widowControl w:val="0"/>
        <w:numPr>
          <w:ilvl w:val="0"/>
          <w:numId w:val="40"/>
        </w:numPr>
        <w:tabs>
          <w:tab w:val="left" w:pos="720"/>
        </w:tabs>
        <w:autoSpaceDE w:val="0"/>
        <w:autoSpaceDN w:val="0"/>
        <w:adjustRightInd w:val="0"/>
        <w:spacing w:after="0" w:line="360" w:lineRule="auto"/>
        <w:rPr>
          <w:rStyle w:val="Heading3Char"/>
          <w:rFonts w:ascii="Calibri" w:eastAsiaTheme="minorEastAsia" w:hAnsi="Calibri" w:cs="Calibri"/>
          <w:color w:val="000000"/>
        </w:rPr>
      </w:pPr>
      <w:bookmarkStart w:id="594" w:name="_Toc289425783"/>
      <w:r w:rsidRPr="003040BA">
        <w:rPr>
          <w:rStyle w:val="Heading3Char"/>
          <w:rFonts w:ascii="Calibri" w:eastAsiaTheme="minorEastAsia" w:hAnsiTheme="minorEastAsia" w:cs="Calibri"/>
          <w:color w:val="000000"/>
        </w:rPr>
        <w:t>根域</w:t>
      </w:r>
      <w:r w:rsidRPr="00093AAB">
        <w:rPr>
          <w:rStyle w:val="Heading3Char"/>
          <w:rFonts w:asciiTheme="minorEastAsia" w:eastAsiaTheme="minorEastAsia" w:hAnsiTheme="minorEastAsia" w:cs="Calibri"/>
          <w:color w:val="000000"/>
        </w:rPr>
        <w:t>“</w:t>
      </w:r>
      <w:r w:rsidRPr="003040BA">
        <w:rPr>
          <w:rStyle w:val="Heading3Char"/>
          <w:rFonts w:ascii="Calibri" w:eastAsiaTheme="minorEastAsia" w:hAnsi="Calibri" w:cs="Calibri"/>
          <w:color w:val="000000"/>
        </w:rPr>
        <w:t>WHOIS</w:t>
      </w:r>
      <w:r w:rsidRPr="00093AAB">
        <w:rPr>
          <w:rStyle w:val="Heading3Char"/>
          <w:rFonts w:asciiTheme="minorEastAsia" w:eastAsiaTheme="minorEastAsia" w:hAnsiTheme="minorEastAsia" w:cs="Calibri"/>
          <w:color w:val="000000"/>
        </w:rPr>
        <w:t>”</w:t>
      </w:r>
      <w:r w:rsidRPr="003040BA">
        <w:rPr>
          <w:rStyle w:val="Heading3Char"/>
          <w:rFonts w:ascii="Calibri" w:eastAsiaTheme="minorEastAsia" w:hAnsiTheme="minorEastAsia" w:cs="Calibri"/>
          <w:color w:val="000000"/>
        </w:rPr>
        <w:t>更改请求和数据库管理（《</w:t>
      </w:r>
      <w:r w:rsidRPr="003040BA">
        <w:rPr>
          <w:rStyle w:val="Heading3Char"/>
          <w:rFonts w:ascii="Calibri" w:eastAsiaTheme="minorEastAsia" w:hAnsi="Calibri" w:cs="Calibri"/>
          <w:color w:val="000000"/>
        </w:rPr>
        <w:t xml:space="preserve">NTIA IANA </w:t>
      </w:r>
      <w:r w:rsidRPr="003040BA">
        <w:rPr>
          <w:rStyle w:val="Heading3Char"/>
          <w:rFonts w:ascii="Calibri" w:eastAsiaTheme="minorEastAsia" w:hAnsiTheme="minorEastAsia" w:cs="Calibri"/>
          <w:color w:val="000000"/>
        </w:rPr>
        <w:t>职能合同》：</w:t>
      </w:r>
      <w:r w:rsidRPr="003040BA">
        <w:rPr>
          <w:rStyle w:val="Heading3Char"/>
          <w:rFonts w:ascii="Calibri" w:eastAsiaTheme="minorEastAsia" w:hAnsi="Calibri" w:cs="Calibri"/>
          <w:color w:val="000000"/>
        </w:rPr>
        <w:t>C.2.9.2.b</w:t>
      </w:r>
      <w:r w:rsidRPr="003040BA">
        <w:rPr>
          <w:rStyle w:val="Heading3Char"/>
          <w:rFonts w:ascii="Calibri" w:eastAsiaTheme="minorEastAsia" w:hAnsiTheme="minorEastAsia" w:cs="Calibri"/>
          <w:color w:val="000000"/>
        </w:rPr>
        <w:t>）</w:t>
      </w:r>
      <w:bookmarkEnd w:id="594"/>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该职能的说明：</w:t>
      </w:r>
      <w:r w:rsidRPr="003040BA">
        <w:rPr>
          <w:rFonts w:ascii="Calibri" w:eastAsiaTheme="minorEastAsia" w:hAnsi="Calibri" w:cs="Calibri"/>
          <w:color w:val="0B0B0B"/>
        </w:rPr>
        <w:t xml:space="preserve">IFO </w:t>
      </w:r>
      <w:r w:rsidRPr="003040BA">
        <w:rPr>
          <w:rFonts w:ascii="Calibri" w:eastAsiaTheme="minorEastAsia" w:hAnsiTheme="minorEastAsia" w:cs="Calibri"/>
          <w:color w:val="0B0B0B"/>
        </w:rPr>
        <w:t>负责维护根域</w:t>
      </w:r>
      <w:r w:rsidRPr="00093AAB">
        <w:rPr>
          <w:rFonts w:asciiTheme="minorEastAsia" w:eastAsiaTheme="minorEastAsia" w:hAnsiTheme="minorEastAsia" w:cs="Calibri"/>
          <w:color w:val="0B0B0B"/>
        </w:rPr>
        <w:t>“</w:t>
      </w:r>
      <w:r w:rsidRPr="003040BA">
        <w:rPr>
          <w:rFonts w:ascii="Calibri" w:eastAsiaTheme="minorEastAsia" w:hAnsi="Calibri" w:cs="Calibri"/>
          <w:color w:val="0B0B0B"/>
        </w:rPr>
        <w:t>WHOIS</w:t>
      </w:r>
      <w:r w:rsidRPr="00093AAB">
        <w:rPr>
          <w:rFonts w:asciiTheme="minorEastAsia" w:eastAsiaTheme="minorEastAsia" w:hAnsiTheme="minorEastAsia" w:cs="Calibri"/>
          <w:color w:val="0B0B0B"/>
        </w:rPr>
        <w:t>”</w:t>
      </w:r>
      <w:r w:rsidRPr="003040BA">
        <w:rPr>
          <w:rFonts w:ascii="Calibri" w:eastAsiaTheme="minorEastAsia" w:hAnsiTheme="minorEastAsia" w:cs="Calibri"/>
          <w:color w:val="0B0B0B"/>
        </w:rPr>
        <w:t>数据库，将所有</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注册管理机构运营商的经过验证的最新联系信息更新到数据库中，并确保此数据库能够被公众访问。根域</w:t>
      </w:r>
      <w:r w:rsidRPr="00616BE4">
        <w:rPr>
          <w:rFonts w:asciiTheme="minorEastAsia" w:eastAsiaTheme="minorEastAsia" w:hAnsiTheme="minorEastAsia" w:cs="Calibri"/>
          <w:color w:val="0B0B0B"/>
        </w:rPr>
        <w:t>“</w:t>
      </w:r>
      <w:r w:rsidRPr="003040BA">
        <w:rPr>
          <w:rFonts w:ascii="Calibri" w:eastAsiaTheme="minorEastAsia" w:hAnsi="Calibri" w:cs="Calibri"/>
          <w:color w:val="0B0B0B"/>
        </w:rPr>
        <w:t>WHOIS</w:t>
      </w:r>
      <w:r w:rsidRPr="00093AAB">
        <w:rPr>
          <w:rFonts w:asciiTheme="minorEastAsia" w:eastAsiaTheme="minorEastAsia" w:hAnsiTheme="minorEastAsia" w:cs="Calibri"/>
          <w:color w:val="0B0B0B"/>
        </w:rPr>
        <w:t>”</w:t>
      </w:r>
      <w:r w:rsidRPr="003040BA">
        <w:rPr>
          <w:rFonts w:ascii="Calibri" w:eastAsiaTheme="minorEastAsia" w:hAnsiTheme="minorEastAsia" w:cs="Calibri"/>
          <w:color w:val="0B0B0B"/>
        </w:rPr>
        <w:t>数据库至少应包含</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名称；</w:t>
      </w:r>
      <w:r w:rsidRPr="003040BA">
        <w:rPr>
          <w:rFonts w:ascii="Calibri" w:eastAsiaTheme="minorEastAsia" w:hAnsi="Calibri" w:cs="Calibri"/>
          <w:color w:val="0B0B0B"/>
        </w:rPr>
        <w:t xml:space="preserve">TLD </w:t>
      </w:r>
      <w:r w:rsidRPr="003040BA">
        <w:rPr>
          <w:rFonts w:ascii="Calibri" w:eastAsiaTheme="minorEastAsia" w:hAnsiTheme="minorEastAsia" w:cs="Calibri"/>
          <w:color w:val="0B0B0B"/>
        </w:rPr>
        <w:t>域名服务器的</w:t>
      </w:r>
      <w:r w:rsidRPr="003040BA">
        <w:rPr>
          <w:rFonts w:ascii="Calibri" w:eastAsiaTheme="minorEastAsia" w:hAnsi="Calibri" w:cs="Calibri"/>
          <w:color w:val="0B0B0B"/>
        </w:rPr>
        <w:t xml:space="preserve"> IP </w:t>
      </w:r>
      <w:r w:rsidRPr="003040BA">
        <w:rPr>
          <w:rFonts w:ascii="Calibri" w:eastAsiaTheme="minorEastAsia" w:hAnsiTheme="minorEastAsia" w:cs="Calibri"/>
          <w:color w:val="0B0B0B"/>
        </w:rPr>
        <w:t>地址；此类域名服务器的相应名称；</w:t>
      </w:r>
      <w:r w:rsidRPr="003040BA">
        <w:rPr>
          <w:rFonts w:ascii="Calibri" w:eastAsiaTheme="minorEastAsia" w:hAnsi="Calibri" w:cs="Calibri"/>
          <w:color w:val="0B0B0B"/>
        </w:rPr>
        <w:t xml:space="preserve">TLD </w:t>
      </w:r>
      <w:r w:rsidRPr="003040BA">
        <w:rPr>
          <w:rFonts w:ascii="Calibri" w:eastAsiaTheme="minorEastAsia" w:hAnsiTheme="minorEastAsia" w:cs="Calibri"/>
          <w:color w:val="0B0B0B"/>
        </w:rPr>
        <w:t>的创建日期；</w:t>
      </w:r>
      <w:r w:rsidRPr="003040BA">
        <w:rPr>
          <w:rFonts w:ascii="Calibri" w:eastAsiaTheme="minorEastAsia" w:hAnsi="Calibri" w:cs="Calibri"/>
          <w:color w:val="0B0B0B"/>
        </w:rPr>
        <w:t xml:space="preserve">TLD </w:t>
      </w:r>
      <w:r w:rsidRPr="003040BA">
        <w:rPr>
          <w:rFonts w:ascii="Calibri" w:eastAsiaTheme="minorEastAsia" w:hAnsiTheme="minorEastAsia" w:cs="Calibri"/>
          <w:color w:val="0B0B0B"/>
        </w:rPr>
        <w:t>注册管理机构运营商的名称、邮政地址、电子邮件地址、电话号码和传真号码；</w:t>
      </w:r>
      <w:r w:rsidRPr="003040BA">
        <w:rPr>
          <w:rFonts w:ascii="Calibri" w:eastAsiaTheme="minorEastAsia" w:hAnsi="Calibri" w:cs="Calibri"/>
          <w:color w:val="0B0B0B"/>
        </w:rPr>
        <w:t xml:space="preserve">TLD </w:t>
      </w:r>
      <w:r w:rsidRPr="003040BA">
        <w:rPr>
          <w:rFonts w:ascii="Calibri" w:eastAsiaTheme="minorEastAsia" w:hAnsiTheme="minorEastAsia" w:cs="Calibri"/>
          <w:color w:val="0B0B0B"/>
        </w:rPr>
        <w:t>注册管理机构运营商技术联系人的姓名、邮政地址、电子邮件地址、电话号码和传真号码；</w:t>
      </w:r>
      <w:r w:rsidRPr="003040BA">
        <w:rPr>
          <w:rFonts w:ascii="Calibri" w:eastAsiaTheme="minorEastAsia" w:hAnsi="Calibri" w:cs="Calibri"/>
          <w:color w:val="0B0B0B"/>
        </w:rPr>
        <w:t xml:space="preserve">TLD </w:t>
      </w:r>
      <w:r w:rsidRPr="003040BA">
        <w:rPr>
          <w:rFonts w:ascii="Calibri" w:eastAsiaTheme="minorEastAsia" w:hAnsiTheme="minorEastAsia" w:cs="Calibri"/>
          <w:color w:val="0B0B0B"/>
        </w:rPr>
        <w:t>注册管理机构运营商管理联系人的姓名、邮政地址、电子邮件地址、电话号码和传真号码；报告；上次更新</w:t>
      </w:r>
      <w:r w:rsidRPr="00093AAB">
        <w:rPr>
          <w:rFonts w:asciiTheme="minorEastAsia" w:eastAsiaTheme="minorEastAsia" w:hAnsiTheme="minorEastAsia" w:cs="Calibri"/>
          <w:color w:val="0B0B0B"/>
        </w:rPr>
        <w:t>“</w:t>
      </w:r>
      <w:r w:rsidRPr="003040BA">
        <w:rPr>
          <w:rFonts w:ascii="Calibri" w:eastAsiaTheme="minorEastAsia" w:hAnsi="Calibri" w:cs="Calibri"/>
          <w:color w:val="0B0B0B"/>
        </w:rPr>
        <w:t>WHOIS</w:t>
      </w:r>
      <w:r w:rsidRPr="00093AAB">
        <w:rPr>
          <w:rFonts w:asciiTheme="minorEastAsia" w:eastAsiaTheme="minorEastAsia" w:hAnsiTheme="minorEastAsia" w:cs="Calibri"/>
          <w:color w:val="0B0B0B"/>
        </w:rPr>
        <w:t>”</w:t>
      </w:r>
      <w:r w:rsidRPr="003040BA">
        <w:rPr>
          <w:rFonts w:ascii="Calibri" w:eastAsiaTheme="minorEastAsia" w:hAnsiTheme="minorEastAsia" w:cs="Calibri"/>
          <w:color w:val="0B0B0B"/>
        </w:rPr>
        <w:t>记录的日期；以及与</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注册管理机构运营商所请求的</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相关的任何其他信息。</w:t>
      </w:r>
      <w:r w:rsidRPr="003040BA">
        <w:rPr>
          <w:rFonts w:ascii="Calibri" w:eastAsiaTheme="minorEastAsia" w:hAnsi="Calibri" w:cs="Calibri"/>
          <w:color w:val="0B0B0B"/>
        </w:rPr>
        <w:t xml:space="preserve">IANA </w:t>
      </w:r>
      <w:r w:rsidRPr="003040BA">
        <w:rPr>
          <w:rFonts w:ascii="Calibri" w:eastAsiaTheme="minorEastAsia" w:hAnsiTheme="minorEastAsia" w:cs="Calibri"/>
          <w:color w:val="0B0B0B"/>
        </w:rPr>
        <w:t>应接收并处理</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根域</w:t>
      </w:r>
      <w:r w:rsidRPr="00093AAB">
        <w:rPr>
          <w:rFonts w:asciiTheme="minorEastAsia" w:eastAsiaTheme="minorEastAsia" w:hAnsiTheme="minorEastAsia" w:cs="Calibri"/>
          <w:color w:val="0B0B0B"/>
        </w:rPr>
        <w:t>“</w:t>
      </w:r>
      <w:r w:rsidRPr="003040BA">
        <w:rPr>
          <w:rFonts w:ascii="Calibri" w:eastAsiaTheme="minorEastAsia" w:hAnsi="Calibri" w:cs="Calibri"/>
          <w:color w:val="0B0B0B"/>
        </w:rPr>
        <w:t>WHOIS</w:t>
      </w:r>
      <w:r w:rsidRPr="00616BE4">
        <w:rPr>
          <w:rFonts w:asciiTheme="minorEastAsia" w:eastAsiaTheme="minorEastAsia" w:hAnsiTheme="minorEastAsia" w:cs="Calibri"/>
          <w:color w:val="0B0B0B"/>
        </w:rPr>
        <w:t>”</w:t>
      </w:r>
      <w:r w:rsidRPr="003040BA">
        <w:rPr>
          <w:rFonts w:ascii="Calibri" w:eastAsiaTheme="minorEastAsia" w:hAnsiTheme="minorEastAsia" w:cs="Calibri"/>
          <w:color w:val="0B0B0B"/>
        </w:rPr>
        <w:t>更改请求。</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该职能的客户：</w:t>
      </w:r>
      <w:r w:rsidRPr="003040BA">
        <w:rPr>
          <w:rFonts w:ascii="Calibri" w:eastAsiaTheme="minorEastAsia" w:hAnsi="Calibri" w:cs="Calibri"/>
          <w:color w:val="0B0B0B"/>
        </w:rPr>
        <w:t xml:space="preserve">TLD </w:t>
      </w:r>
      <w:r w:rsidRPr="003040BA">
        <w:rPr>
          <w:rFonts w:ascii="Calibri" w:eastAsiaTheme="minorEastAsia" w:hAnsiTheme="minorEastAsia" w:cs="Calibri"/>
          <w:color w:val="0B0B0B"/>
        </w:rPr>
        <w:t>注册管理机构。</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哪些注册管理机构涉及提供该职能：</w:t>
      </w:r>
      <w:r w:rsidRPr="003040BA">
        <w:rPr>
          <w:rFonts w:ascii="Calibri" w:eastAsiaTheme="minorEastAsia" w:hAnsiTheme="minorEastAsia" w:cs="Calibri"/>
          <w:color w:val="0B0B0B"/>
        </w:rPr>
        <w:t>根域</w:t>
      </w:r>
      <w:r w:rsidRPr="003040BA">
        <w:rPr>
          <w:rFonts w:ascii="Calibri" w:eastAsiaTheme="minorEastAsia" w:hAnsi="Calibri" w:cs="Calibri"/>
          <w:color w:val="0B0B0B"/>
        </w:rPr>
        <w:t xml:space="preserve"> WHOIS </w:t>
      </w:r>
      <w:r w:rsidRPr="003040BA">
        <w:rPr>
          <w:rFonts w:ascii="Calibri" w:eastAsiaTheme="minorEastAsia" w:hAnsiTheme="minorEastAsia" w:cs="Calibri"/>
          <w:color w:val="0B0B0B"/>
        </w:rPr>
        <w:t>数据库。</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重叠或相互依存性：</w:t>
      </w:r>
      <w:r w:rsidRPr="003040BA">
        <w:rPr>
          <w:rFonts w:ascii="Calibri" w:eastAsiaTheme="minorEastAsia" w:hAnsiTheme="minorEastAsia" w:cs="Calibri"/>
          <w:color w:val="0B0B0B"/>
        </w:rPr>
        <w:t>无</w:t>
      </w:r>
    </w:p>
    <w:p w:rsidR="00AB04A9" w:rsidRPr="003040BA" w:rsidRDefault="00AB04A9" w:rsidP="00AB04A9">
      <w:pPr>
        <w:widowControl w:val="0"/>
        <w:autoSpaceDE w:val="0"/>
        <w:autoSpaceDN w:val="0"/>
        <w:adjustRightInd w:val="0"/>
        <w:spacing w:after="0" w:line="360" w:lineRule="auto"/>
        <w:rPr>
          <w:rFonts w:ascii="Calibri" w:eastAsiaTheme="minorEastAsia" w:hAnsi="Calibri" w:cs="Calibri"/>
        </w:rPr>
      </w:pPr>
    </w:p>
    <w:p w:rsidR="00AB04A9" w:rsidRPr="003040BA" w:rsidRDefault="00AB04A9" w:rsidP="00AB04A9">
      <w:pPr>
        <w:pStyle w:val="ListParagraph"/>
        <w:keepNext/>
        <w:widowControl w:val="0"/>
        <w:numPr>
          <w:ilvl w:val="0"/>
          <w:numId w:val="40"/>
        </w:numPr>
        <w:tabs>
          <w:tab w:val="left" w:pos="720"/>
        </w:tabs>
        <w:autoSpaceDE w:val="0"/>
        <w:autoSpaceDN w:val="0"/>
        <w:adjustRightInd w:val="0"/>
        <w:spacing w:after="0" w:line="360" w:lineRule="auto"/>
        <w:rPr>
          <w:rStyle w:val="Heading3Char"/>
          <w:rFonts w:ascii="Calibri" w:eastAsiaTheme="minorEastAsia" w:hAnsi="Calibri" w:cs="Calibri"/>
          <w:color w:val="000000"/>
        </w:rPr>
      </w:pPr>
      <w:bookmarkStart w:id="595" w:name="_Toc289425784"/>
      <w:r w:rsidRPr="003040BA">
        <w:rPr>
          <w:rStyle w:val="Heading3Char"/>
          <w:rFonts w:ascii="Calibri" w:eastAsiaTheme="minorEastAsia" w:hAnsiTheme="minorEastAsia" w:cs="Calibri"/>
          <w:color w:val="000000"/>
        </w:rPr>
        <w:t>授权和重新授权国家和地区代码顶级域名</w:t>
      </w:r>
      <w:r w:rsidRPr="003040BA">
        <w:rPr>
          <w:rStyle w:val="Heading3Char"/>
          <w:rFonts w:ascii="Calibri" w:eastAsiaTheme="minorEastAsia" w:hAnsi="Calibri" w:cs="Calibri"/>
          <w:color w:val="000000"/>
        </w:rPr>
        <w:t xml:space="preserve"> (ccTLD)</w:t>
      </w:r>
      <w:r w:rsidRPr="003040BA">
        <w:rPr>
          <w:rStyle w:val="Heading3Char"/>
          <w:rFonts w:ascii="Calibri" w:eastAsiaTheme="minorEastAsia" w:hAnsiTheme="minorEastAsia" w:cs="Calibri"/>
          <w:color w:val="000000"/>
        </w:rPr>
        <w:t>（《</w:t>
      </w:r>
      <w:r w:rsidRPr="003040BA">
        <w:rPr>
          <w:rStyle w:val="Heading3Char"/>
          <w:rFonts w:ascii="Calibri" w:eastAsiaTheme="minorEastAsia" w:hAnsi="Calibri" w:cs="Calibri"/>
          <w:color w:val="000000"/>
        </w:rPr>
        <w:t xml:space="preserve">NTIA IANA </w:t>
      </w:r>
      <w:r w:rsidRPr="003040BA">
        <w:rPr>
          <w:rStyle w:val="Heading3Char"/>
          <w:rFonts w:ascii="Calibri" w:eastAsiaTheme="minorEastAsia" w:hAnsiTheme="minorEastAsia" w:cs="Calibri"/>
          <w:color w:val="000000"/>
        </w:rPr>
        <w:t>职能合同》：</w:t>
      </w:r>
      <w:r w:rsidRPr="003040BA">
        <w:rPr>
          <w:rStyle w:val="Heading3Char"/>
          <w:rFonts w:ascii="Calibri" w:eastAsiaTheme="minorEastAsia" w:hAnsi="Calibri" w:cs="Calibri"/>
          <w:color w:val="000000"/>
        </w:rPr>
        <w:t>C.2.9.2.c</w:t>
      </w:r>
      <w:r w:rsidRPr="003040BA">
        <w:rPr>
          <w:rStyle w:val="Heading3Char"/>
          <w:rFonts w:ascii="Calibri" w:eastAsiaTheme="minorEastAsia" w:hAnsiTheme="minorEastAsia" w:cs="Calibri"/>
          <w:color w:val="000000"/>
        </w:rPr>
        <w:t>）</w:t>
      </w:r>
      <w:bookmarkEnd w:id="595"/>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该职能的说明：</w:t>
      </w:r>
      <w:r w:rsidRPr="003040BA">
        <w:rPr>
          <w:rFonts w:ascii="Calibri" w:eastAsiaTheme="minorEastAsia" w:hAnsiTheme="minorEastAsia" w:cs="Calibri"/>
          <w:color w:val="0B0B0B"/>
        </w:rPr>
        <w:t>指定或重新指定</w:t>
      </w:r>
      <w:r w:rsidRPr="003040BA">
        <w:rPr>
          <w:rFonts w:ascii="Calibri" w:eastAsiaTheme="minorEastAsia" w:hAnsi="Calibri" w:cs="Calibri"/>
          <w:color w:val="0B0B0B"/>
        </w:rPr>
        <w:t xml:space="preserve"> ccTLD </w:t>
      </w:r>
      <w:r w:rsidRPr="003040BA">
        <w:rPr>
          <w:rFonts w:ascii="Calibri" w:eastAsiaTheme="minorEastAsia" w:hAnsiTheme="minorEastAsia" w:cs="Calibri"/>
          <w:color w:val="0B0B0B"/>
        </w:rPr>
        <w:t>注册管理机构（包括</w:t>
      </w:r>
      <w:r w:rsidRPr="003040BA">
        <w:rPr>
          <w:rFonts w:ascii="Calibri" w:eastAsiaTheme="minorEastAsia" w:hAnsi="Calibri" w:cs="Calibri"/>
          <w:color w:val="0B0B0B"/>
        </w:rPr>
        <w:t xml:space="preserve"> IDN ccTLD</w:t>
      </w:r>
      <w:r w:rsidRPr="003040BA">
        <w:rPr>
          <w:rFonts w:ascii="Calibri" w:eastAsiaTheme="minorEastAsia" w:hAnsiTheme="minorEastAsia" w:cs="Calibri"/>
          <w:color w:val="0B0B0B"/>
        </w:rPr>
        <w:t>）经理（发起</w:t>
      </w:r>
      <w:r w:rsidRPr="003040BA">
        <w:rPr>
          <w:rFonts w:ascii="Calibri" w:eastAsiaTheme="minorEastAsia" w:hAnsiTheme="minorEastAsia" w:cs="Calibri"/>
          <w:color w:val="0B0B0B"/>
        </w:rPr>
        <w:lastRenderedPageBreak/>
        <w:t>组织）。</w:t>
      </w:r>
      <w:r w:rsidRPr="003040BA">
        <w:rPr>
          <w:rFonts w:ascii="Calibri" w:eastAsiaTheme="minorEastAsia" w:hAnsi="Calibri" w:cs="Calibri"/>
          <w:color w:val="0B0B0B"/>
        </w:rPr>
        <w:t xml:space="preserve">IFO </w:t>
      </w:r>
      <w:r w:rsidRPr="003040BA">
        <w:rPr>
          <w:rFonts w:ascii="Calibri" w:eastAsiaTheme="minorEastAsia" w:hAnsiTheme="minorEastAsia" w:cs="Calibri"/>
          <w:color w:val="0B0B0B"/>
        </w:rPr>
        <w:t>在处理与授权和重新授权</w:t>
      </w:r>
      <w:r w:rsidRPr="003040BA">
        <w:rPr>
          <w:rFonts w:ascii="Calibri" w:eastAsiaTheme="minorEastAsia" w:hAnsi="Calibri" w:cs="Calibri"/>
          <w:color w:val="0B0B0B"/>
        </w:rPr>
        <w:t xml:space="preserve"> ccTLD </w:t>
      </w:r>
      <w:r w:rsidRPr="003040BA">
        <w:rPr>
          <w:rFonts w:ascii="Calibri" w:eastAsiaTheme="minorEastAsia" w:hAnsiTheme="minorEastAsia" w:cs="Calibri"/>
          <w:color w:val="0B0B0B"/>
        </w:rPr>
        <w:t>有关的请求时应用现有政策框架，例如，</w:t>
      </w:r>
      <w:r w:rsidRPr="003040BA">
        <w:rPr>
          <w:rFonts w:ascii="Calibri" w:eastAsiaTheme="minorEastAsia" w:hAnsi="Calibri" w:cs="Calibri"/>
          <w:color w:val="0B0B0B"/>
        </w:rPr>
        <w:t xml:space="preserve">RFC 1591 </w:t>
      </w:r>
      <w:r w:rsidRPr="003040BA">
        <w:rPr>
          <w:rFonts w:ascii="Calibri" w:eastAsiaTheme="minorEastAsia" w:hAnsiTheme="minorEastAsia" w:cs="Calibri"/>
          <w:color w:val="0B0B0B"/>
        </w:rPr>
        <w:t>域名系统结构和授权、政府咨询委员会</w:t>
      </w:r>
      <w:r w:rsidRPr="003040BA">
        <w:rPr>
          <w:rFonts w:ascii="Calibri" w:eastAsiaTheme="minorEastAsia" w:hAnsi="Calibri" w:cs="Calibri"/>
          <w:color w:val="0B0B0B"/>
        </w:rPr>
        <w:t xml:space="preserve"> (GAC) </w:t>
      </w:r>
      <w:r w:rsidRPr="003040BA">
        <w:rPr>
          <w:rFonts w:ascii="Calibri" w:eastAsiaTheme="minorEastAsia" w:hAnsiTheme="minorEastAsia" w:cs="Calibri"/>
          <w:color w:val="0B0B0B"/>
        </w:rPr>
        <w:t>的国家和地区代码顶级域名授权和管理的原则与指导方针，以及由利益相关方和受影响相关方对这些政策所做的进一步澄清。如果不存在涵盖特殊情况的政策框架，</w:t>
      </w:r>
      <w:r w:rsidRPr="003040BA">
        <w:rPr>
          <w:rFonts w:ascii="Calibri" w:eastAsiaTheme="minorEastAsia" w:hAnsi="Calibri" w:cs="Calibri"/>
          <w:color w:val="0B0B0B"/>
        </w:rPr>
        <w:t xml:space="preserve">ICANN </w:t>
      </w:r>
      <w:r w:rsidRPr="003040BA">
        <w:rPr>
          <w:rFonts w:ascii="Calibri" w:eastAsiaTheme="minorEastAsia" w:hAnsiTheme="minorEastAsia" w:cs="Calibri"/>
          <w:color w:val="0B0B0B"/>
        </w:rPr>
        <w:t>将与利益相关方和受影响相关方、相关的公共权威机构，以及政府就不在现有政策框架内或与之不一致的任何建议进行协商。在提出任何建议时，</w:t>
      </w:r>
      <w:r w:rsidRPr="003040BA">
        <w:rPr>
          <w:rFonts w:ascii="Calibri" w:eastAsiaTheme="minorEastAsia" w:hAnsi="Calibri" w:cs="Calibri"/>
          <w:color w:val="0B0B0B"/>
        </w:rPr>
        <w:t xml:space="preserve">ICANN </w:t>
      </w:r>
      <w:r w:rsidRPr="003040BA">
        <w:rPr>
          <w:rFonts w:ascii="Calibri" w:eastAsiaTheme="minorEastAsia" w:hAnsiTheme="minorEastAsia" w:cs="Calibri"/>
          <w:color w:val="0B0B0B"/>
        </w:rPr>
        <w:t>也应考虑相关国家框架和</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注册管理机构所服务辖区的适用法律。</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该职能的客户：</w:t>
      </w:r>
      <w:r w:rsidRPr="003040BA">
        <w:rPr>
          <w:rFonts w:ascii="Calibri" w:eastAsiaTheme="minorEastAsia" w:hAnsi="Calibri" w:cs="Calibri"/>
          <w:color w:val="0B0B0B"/>
        </w:rPr>
        <w:t xml:space="preserve">ccTLD </w:t>
      </w:r>
      <w:r w:rsidRPr="003040BA">
        <w:rPr>
          <w:rFonts w:ascii="Calibri" w:eastAsiaTheme="minorEastAsia" w:hAnsiTheme="minorEastAsia" w:cs="Calibri"/>
          <w:color w:val="0B0B0B"/>
        </w:rPr>
        <w:t>注册管理机构。</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哪些注册管理机构涉及提供该职能：</w:t>
      </w:r>
      <w:r w:rsidRPr="003040BA">
        <w:rPr>
          <w:rFonts w:ascii="Calibri" w:eastAsiaTheme="minorEastAsia" w:hAnsiTheme="minorEastAsia" w:cs="Calibri"/>
          <w:color w:val="0B0B0B"/>
        </w:rPr>
        <w:t>根域、根域</w:t>
      </w:r>
      <w:r w:rsidRPr="003040BA">
        <w:rPr>
          <w:rFonts w:ascii="Calibri" w:eastAsiaTheme="minorEastAsia" w:hAnsi="Calibri" w:cs="Calibri"/>
          <w:color w:val="0B0B0B"/>
        </w:rPr>
        <w:t xml:space="preserve"> WHOIS </w:t>
      </w:r>
      <w:r w:rsidRPr="003040BA">
        <w:rPr>
          <w:rFonts w:ascii="Calibri" w:eastAsiaTheme="minorEastAsia" w:hAnsiTheme="minorEastAsia" w:cs="Calibri"/>
          <w:color w:val="0B0B0B"/>
        </w:rPr>
        <w:t>数据库。</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重叠或相互依存性：</w:t>
      </w:r>
      <w:r w:rsidRPr="003040BA">
        <w:rPr>
          <w:rFonts w:ascii="Calibri" w:eastAsiaTheme="minorEastAsia" w:hAnsiTheme="minorEastAsia" w:cs="Calibri"/>
          <w:color w:val="0B0B0B"/>
        </w:rPr>
        <w:t>针对根域中条目的政策由</w:t>
      </w:r>
      <w:r w:rsidRPr="003040BA">
        <w:rPr>
          <w:rFonts w:ascii="Calibri" w:eastAsiaTheme="minorEastAsia" w:hAnsi="Calibri" w:cs="Calibri"/>
          <w:color w:val="0B0B0B"/>
        </w:rPr>
        <w:t xml:space="preserve"> ICANN </w:t>
      </w:r>
      <w:r w:rsidRPr="003040BA">
        <w:rPr>
          <w:rFonts w:ascii="Calibri" w:eastAsiaTheme="minorEastAsia" w:hAnsiTheme="minorEastAsia" w:cs="Calibri"/>
          <w:color w:val="0B0B0B"/>
        </w:rPr>
        <w:t>政策制定机制（例如，对于</w:t>
      </w:r>
      <w:r w:rsidRPr="003040BA">
        <w:rPr>
          <w:rFonts w:ascii="Calibri" w:eastAsiaTheme="minorEastAsia" w:hAnsi="Calibri" w:cs="Calibri"/>
          <w:color w:val="0B0B0B"/>
        </w:rPr>
        <w:t xml:space="preserve"> ccTLD </w:t>
      </w:r>
      <w:r w:rsidRPr="003040BA">
        <w:rPr>
          <w:rFonts w:ascii="Calibri" w:eastAsiaTheme="minorEastAsia" w:hAnsiTheme="minorEastAsia" w:cs="Calibri"/>
          <w:color w:val="0B0B0B"/>
        </w:rPr>
        <w:t>和</w:t>
      </w:r>
      <w:r w:rsidRPr="003040BA">
        <w:rPr>
          <w:rFonts w:ascii="Calibri" w:eastAsiaTheme="minorEastAsia" w:hAnsi="Calibri" w:cs="Calibri"/>
          <w:color w:val="0B0B0B"/>
        </w:rPr>
        <w:t xml:space="preserve"> gTLD</w:t>
      </w:r>
      <w:r w:rsidRPr="003040BA">
        <w:rPr>
          <w:rFonts w:ascii="Calibri" w:eastAsiaTheme="minorEastAsia" w:hAnsiTheme="minorEastAsia" w:cs="Calibri"/>
          <w:color w:val="0B0B0B"/>
        </w:rPr>
        <w:t>）和</w:t>
      </w:r>
      <w:r w:rsidRPr="003040BA">
        <w:rPr>
          <w:rFonts w:ascii="Calibri" w:eastAsiaTheme="minorEastAsia" w:hAnsi="Calibri" w:cs="Calibri"/>
          <w:color w:val="0B0B0B"/>
        </w:rPr>
        <w:t xml:space="preserve"> IETF </w:t>
      </w:r>
      <w:r w:rsidRPr="003040BA">
        <w:rPr>
          <w:rFonts w:ascii="Calibri" w:eastAsiaTheme="minorEastAsia" w:hAnsiTheme="minorEastAsia" w:cs="Calibri"/>
          <w:color w:val="0B0B0B"/>
        </w:rPr>
        <w:t>标准化流程（例如，对于特别保留的域名）来决定。</w:t>
      </w:r>
    </w:p>
    <w:p w:rsidR="00AB04A9" w:rsidRPr="003040BA" w:rsidRDefault="00AB04A9" w:rsidP="00AB04A9">
      <w:pPr>
        <w:widowControl w:val="0"/>
        <w:autoSpaceDE w:val="0"/>
        <w:autoSpaceDN w:val="0"/>
        <w:adjustRightInd w:val="0"/>
        <w:spacing w:after="0" w:line="360" w:lineRule="auto"/>
        <w:rPr>
          <w:rFonts w:ascii="Calibri" w:eastAsiaTheme="minorEastAsia" w:hAnsi="Calibri" w:cs="Calibri"/>
        </w:rPr>
      </w:pPr>
    </w:p>
    <w:p w:rsidR="00AB04A9" w:rsidRPr="003040BA" w:rsidRDefault="00AB04A9" w:rsidP="00AB04A9">
      <w:pPr>
        <w:pStyle w:val="ListParagraph"/>
        <w:keepNext/>
        <w:widowControl w:val="0"/>
        <w:numPr>
          <w:ilvl w:val="0"/>
          <w:numId w:val="40"/>
        </w:numPr>
        <w:tabs>
          <w:tab w:val="left" w:pos="720"/>
        </w:tabs>
        <w:autoSpaceDE w:val="0"/>
        <w:autoSpaceDN w:val="0"/>
        <w:adjustRightInd w:val="0"/>
        <w:spacing w:after="0" w:line="360" w:lineRule="auto"/>
        <w:rPr>
          <w:rStyle w:val="Heading3Char"/>
          <w:rFonts w:ascii="Calibri" w:eastAsiaTheme="minorEastAsia" w:hAnsi="Calibri" w:cs="Calibri"/>
          <w:color w:val="000000"/>
        </w:rPr>
      </w:pPr>
      <w:bookmarkStart w:id="596" w:name="_Toc289425785"/>
      <w:r w:rsidRPr="003040BA">
        <w:rPr>
          <w:rStyle w:val="Heading3Char"/>
          <w:rFonts w:ascii="Calibri" w:eastAsiaTheme="minorEastAsia" w:hAnsiTheme="minorEastAsia" w:cs="Calibri"/>
          <w:color w:val="000000"/>
        </w:rPr>
        <w:t>授权和重新授权通用顶级域名</w:t>
      </w:r>
      <w:r w:rsidRPr="003040BA">
        <w:rPr>
          <w:rStyle w:val="Heading3Char"/>
          <w:rFonts w:ascii="Calibri" w:eastAsiaTheme="minorEastAsia" w:hAnsi="Calibri" w:cs="Calibri"/>
          <w:color w:val="000000"/>
        </w:rPr>
        <w:t xml:space="preserve"> (gTLD)</w:t>
      </w:r>
      <w:r w:rsidRPr="003040BA">
        <w:rPr>
          <w:rStyle w:val="Heading3Char"/>
          <w:rFonts w:ascii="Calibri" w:eastAsiaTheme="minorEastAsia" w:hAnsiTheme="minorEastAsia" w:cs="Calibri"/>
          <w:color w:val="000000"/>
        </w:rPr>
        <w:t>（《</w:t>
      </w:r>
      <w:r w:rsidRPr="003040BA">
        <w:rPr>
          <w:rStyle w:val="Heading3Char"/>
          <w:rFonts w:ascii="Calibri" w:eastAsiaTheme="minorEastAsia" w:hAnsi="Calibri" w:cs="Calibri"/>
          <w:color w:val="000000"/>
        </w:rPr>
        <w:t xml:space="preserve">NTIA IANA </w:t>
      </w:r>
      <w:r w:rsidRPr="003040BA">
        <w:rPr>
          <w:rStyle w:val="Heading3Char"/>
          <w:rFonts w:ascii="Calibri" w:eastAsiaTheme="minorEastAsia" w:hAnsiTheme="minorEastAsia" w:cs="Calibri"/>
          <w:color w:val="000000"/>
        </w:rPr>
        <w:t>职能合同》：</w:t>
      </w:r>
      <w:r w:rsidRPr="003040BA">
        <w:rPr>
          <w:rStyle w:val="Heading3Char"/>
          <w:rFonts w:ascii="Calibri" w:eastAsiaTheme="minorEastAsia" w:hAnsi="Calibri" w:cs="Calibri"/>
          <w:color w:val="000000"/>
        </w:rPr>
        <w:t>C.2.9.2.d</w:t>
      </w:r>
      <w:r w:rsidRPr="003040BA">
        <w:rPr>
          <w:rStyle w:val="Heading3Char"/>
          <w:rFonts w:ascii="Calibri" w:eastAsiaTheme="minorEastAsia" w:hAnsiTheme="minorEastAsia" w:cs="Calibri"/>
          <w:color w:val="000000"/>
        </w:rPr>
        <w:t>）</w:t>
      </w:r>
      <w:bookmarkEnd w:id="596"/>
    </w:p>
    <w:p w:rsidR="00AB04A9" w:rsidRPr="003040BA" w:rsidRDefault="00AB04A9" w:rsidP="00AB04A9">
      <w:pPr>
        <w:keepNext/>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该职能的说明：</w:t>
      </w:r>
      <w:r w:rsidRPr="003040BA">
        <w:rPr>
          <w:rFonts w:ascii="Calibri" w:eastAsiaTheme="minorEastAsia" w:hAnsiTheme="minorEastAsia" w:cs="Calibri"/>
          <w:color w:val="0B0B0B"/>
        </w:rPr>
        <w:t>指定或重新指定</w:t>
      </w:r>
      <w:r w:rsidRPr="003040BA">
        <w:rPr>
          <w:rFonts w:ascii="Calibri" w:eastAsiaTheme="minorEastAsia" w:hAnsi="Calibri" w:cs="Calibri"/>
          <w:color w:val="0B0B0B"/>
        </w:rPr>
        <w:t xml:space="preserve"> gTLD </w:t>
      </w:r>
      <w:r w:rsidRPr="003040BA">
        <w:rPr>
          <w:rFonts w:ascii="Calibri" w:eastAsiaTheme="minorEastAsia" w:hAnsiTheme="minorEastAsia" w:cs="Calibri"/>
          <w:color w:val="0B0B0B"/>
        </w:rPr>
        <w:t>注册管理机构的发起组织。</w:t>
      </w:r>
      <w:r w:rsidRPr="003040BA">
        <w:rPr>
          <w:rFonts w:ascii="Calibri" w:eastAsiaTheme="minorEastAsia" w:hAnsi="Calibri" w:cs="Calibri"/>
          <w:color w:val="0B0B0B"/>
        </w:rPr>
        <w:t xml:space="preserve">ICANN </w:t>
      </w:r>
      <w:r w:rsidRPr="003040BA">
        <w:rPr>
          <w:rFonts w:ascii="Calibri" w:eastAsiaTheme="minorEastAsia" w:hAnsiTheme="minorEastAsia" w:cs="Calibri"/>
          <w:color w:val="0B0B0B"/>
        </w:rPr>
        <w:t>验证与</w:t>
      </w:r>
      <w:r w:rsidRPr="003040BA">
        <w:rPr>
          <w:rFonts w:ascii="Calibri" w:eastAsiaTheme="minorEastAsia" w:hAnsi="Calibri" w:cs="Calibri"/>
          <w:color w:val="0B0B0B"/>
        </w:rPr>
        <w:t xml:space="preserve"> gTLD </w:t>
      </w:r>
      <w:r w:rsidRPr="003040BA">
        <w:rPr>
          <w:rFonts w:ascii="Calibri" w:eastAsiaTheme="minorEastAsia" w:hAnsiTheme="minorEastAsia" w:cs="Calibri"/>
          <w:color w:val="0B0B0B"/>
        </w:rPr>
        <w:t>授权和重新授权相关的所有请求是否与</w:t>
      </w:r>
      <w:r w:rsidRPr="003040BA">
        <w:rPr>
          <w:rFonts w:ascii="Calibri" w:eastAsiaTheme="minorEastAsia" w:hAnsi="Calibri" w:cs="Calibri"/>
          <w:color w:val="0B0B0B"/>
        </w:rPr>
        <w:t xml:space="preserve"> ICANN </w:t>
      </w:r>
      <w:r w:rsidRPr="003040BA">
        <w:rPr>
          <w:rFonts w:ascii="Calibri" w:eastAsiaTheme="minorEastAsia" w:hAnsiTheme="minorEastAsia" w:cs="Calibri"/>
          <w:color w:val="0B0B0B"/>
        </w:rPr>
        <w:t>制定的程序一致。在提出授权或重新授权建议时，</w:t>
      </w:r>
      <w:r w:rsidRPr="003040BA">
        <w:rPr>
          <w:rFonts w:ascii="Calibri" w:eastAsiaTheme="minorEastAsia" w:hAnsi="Calibri" w:cs="Calibri"/>
          <w:color w:val="0B0B0B"/>
        </w:rPr>
        <w:t xml:space="preserve">ICANN </w:t>
      </w:r>
      <w:r w:rsidRPr="003040BA">
        <w:rPr>
          <w:rFonts w:ascii="Calibri" w:eastAsiaTheme="minorEastAsia" w:hAnsiTheme="minorEastAsia" w:cs="Calibri"/>
          <w:color w:val="0B0B0B"/>
        </w:rPr>
        <w:t>必须以授权和重新授权报告的形式，提供一份证实</w:t>
      </w:r>
      <w:r w:rsidRPr="003040BA">
        <w:rPr>
          <w:rFonts w:ascii="Calibri" w:eastAsiaTheme="minorEastAsia" w:hAnsi="Calibri" w:cs="Calibri"/>
          <w:color w:val="0B0B0B"/>
        </w:rPr>
        <w:t xml:space="preserve"> ICANN </w:t>
      </w:r>
      <w:r w:rsidRPr="003040BA">
        <w:rPr>
          <w:rFonts w:ascii="Calibri" w:eastAsiaTheme="minorEastAsia" w:hAnsiTheme="minorEastAsia" w:cs="Calibri"/>
          <w:color w:val="0B0B0B"/>
        </w:rPr>
        <w:t>遵照其自身政策框架的文档，其中包括说明流程如何提供机会以获取利益相关方意见并支持全球公众利益的特定文档。</w:t>
      </w:r>
      <w:r w:rsidRPr="003040BA">
        <w:rPr>
          <w:rFonts w:ascii="Calibri" w:eastAsiaTheme="minorEastAsia" w:hAnsi="Calibri" w:cs="Calibri"/>
          <w:color w:val="0B0B0B"/>
        </w:rPr>
        <w:t xml:space="preserve"> </w:t>
      </w:r>
    </w:p>
    <w:p w:rsidR="00AB04A9" w:rsidRPr="003040BA" w:rsidRDefault="00AB04A9" w:rsidP="00AB04A9">
      <w:pPr>
        <w:keepNext/>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该职能的客户：</w:t>
      </w:r>
      <w:r w:rsidRPr="003040BA">
        <w:rPr>
          <w:rFonts w:ascii="Calibri" w:eastAsiaTheme="minorEastAsia" w:hAnsi="Calibri" w:cs="Calibri"/>
          <w:color w:val="0B0B0B"/>
        </w:rPr>
        <w:t xml:space="preserve">gTLD </w:t>
      </w:r>
      <w:r w:rsidRPr="003040BA">
        <w:rPr>
          <w:rFonts w:ascii="Calibri" w:eastAsiaTheme="minorEastAsia" w:hAnsiTheme="minorEastAsia" w:cs="Calibri"/>
          <w:color w:val="0B0B0B"/>
        </w:rPr>
        <w:t>注册管理机构</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哪些注册管理机构涉及提供该职能：</w:t>
      </w:r>
      <w:r w:rsidRPr="003040BA">
        <w:rPr>
          <w:rFonts w:ascii="Calibri" w:eastAsiaTheme="minorEastAsia" w:hAnsiTheme="minorEastAsia" w:cs="Calibri"/>
          <w:color w:val="0B0B0B"/>
        </w:rPr>
        <w:t>根域、根域</w:t>
      </w:r>
      <w:r w:rsidRPr="003040BA">
        <w:rPr>
          <w:rFonts w:ascii="Calibri" w:eastAsiaTheme="minorEastAsia" w:hAnsi="Calibri" w:cs="Calibri"/>
          <w:color w:val="0B0B0B"/>
        </w:rPr>
        <w:t xml:space="preserve"> WHOIS </w:t>
      </w:r>
      <w:r w:rsidRPr="003040BA">
        <w:rPr>
          <w:rFonts w:ascii="Calibri" w:eastAsiaTheme="minorEastAsia" w:hAnsiTheme="minorEastAsia" w:cs="Calibri"/>
          <w:color w:val="0B0B0B"/>
        </w:rPr>
        <w:t>数据库。</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重叠或相互依存性：</w:t>
      </w:r>
      <w:r w:rsidRPr="003040BA">
        <w:rPr>
          <w:rFonts w:ascii="Calibri" w:eastAsiaTheme="minorEastAsia" w:hAnsiTheme="minorEastAsia" w:cs="Calibri"/>
          <w:color w:val="0B0B0B"/>
        </w:rPr>
        <w:t>针对根域中条目的政策由</w:t>
      </w:r>
      <w:r w:rsidRPr="003040BA">
        <w:rPr>
          <w:rFonts w:ascii="Calibri" w:eastAsiaTheme="minorEastAsia" w:hAnsi="Calibri" w:cs="Calibri"/>
          <w:color w:val="0B0B0B"/>
        </w:rPr>
        <w:t xml:space="preserve"> ICANN </w:t>
      </w:r>
      <w:r w:rsidRPr="003040BA">
        <w:rPr>
          <w:rFonts w:ascii="Calibri" w:eastAsiaTheme="minorEastAsia" w:hAnsiTheme="minorEastAsia" w:cs="Calibri"/>
          <w:color w:val="0B0B0B"/>
        </w:rPr>
        <w:t>政策制定机制（例如，对于</w:t>
      </w:r>
      <w:r w:rsidRPr="003040BA">
        <w:rPr>
          <w:rFonts w:ascii="Calibri" w:eastAsiaTheme="minorEastAsia" w:hAnsi="Calibri" w:cs="Calibri"/>
          <w:color w:val="0B0B0B"/>
        </w:rPr>
        <w:t xml:space="preserve"> ccTLD </w:t>
      </w:r>
      <w:r w:rsidRPr="003040BA">
        <w:rPr>
          <w:rFonts w:ascii="Calibri" w:eastAsiaTheme="minorEastAsia" w:hAnsiTheme="minorEastAsia" w:cs="Calibri"/>
          <w:color w:val="0B0B0B"/>
        </w:rPr>
        <w:t>和</w:t>
      </w:r>
      <w:r w:rsidRPr="003040BA">
        <w:rPr>
          <w:rFonts w:ascii="Calibri" w:eastAsiaTheme="minorEastAsia" w:hAnsi="Calibri" w:cs="Calibri"/>
          <w:color w:val="0B0B0B"/>
        </w:rPr>
        <w:t xml:space="preserve"> gTLD</w:t>
      </w:r>
      <w:r w:rsidRPr="003040BA">
        <w:rPr>
          <w:rFonts w:ascii="Calibri" w:eastAsiaTheme="minorEastAsia" w:hAnsiTheme="minorEastAsia" w:cs="Calibri"/>
          <w:color w:val="0B0B0B"/>
        </w:rPr>
        <w:t>）和</w:t>
      </w:r>
      <w:r w:rsidRPr="003040BA">
        <w:rPr>
          <w:rFonts w:ascii="Calibri" w:eastAsiaTheme="minorEastAsia" w:hAnsi="Calibri" w:cs="Calibri"/>
          <w:color w:val="0B0B0B"/>
        </w:rPr>
        <w:t xml:space="preserve"> IETF </w:t>
      </w:r>
      <w:r w:rsidRPr="003040BA">
        <w:rPr>
          <w:rFonts w:ascii="Calibri" w:eastAsiaTheme="minorEastAsia" w:hAnsiTheme="minorEastAsia" w:cs="Calibri"/>
          <w:color w:val="0B0B0B"/>
        </w:rPr>
        <w:t>标准化流程（例如，对于特别保留的域名）来决定。</w:t>
      </w:r>
    </w:p>
    <w:p w:rsidR="00AB04A9" w:rsidRPr="003040BA" w:rsidRDefault="00AB04A9" w:rsidP="00AB04A9">
      <w:pPr>
        <w:widowControl w:val="0"/>
        <w:autoSpaceDE w:val="0"/>
        <w:autoSpaceDN w:val="0"/>
        <w:adjustRightInd w:val="0"/>
        <w:spacing w:after="0" w:line="360" w:lineRule="auto"/>
        <w:ind w:left="360"/>
        <w:rPr>
          <w:rFonts w:ascii="Calibri" w:eastAsiaTheme="minorEastAsia" w:hAnsi="Calibri" w:cs="Calibri"/>
        </w:rPr>
      </w:pPr>
    </w:p>
    <w:p w:rsidR="00AB04A9" w:rsidRPr="003040BA" w:rsidRDefault="00AB04A9" w:rsidP="00AB04A9">
      <w:pPr>
        <w:pStyle w:val="ListParagraph"/>
        <w:keepNext/>
        <w:widowControl w:val="0"/>
        <w:numPr>
          <w:ilvl w:val="0"/>
          <w:numId w:val="40"/>
        </w:numPr>
        <w:tabs>
          <w:tab w:val="left" w:pos="720"/>
        </w:tabs>
        <w:autoSpaceDE w:val="0"/>
        <w:autoSpaceDN w:val="0"/>
        <w:adjustRightInd w:val="0"/>
        <w:spacing w:after="0" w:line="360" w:lineRule="auto"/>
        <w:rPr>
          <w:rStyle w:val="Heading3Char"/>
          <w:rFonts w:ascii="Calibri" w:eastAsiaTheme="minorEastAsia" w:hAnsi="Calibri" w:cs="Calibri"/>
          <w:color w:val="000000"/>
        </w:rPr>
      </w:pPr>
      <w:bookmarkStart w:id="597" w:name="_Toc289425786"/>
      <w:r w:rsidRPr="003040BA">
        <w:rPr>
          <w:rStyle w:val="Heading3Char"/>
          <w:rFonts w:ascii="Calibri" w:eastAsiaTheme="minorEastAsia" w:hAnsiTheme="minorEastAsia" w:cs="Calibri"/>
          <w:color w:val="000000"/>
        </w:rPr>
        <w:t>重新授权和运营</w:t>
      </w:r>
      <w:r w:rsidRPr="003040BA">
        <w:rPr>
          <w:rStyle w:val="Heading3Char"/>
          <w:rFonts w:ascii="Calibri" w:eastAsiaTheme="minorEastAsia" w:hAnsi="Calibri" w:cs="Calibri"/>
          <w:color w:val="000000"/>
        </w:rPr>
        <w:t xml:space="preserve"> .INT TLD</w:t>
      </w:r>
      <w:r w:rsidRPr="003040BA">
        <w:rPr>
          <w:rStyle w:val="Heading3Char"/>
          <w:rFonts w:ascii="Calibri" w:eastAsiaTheme="minorEastAsia" w:hAnsiTheme="minorEastAsia" w:cs="Calibri"/>
          <w:color w:val="000000"/>
        </w:rPr>
        <w:t>（《</w:t>
      </w:r>
      <w:r w:rsidRPr="003040BA">
        <w:rPr>
          <w:rStyle w:val="Heading3Char"/>
          <w:rFonts w:ascii="Calibri" w:eastAsiaTheme="minorEastAsia" w:hAnsi="Calibri" w:cs="Calibri"/>
          <w:color w:val="000000"/>
        </w:rPr>
        <w:t xml:space="preserve">NTIA IANA </w:t>
      </w:r>
      <w:r w:rsidRPr="003040BA">
        <w:rPr>
          <w:rStyle w:val="Heading3Char"/>
          <w:rFonts w:ascii="Calibri" w:eastAsiaTheme="minorEastAsia" w:hAnsiTheme="minorEastAsia" w:cs="Calibri"/>
          <w:color w:val="000000"/>
        </w:rPr>
        <w:t>职能合同》：</w:t>
      </w:r>
      <w:r w:rsidRPr="003040BA">
        <w:rPr>
          <w:rStyle w:val="Heading3Char"/>
          <w:rFonts w:ascii="Calibri" w:eastAsiaTheme="minorEastAsia" w:hAnsi="Calibri" w:cs="Calibri"/>
          <w:color w:val="000000"/>
        </w:rPr>
        <w:t>C.2.9.4</w:t>
      </w:r>
      <w:r w:rsidRPr="003040BA">
        <w:rPr>
          <w:rStyle w:val="Heading3Char"/>
          <w:rFonts w:ascii="Calibri" w:eastAsiaTheme="minorEastAsia" w:hAnsiTheme="minorEastAsia" w:cs="Calibri"/>
          <w:color w:val="000000"/>
        </w:rPr>
        <w:t>）</w:t>
      </w:r>
      <w:bookmarkEnd w:id="597"/>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该职能的说明：</w:t>
      </w:r>
      <w:r w:rsidRPr="003040BA">
        <w:rPr>
          <w:rFonts w:ascii="Calibri" w:eastAsiaTheme="minorEastAsia" w:hAnsiTheme="minorEastAsia" w:cs="Calibri"/>
          <w:color w:val="0B0B0B"/>
        </w:rPr>
        <w:t>以前，</w:t>
      </w:r>
      <w:r w:rsidRPr="003040BA">
        <w:rPr>
          <w:rFonts w:ascii="Calibri" w:eastAsiaTheme="minorEastAsia" w:hAnsi="Calibri" w:cs="Calibri"/>
          <w:color w:val="0B0B0B"/>
        </w:rPr>
        <w:t xml:space="preserve">IETF RFC 1591 </w:t>
      </w:r>
      <w:r w:rsidRPr="003040BA">
        <w:rPr>
          <w:rFonts w:ascii="Calibri" w:eastAsiaTheme="minorEastAsia" w:hAnsiTheme="minorEastAsia" w:cs="Calibri"/>
          <w:color w:val="0B0B0B"/>
        </w:rPr>
        <w:t>中曾对适用于</w:t>
      </w:r>
      <w:r w:rsidRPr="003040BA">
        <w:rPr>
          <w:rFonts w:ascii="Calibri" w:eastAsiaTheme="minorEastAsia" w:hAnsi="Calibri" w:cs="Calibri"/>
          <w:color w:val="0B0B0B"/>
        </w:rPr>
        <w:t xml:space="preserve"> .INT </w:t>
      </w:r>
      <w:r w:rsidRPr="003040BA">
        <w:rPr>
          <w:rFonts w:ascii="Calibri" w:eastAsiaTheme="minorEastAsia" w:hAnsiTheme="minorEastAsia" w:cs="Calibri"/>
          <w:color w:val="0B0B0B"/>
        </w:rPr>
        <w:t>的政策进行了说明。此政策允许注册国际组织和用于基础设施的国际数据库。与用于基础设施的国际数据库相关的</w:t>
      </w:r>
      <w:r w:rsidRPr="003040BA">
        <w:rPr>
          <w:rFonts w:ascii="Calibri" w:eastAsiaTheme="minorEastAsia" w:hAnsi="Calibri" w:cs="Calibri"/>
          <w:color w:val="0B0B0B"/>
        </w:rPr>
        <w:t xml:space="preserve"> INT </w:t>
      </w:r>
      <w:r w:rsidRPr="003040BA">
        <w:rPr>
          <w:rFonts w:ascii="Calibri" w:eastAsiaTheme="minorEastAsia" w:hAnsiTheme="minorEastAsia" w:cs="Calibri"/>
          <w:color w:val="0B0B0B"/>
        </w:rPr>
        <w:t>适用的政策由</w:t>
      </w:r>
      <w:r w:rsidRPr="003040BA">
        <w:rPr>
          <w:rFonts w:ascii="Calibri" w:eastAsiaTheme="minorEastAsia" w:hAnsi="Calibri" w:cs="Calibri"/>
          <w:color w:val="0B0B0B"/>
        </w:rPr>
        <w:t xml:space="preserve"> IETF </w:t>
      </w:r>
      <w:r w:rsidRPr="003040BA">
        <w:rPr>
          <w:rFonts w:ascii="Calibri" w:eastAsiaTheme="minorEastAsia" w:hAnsiTheme="minorEastAsia" w:cs="Calibri"/>
          <w:color w:val="0B0B0B"/>
        </w:rPr>
        <w:t>制定。</w:t>
      </w:r>
      <w:r w:rsidRPr="003040BA">
        <w:rPr>
          <w:rFonts w:ascii="Calibri" w:eastAsiaTheme="minorEastAsia" w:hAnsi="Calibri" w:cs="Calibri"/>
          <w:color w:val="0B0B0B"/>
        </w:rPr>
        <w:t xml:space="preserve">RFC 3172 </w:t>
      </w:r>
      <w:r w:rsidRPr="003040BA">
        <w:rPr>
          <w:rFonts w:ascii="Calibri" w:eastAsiaTheme="minorEastAsia" w:hAnsiTheme="minorEastAsia" w:cs="Calibri"/>
          <w:color w:val="0B0B0B"/>
        </w:rPr>
        <w:t>建议将此类用法转移给</w:t>
      </w:r>
      <w:r w:rsidRPr="003040BA">
        <w:rPr>
          <w:rFonts w:ascii="Calibri" w:eastAsiaTheme="minorEastAsia" w:hAnsi="Calibri" w:cs="Calibri"/>
          <w:color w:val="0B0B0B"/>
        </w:rPr>
        <w:t xml:space="preserve"> ARPA</w:t>
      </w:r>
      <w:r w:rsidRPr="003040BA">
        <w:rPr>
          <w:rFonts w:ascii="Calibri" w:eastAsiaTheme="minorEastAsia" w:hAnsiTheme="minorEastAsia" w:cs="Calibri"/>
          <w:color w:val="0B0B0B"/>
        </w:rPr>
        <w:t>，实际上只是将当时现存的此类基础设施的</w:t>
      </w:r>
      <w:r w:rsidRPr="003040BA">
        <w:rPr>
          <w:rFonts w:ascii="Calibri" w:eastAsiaTheme="minorEastAsia" w:hAnsi="Calibri" w:cs="Calibri"/>
          <w:color w:val="0B0B0B"/>
        </w:rPr>
        <w:t xml:space="preserve"> INT </w:t>
      </w:r>
      <w:r w:rsidRPr="003040BA">
        <w:rPr>
          <w:rFonts w:ascii="Calibri" w:eastAsiaTheme="minorEastAsia" w:hAnsiTheme="minorEastAsia" w:cs="Calibri"/>
          <w:color w:val="0B0B0B"/>
        </w:rPr>
        <w:t>用法（</w:t>
      </w:r>
      <w:r w:rsidRPr="003040BA">
        <w:rPr>
          <w:rFonts w:ascii="Calibri" w:eastAsiaTheme="minorEastAsia" w:hAnsi="Calibri" w:cs="Calibri"/>
          <w:color w:val="0B0B0B"/>
        </w:rPr>
        <w:t xml:space="preserve">IPv6 </w:t>
      </w:r>
      <w:r w:rsidRPr="003040BA">
        <w:rPr>
          <w:rFonts w:ascii="Calibri" w:eastAsiaTheme="minorEastAsia" w:hAnsiTheme="minorEastAsia" w:cs="Calibri"/>
          <w:color w:val="0B0B0B"/>
        </w:rPr>
        <w:t>反向映射树）转移给</w:t>
      </w:r>
      <w:r w:rsidRPr="003040BA">
        <w:rPr>
          <w:rFonts w:ascii="Calibri" w:eastAsiaTheme="minorEastAsia" w:hAnsi="Calibri" w:cs="Calibri"/>
          <w:color w:val="0B0B0B"/>
        </w:rPr>
        <w:t xml:space="preserve"> ARPA</w:t>
      </w:r>
      <w:r w:rsidRPr="003040BA">
        <w:rPr>
          <w:rFonts w:ascii="Calibri" w:eastAsiaTheme="minorEastAsia" w:hAnsiTheme="minorEastAsia" w:cs="Calibri"/>
          <w:color w:val="0B0B0B"/>
        </w:rPr>
        <w:t>；所有后续基础设施的使用都已在</w:t>
      </w:r>
      <w:r w:rsidRPr="003040BA">
        <w:rPr>
          <w:rFonts w:ascii="Calibri" w:eastAsiaTheme="minorEastAsia" w:hAnsi="Calibri" w:cs="Calibri"/>
          <w:color w:val="0B0B0B"/>
        </w:rPr>
        <w:t xml:space="preserve"> ARPA </w:t>
      </w:r>
      <w:r w:rsidRPr="003040BA">
        <w:rPr>
          <w:rFonts w:ascii="Calibri" w:eastAsiaTheme="minorEastAsia" w:hAnsiTheme="minorEastAsia" w:cs="Calibri"/>
          <w:color w:val="0B0B0B"/>
        </w:rPr>
        <w:t>管辖范围内。自此更改之后，只有国际条约组织才能在</w:t>
      </w:r>
      <w:r w:rsidRPr="003040BA">
        <w:rPr>
          <w:rFonts w:ascii="Calibri" w:eastAsiaTheme="minorEastAsia" w:hAnsi="Calibri" w:cs="Calibri"/>
          <w:color w:val="0B0B0B"/>
        </w:rPr>
        <w:t xml:space="preserve"> INT </w:t>
      </w:r>
      <w:r w:rsidRPr="003040BA">
        <w:rPr>
          <w:rFonts w:ascii="Calibri" w:eastAsiaTheme="minorEastAsia" w:hAnsiTheme="minorEastAsia" w:cs="Calibri"/>
          <w:color w:val="0B0B0B"/>
        </w:rPr>
        <w:t>下注册域名以用于组织自身。</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该职能的客户</w:t>
      </w:r>
      <w:r w:rsidRPr="003040BA">
        <w:rPr>
          <w:rFonts w:ascii="Calibri" w:eastAsiaTheme="minorEastAsia" w:hAnsiTheme="minorEastAsia" w:cs="Calibri"/>
          <w:color w:val="0B0B0B"/>
        </w:rPr>
        <w:t>：有资格在</w:t>
      </w:r>
      <w:r w:rsidRPr="003040BA">
        <w:rPr>
          <w:rFonts w:ascii="Calibri" w:eastAsiaTheme="minorEastAsia" w:hAnsi="Calibri" w:cs="Calibri"/>
          <w:color w:val="0B0B0B"/>
        </w:rPr>
        <w:t xml:space="preserve"> .INT </w:t>
      </w:r>
      <w:r w:rsidRPr="003040BA">
        <w:rPr>
          <w:rFonts w:ascii="Calibri" w:eastAsiaTheme="minorEastAsia" w:hAnsiTheme="minorEastAsia" w:cs="Calibri"/>
          <w:color w:val="0B0B0B"/>
        </w:rPr>
        <w:t>中注册的合格注册人</w:t>
      </w:r>
      <w:r w:rsidRPr="003040BA">
        <w:rPr>
          <w:rFonts w:ascii="Calibri" w:eastAsiaTheme="minorEastAsia" w:hAnsi="Calibri" w:cs="Calibri"/>
          <w:color w:val="0B0B0B"/>
        </w:rPr>
        <w:t xml:space="preserve"> (</w:t>
      </w:r>
      <w:hyperlink r:id="rId28">
        <w:r w:rsidRPr="003040BA">
          <w:rPr>
            <w:rFonts w:ascii="Calibri" w:eastAsiaTheme="minorEastAsia" w:hAnsi="Calibri" w:cs="Calibri"/>
            <w:color w:val="0B0B0B"/>
          </w:rPr>
          <w:t>http://www.iana.org/domain</w:t>
        </w:r>
        <w:r w:rsidRPr="003040BA">
          <w:rPr>
            <w:rFonts w:ascii="Calibri" w:eastAsiaTheme="minorEastAsia" w:hAnsi="Calibri" w:cs="Calibri"/>
            <w:color w:val="0B0B0B"/>
          </w:rPr>
          <w:lastRenderedPageBreak/>
          <w:t>s/int/policy</w:t>
        </w:r>
      </w:hyperlink>
      <w:r w:rsidRPr="003040BA">
        <w:rPr>
          <w:rFonts w:ascii="Calibri" w:eastAsiaTheme="minorEastAsia" w:hAnsi="Calibri" w:cs="Calibri"/>
          <w:color w:val="0B0B0B"/>
        </w:rPr>
        <w:t>)</w:t>
      </w:r>
      <w:r w:rsidRPr="003040BA">
        <w:rPr>
          <w:rFonts w:ascii="Calibri" w:eastAsiaTheme="minorEastAsia" w:hAnsiTheme="minorEastAsia" w:cs="Calibri"/>
          <w:color w:val="0B0B0B"/>
        </w:rPr>
        <w:t>。</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哪些注册管理机构涉及提供该职能：</w:t>
      </w:r>
      <w:r w:rsidRPr="003040BA">
        <w:rPr>
          <w:rFonts w:ascii="Calibri" w:eastAsiaTheme="minorEastAsia" w:hAnsiTheme="minorEastAsia" w:cs="Calibri"/>
          <w:color w:val="0B0B0B"/>
        </w:rPr>
        <w:t>根域数据库、根域</w:t>
      </w:r>
      <w:r w:rsidRPr="003040BA">
        <w:rPr>
          <w:rFonts w:ascii="Calibri" w:eastAsiaTheme="minorEastAsia" w:hAnsi="Calibri" w:cs="Calibri"/>
          <w:color w:val="0B0B0B"/>
        </w:rPr>
        <w:t xml:space="preserve"> WHOIS</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.INT </w:t>
      </w:r>
      <w:r w:rsidRPr="003040BA">
        <w:rPr>
          <w:rFonts w:ascii="Calibri" w:eastAsiaTheme="minorEastAsia" w:hAnsiTheme="minorEastAsia" w:cs="Calibri"/>
          <w:color w:val="0B0B0B"/>
        </w:rPr>
        <w:t>区域数据库、</w:t>
      </w:r>
      <w:r w:rsidRPr="003040BA">
        <w:rPr>
          <w:rFonts w:ascii="Calibri" w:eastAsiaTheme="minorEastAsia" w:hAnsi="Calibri" w:cs="Calibri"/>
          <w:color w:val="0B0B0B"/>
        </w:rPr>
        <w:t xml:space="preserve">.INT WHOIS </w:t>
      </w:r>
      <w:r w:rsidRPr="003040BA">
        <w:rPr>
          <w:rFonts w:ascii="Calibri" w:eastAsiaTheme="minorEastAsia" w:hAnsiTheme="minorEastAsia" w:cs="Calibri"/>
          <w:color w:val="0B0B0B"/>
        </w:rPr>
        <w:t>数据库。</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重叠或相互依存性</w:t>
      </w:r>
      <w:r w:rsidRPr="003040BA">
        <w:rPr>
          <w:rFonts w:ascii="Calibri" w:eastAsiaTheme="minorEastAsia" w:hAnsiTheme="minorEastAsia" w:cs="Calibri"/>
          <w:color w:val="0B0B0B"/>
        </w:rPr>
        <w:t>：以前，政策在一定程度上是由</w:t>
      </w:r>
      <w:r w:rsidRPr="003040BA">
        <w:rPr>
          <w:rFonts w:ascii="Calibri" w:eastAsiaTheme="minorEastAsia" w:hAnsi="Calibri" w:cs="Calibri"/>
          <w:color w:val="0B0B0B"/>
        </w:rPr>
        <w:t xml:space="preserve"> IETF </w:t>
      </w:r>
      <w:r w:rsidRPr="003040BA">
        <w:rPr>
          <w:rFonts w:ascii="Calibri" w:eastAsiaTheme="minorEastAsia" w:hAnsiTheme="minorEastAsia" w:cs="Calibri"/>
          <w:color w:val="0B0B0B"/>
        </w:rPr>
        <w:t>来决定的，然而根据</w:t>
      </w:r>
      <w:r w:rsidRPr="003040BA">
        <w:rPr>
          <w:rFonts w:ascii="Calibri" w:eastAsiaTheme="minorEastAsia" w:hAnsi="Calibri" w:cs="Calibri"/>
          <w:color w:val="0B0B0B"/>
        </w:rPr>
        <w:t xml:space="preserve"> RFC 3172</w:t>
      </w:r>
      <w:r w:rsidRPr="003040BA">
        <w:rPr>
          <w:rFonts w:ascii="Calibri" w:eastAsiaTheme="minorEastAsia" w:hAnsiTheme="minorEastAsia" w:cs="Calibri"/>
          <w:color w:val="0B0B0B"/>
        </w:rPr>
        <w:t>，</w:t>
      </w:r>
      <w:r w:rsidRPr="003040BA">
        <w:rPr>
          <w:rFonts w:ascii="Calibri" w:eastAsiaTheme="minorEastAsia" w:hAnsi="Calibri" w:cs="Calibri"/>
          <w:color w:val="0B0B0B"/>
        </w:rPr>
        <w:t xml:space="preserve">.INT </w:t>
      </w:r>
      <w:r w:rsidRPr="003040BA">
        <w:rPr>
          <w:rFonts w:ascii="Calibri" w:eastAsiaTheme="minorEastAsia" w:hAnsiTheme="minorEastAsia" w:cs="Calibri"/>
          <w:color w:val="0B0B0B"/>
        </w:rPr>
        <w:t>不再用于作基础设施用的国际数据库，而是由</w:t>
      </w:r>
      <w:r w:rsidRPr="003040BA">
        <w:rPr>
          <w:rFonts w:ascii="Calibri" w:eastAsiaTheme="minorEastAsia" w:hAnsi="Calibri" w:cs="Calibri"/>
          <w:color w:val="0B0B0B"/>
        </w:rPr>
        <w:t xml:space="preserve"> ARPA TLD </w:t>
      </w:r>
      <w:r w:rsidRPr="003040BA">
        <w:rPr>
          <w:rFonts w:ascii="Calibri" w:eastAsiaTheme="minorEastAsia" w:hAnsiTheme="minorEastAsia" w:cs="Calibri"/>
          <w:color w:val="0B0B0B"/>
        </w:rPr>
        <w:t>来代之。</w:t>
      </w:r>
    </w:p>
    <w:p w:rsidR="00AB04A9" w:rsidRPr="003040BA" w:rsidRDefault="00AB04A9" w:rsidP="00AB04A9">
      <w:pPr>
        <w:widowControl w:val="0"/>
        <w:overflowPunct w:val="0"/>
        <w:autoSpaceDE w:val="0"/>
        <w:autoSpaceDN w:val="0"/>
        <w:adjustRightInd w:val="0"/>
        <w:spacing w:after="0" w:line="360" w:lineRule="auto"/>
        <w:rPr>
          <w:rFonts w:ascii="Calibri" w:eastAsiaTheme="minorEastAsia" w:hAnsi="Calibri" w:cs="Calibri"/>
        </w:rPr>
      </w:pPr>
    </w:p>
    <w:p w:rsidR="00AB04A9" w:rsidRPr="003040BA" w:rsidRDefault="00AB04A9" w:rsidP="00AB04A9">
      <w:pPr>
        <w:pStyle w:val="ListParagraph"/>
        <w:keepNext/>
        <w:widowControl w:val="0"/>
        <w:numPr>
          <w:ilvl w:val="0"/>
          <w:numId w:val="40"/>
        </w:numPr>
        <w:tabs>
          <w:tab w:val="left" w:pos="720"/>
        </w:tabs>
        <w:autoSpaceDE w:val="0"/>
        <w:autoSpaceDN w:val="0"/>
        <w:adjustRightInd w:val="0"/>
        <w:spacing w:after="0" w:line="360" w:lineRule="auto"/>
        <w:rPr>
          <w:rStyle w:val="Heading3Char"/>
          <w:rFonts w:ascii="Calibri" w:eastAsiaTheme="minorEastAsia" w:hAnsi="Calibri" w:cs="Calibri"/>
          <w:color w:val="000000"/>
        </w:rPr>
      </w:pPr>
      <w:bookmarkStart w:id="598" w:name="_Toc289425787"/>
      <w:r w:rsidRPr="003040BA">
        <w:rPr>
          <w:rStyle w:val="Heading3Char"/>
          <w:rFonts w:ascii="Calibri" w:eastAsiaTheme="minorEastAsia" w:hAnsiTheme="minorEastAsia" w:cs="Calibri"/>
          <w:color w:val="000000"/>
        </w:rPr>
        <w:t>根域名系统安全扩展技术</w:t>
      </w:r>
      <w:r w:rsidRPr="003040BA">
        <w:rPr>
          <w:rStyle w:val="Heading3Char"/>
          <w:rFonts w:ascii="Calibri" w:eastAsiaTheme="minorEastAsia" w:hAnsi="Calibri" w:cs="Calibri"/>
          <w:color w:val="000000"/>
        </w:rPr>
        <w:t xml:space="preserve"> (DNSSEC) </w:t>
      </w:r>
      <w:r w:rsidRPr="003040BA">
        <w:rPr>
          <w:rStyle w:val="Heading3Char"/>
          <w:rFonts w:ascii="Calibri" w:eastAsiaTheme="minorEastAsia" w:hAnsiTheme="minorEastAsia" w:cs="Calibri"/>
          <w:color w:val="000000"/>
        </w:rPr>
        <w:t>密钥管理（《</w:t>
      </w:r>
      <w:r w:rsidRPr="003040BA">
        <w:rPr>
          <w:rStyle w:val="Heading3Char"/>
          <w:rFonts w:ascii="Calibri" w:eastAsiaTheme="minorEastAsia" w:hAnsi="Calibri" w:cs="Calibri"/>
          <w:color w:val="000000"/>
        </w:rPr>
        <w:t xml:space="preserve">NTIA IANA </w:t>
      </w:r>
      <w:r w:rsidRPr="003040BA">
        <w:rPr>
          <w:rStyle w:val="Heading3Char"/>
          <w:rFonts w:ascii="Calibri" w:eastAsiaTheme="minorEastAsia" w:hAnsiTheme="minorEastAsia" w:cs="Calibri"/>
          <w:color w:val="000000"/>
        </w:rPr>
        <w:t>职能合同》：</w:t>
      </w:r>
      <w:r w:rsidRPr="003040BA">
        <w:rPr>
          <w:rStyle w:val="Heading3Char"/>
          <w:rFonts w:ascii="Calibri" w:eastAsiaTheme="minorEastAsia" w:hAnsi="Calibri" w:cs="Calibri"/>
          <w:color w:val="000000"/>
        </w:rPr>
        <w:t>C.2.9.2.f</w:t>
      </w:r>
      <w:r w:rsidRPr="003040BA">
        <w:rPr>
          <w:rStyle w:val="Heading3Char"/>
          <w:rFonts w:ascii="Calibri" w:eastAsiaTheme="minorEastAsia" w:hAnsiTheme="minorEastAsia" w:cs="Calibri"/>
          <w:color w:val="000000"/>
        </w:rPr>
        <w:t>）</w:t>
      </w:r>
      <w:bookmarkEnd w:id="598"/>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该职能的说明：</w:t>
      </w:r>
      <w:r w:rsidRPr="003040BA">
        <w:rPr>
          <w:rFonts w:ascii="Calibri" w:eastAsiaTheme="minorEastAsia" w:hAnsi="Calibri" w:cs="Calibri"/>
          <w:color w:val="0B0B0B"/>
        </w:rPr>
        <w:t xml:space="preserve">IANA </w:t>
      </w:r>
      <w:r w:rsidRPr="003040BA">
        <w:rPr>
          <w:rFonts w:ascii="Calibri" w:eastAsiaTheme="minorEastAsia" w:hAnsiTheme="minorEastAsia" w:cs="Calibri"/>
          <w:color w:val="0B0B0B"/>
        </w:rPr>
        <w:t>职能运营商负责生成</w:t>
      </w:r>
      <w:r w:rsidRPr="003040BA">
        <w:rPr>
          <w:rFonts w:ascii="Calibri" w:eastAsiaTheme="minorEastAsia" w:hAnsi="Calibri" w:cs="Calibri"/>
          <w:color w:val="0B0B0B"/>
        </w:rPr>
        <w:t xml:space="preserve"> KSK</w:t>
      </w:r>
      <w:r w:rsidRPr="003040BA">
        <w:rPr>
          <w:rFonts w:ascii="Calibri" w:eastAsiaTheme="minorEastAsia" w:hAnsiTheme="minorEastAsia" w:cs="Calibri"/>
          <w:color w:val="0B0B0B"/>
        </w:rPr>
        <w:t>（密钥签名密钥）并发布其公共部分。</w:t>
      </w:r>
      <w:r w:rsidRPr="003040BA">
        <w:rPr>
          <w:rFonts w:ascii="Calibri" w:eastAsiaTheme="minorEastAsia" w:hAnsi="Calibri" w:cs="Calibri"/>
          <w:color w:val="0B0B0B"/>
        </w:rPr>
        <w:t xml:space="preserve">KSK </w:t>
      </w:r>
      <w:r w:rsidRPr="003040BA">
        <w:rPr>
          <w:rFonts w:ascii="Calibri" w:eastAsiaTheme="minorEastAsia" w:hAnsiTheme="minorEastAsia" w:cs="Calibri"/>
          <w:color w:val="0B0B0B"/>
        </w:rPr>
        <w:t>用于对根域</w:t>
      </w:r>
      <w:r w:rsidRPr="003040BA">
        <w:rPr>
          <w:rFonts w:ascii="Calibri" w:eastAsiaTheme="minorEastAsia" w:hAnsi="Calibri" w:cs="Calibri"/>
          <w:color w:val="0B0B0B"/>
        </w:rPr>
        <w:t xml:space="preserve"> ZSK</w:t>
      </w:r>
      <w:r w:rsidRPr="003040BA">
        <w:rPr>
          <w:rFonts w:ascii="Calibri" w:eastAsiaTheme="minorEastAsia" w:hAnsiTheme="minorEastAsia" w:cs="Calibri"/>
          <w:color w:val="0B0B0B"/>
        </w:rPr>
        <w:t>（域签名密钥）进行数字签名，根域维护商使用</w:t>
      </w:r>
      <w:r w:rsidRPr="003040BA">
        <w:rPr>
          <w:rFonts w:ascii="Calibri" w:eastAsiaTheme="minorEastAsia" w:hAnsi="Calibri" w:cs="Calibri"/>
          <w:color w:val="0B0B0B"/>
        </w:rPr>
        <w:t xml:space="preserve"> ZSK </w:t>
      </w:r>
      <w:r w:rsidRPr="003040BA">
        <w:rPr>
          <w:rFonts w:ascii="Calibri" w:eastAsiaTheme="minorEastAsia" w:hAnsiTheme="minorEastAsia" w:cs="Calibri"/>
          <w:color w:val="0B0B0B"/>
        </w:rPr>
        <w:t>来对根域进行</w:t>
      </w:r>
      <w:r w:rsidRPr="003040BA">
        <w:rPr>
          <w:rFonts w:ascii="Calibri" w:eastAsiaTheme="minorEastAsia" w:hAnsi="Calibri" w:cs="Calibri"/>
          <w:color w:val="0B0B0B"/>
        </w:rPr>
        <w:t xml:space="preserve"> DNSSEC </w:t>
      </w:r>
      <w:r w:rsidRPr="003040BA">
        <w:rPr>
          <w:rFonts w:ascii="Calibri" w:eastAsiaTheme="minorEastAsia" w:hAnsiTheme="minorEastAsia" w:cs="Calibri"/>
          <w:color w:val="0B0B0B"/>
        </w:rPr>
        <w:t>签名。</w:t>
      </w:r>
      <w:r w:rsidRPr="003040BA">
        <w:rPr>
          <w:rFonts w:ascii="Calibri" w:eastAsiaTheme="minorEastAsia" w:hAnsi="Calibri" w:cs="Calibri"/>
          <w:color w:val="0B0B0B"/>
        </w:rPr>
        <w:t xml:space="preserve"> </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该职能的客户：</w:t>
      </w:r>
      <w:r w:rsidRPr="003040BA">
        <w:rPr>
          <w:rFonts w:ascii="Calibri" w:eastAsiaTheme="minorEastAsia" w:hAnsiTheme="minorEastAsia" w:cs="Calibri"/>
          <w:color w:val="0B0B0B"/>
        </w:rPr>
        <w:t>根域维护商、</w:t>
      </w:r>
      <w:r w:rsidRPr="003040BA">
        <w:rPr>
          <w:rFonts w:ascii="Calibri" w:eastAsiaTheme="minorEastAsia" w:hAnsi="Calibri" w:cs="Calibri"/>
          <w:color w:val="0B0B0B"/>
        </w:rPr>
        <w:t xml:space="preserve">DNS </w:t>
      </w:r>
      <w:r w:rsidRPr="003040BA">
        <w:rPr>
          <w:rFonts w:ascii="Calibri" w:eastAsiaTheme="minorEastAsia" w:hAnsiTheme="minorEastAsia" w:cs="Calibri"/>
          <w:color w:val="0B0B0B"/>
        </w:rPr>
        <w:t>验证解析程序操作员。</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哪些注册管理机构涉及提供该职能：</w:t>
      </w:r>
      <w:r w:rsidRPr="003040BA">
        <w:rPr>
          <w:rFonts w:ascii="Calibri" w:eastAsiaTheme="minorEastAsia" w:hAnsiTheme="minorEastAsia" w:cs="Calibri"/>
          <w:color w:val="0B0B0B"/>
        </w:rPr>
        <w:t>根域信任锚。</w:t>
      </w:r>
      <w:r w:rsidRPr="003040BA">
        <w:rPr>
          <w:rFonts w:ascii="Calibri" w:eastAsiaTheme="minorEastAsia" w:hAnsi="Calibri" w:cs="Calibri"/>
          <w:color w:val="0B0B0B"/>
        </w:rPr>
        <w:t xml:space="preserve"> </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重叠或相互依存性：</w:t>
      </w:r>
      <w:r w:rsidRPr="003040BA">
        <w:rPr>
          <w:rFonts w:ascii="Calibri" w:eastAsiaTheme="minorEastAsia" w:hAnsi="Calibri" w:cs="Calibri"/>
          <w:color w:val="0B0B0B"/>
        </w:rPr>
        <w:t xml:space="preserve">IETF </w:t>
      </w:r>
      <w:r w:rsidRPr="003040BA">
        <w:rPr>
          <w:rFonts w:ascii="Calibri" w:eastAsiaTheme="minorEastAsia" w:hAnsiTheme="minorEastAsia" w:cs="Calibri"/>
          <w:color w:val="0B0B0B"/>
        </w:rPr>
        <w:t>为密钥类型创建算法数字。</w:t>
      </w:r>
    </w:p>
    <w:p w:rsidR="00AB04A9" w:rsidRPr="003040BA" w:rsidRDefault="00AB04A9" w:rsidP="00AB04A9">
      <w:pPr>
        <w:widowControl w:val="0"/>
        <w:overflowPunct w:val="0"/>
        <w:autoSpaceDE w:val="0"/>
        <w:autoSpaceDN w:val="0"/>
        <w:adjustRightInd w:val="0"/>
        <w:spacing w:after="0" w:line="360" w:lineRule="auto"/>
        <w:rPr>
          <w:rFonts w:ascii="Calibri" w:eastAsiaTheme="minorEastAsia" w:hAnsi="Calibri" w:cs="Calibri"/>
        </w:rPr>
      </w:pPr>
    </w:p>
    <w:p w:rsidR="00AB04A9" w:rsidRPr="003040BA" w:rsidRDefault="00AB04A9" w:rsidP="00AB04A9">
      <w:pPr>
        <w:pStyle w:val="ListParagraph"/>
        <w:keepNext/>
        <w:widowControl w:val="0"/>
        <w:numPr>
          <w:ilvl w:val="0"/>
          <w:numId w:val="40"/>
        </w:numPr>
        <w:tabs>
          <w:tab w:val="left" w:pos="720"/>
        </w:tabs>
        <w:autoSpaceDE w:val="0"/>
        <w:autoSpaceDN w:val="0"/>
        <w:adjustRightInd w:val="0"/>
        <w:spacing w:after="0" w:line="360" w:lineRule="auto"/>
        <w:rPr>
          <w:rStyle w:val="Heading3Char"/>
          <w:rFonts w:ascii="Calibri" w:eastAsiaTheme="minorEastAsia" w:hAnsi="Calibri" w:cs="Calibri"/>
          <w:color w:val="000000"/>
        </w:rPr>
      </w:pPr>
      <w:bookmarkStart w:id="599" w:name="_Toc289425788"/>
      <w:r w:rsidRPr="003040BA">
        <w:rPr>
          <w:rStyle w:val="Heading3Char"/>
          <w:rFonts w:ascii="Calibri" w:eastAsiaTheme="minorEastAsia" w:hAnsiTheme="minorEastAsia" w:cs="Calibri"/>
          <w:color w:val="000000"/>
        </w:rPr>
        <w:t>根域自动化（《</w:t>
      </w:r>
      <w:r w:rsidRPr="003040BA">
        <w:rPr>
          <w:rStyle w:val="Heading3Char"/>
          <w:rFonts w:ascii="Calibri" w:eastAsiaTheme="minorEastAsia" w:hAnsi="Calibri" w:cs="Calibri"/>
          <w:color w:val="000000"/>
        </w:rPr>
        <w:t xml:space="preserve">NTIA IANA </w:t>
      </w:r>
      <w:r w:rsidRPr="003040BA">
        <w:rPr>
          <w:rStyle w:val="Heading3Char"/>
          <w:rFonts w:ascii="Calibri" w:eastAsiaTheme="minorEastAsia" w:hAnsiTheme="minorEastAsia" w:cs="Calibri"/>
          <w:color w:val="000000"/>
        </w:rPr>
        <w:t>职能合同》：</w:t>
      </w:r>
      <w:r w:rsidRPr="003040BA">
        <w:rPr>
          <w:rStyle w:val="Heading3Char"/>
          <w:rFonts w:ascii="Calibri" w:eastAsiaTheme="minorEastAsia" w:hAnsi="Calibri" w:cs="Calibri"/>
          <w:color w:val="000000"/>
        </w:rPr>
        <w:t>C.2.9.2.e</w:t>
      </w:r>
      <w:r w:rsidRPr="003040BA">
        <w:rPr>
          <w:rStyle w:val="Heading3Char"/>
          <w:rFonts w:ascii="Calibri" w:eastAsiaTheme="minorEastAsia" w:hAnsiTheme="minorEastAsia" w:cs="Calibri"/>
          <w:color w:val="000000"/>
        </w:rPr>
        <w:t>）</w:t>
      </w:r>
      <w:bookmarkEnd w:id="599"/>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该职能的说明：</w:t>
      </w:r>
      <w:r w:rsidRPr="003040BA">
        <w:rPr>
          <w:rFonts w:ascii="Calibri" w:eastAsiaTheme="minorEastAsia" w:hAnsiTheme="minorEastAsia" w:cs="Calibri"/>
          <w:color w:val="0B0B0B"/>
        </w:rPr>
        <w:t>完全自动化的系统，其中包括安全的（加密的）客户通信系统；让客户可管理其与根域管理系统间交互的自动化供应协议；更改请求及其后继行动的在线数据库，让每位客户可查看其请求历史记录并保持其当前请求处理过程的透明度；一个测试系统，客户可使用该系统测试更改请求的技术要求；用于在</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职能运营商之间安全通信的内部接口；以及管理员和根域维护商。</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该职能的客户：</w:t>
      </w:r>
      <w:r w:rsidRPr="003040BA">
        <w:rPr>
          <w:rFonts w:ascii="Calibri" w:eastAsiaTheme="minorEastAsia" w:hAnsi="Calibri" w:cs="Calibri"/>
          <w:color w:val="0B0B0B"/>
        </w:rPr>
        <w:t xml:space="preserve">TLD </w:t>
      </w:r>
      <w:r w:rsidRPr="003040BA">
        <w:rPr>
          <w:rFonts w:ascii="Calibri" w:eastAsiaTheme="minorEastAsia" w:hAnsiTheme="minorEastAsia" w:cs="Calibri"/>
          <w:color w:val="0B0B0B"/>
        </w:rPr>
        <w:t>注册管理机构。</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哪些注册管理机构涉及提供该职能：</w:t>
      </w:r>
      <w:r w:rsidRPr="003040BA">
        <w:rPr>
          <w:rFonts w:ascii="Calibri" w:eastAsiaTheme="minorEastAsia" w:hAnsiTheme="minorEastAsia" w:cs="Calibri"/>
          <w:color w:val="0B0B0B"/>
        </w:rPr>
        <w:t>根域数据库、根域</w:t>
      </w:r>
      <w:r w:rsidRPr="003040BA">
        <w:rPr>
          <w:rFonts w:ascii="Calibri" w:eastAsiaTheme="minorEastAsia" w:hAnsi="Calibri" w:cs="Calibri"/>
          <w:color w:val="0B0B0B"/>
        </w:rPr>
        <w:t xml:space="preserve"> WHOIS</w:t>
      </w:r>
      <w:r w:rsidRPr="003040BA">
        <w:rPr>
          <w:rFonts w:ascii="Calibri" w:eastAsiaTheme="minorEastAsia" w:hAnsiTheme="minorEastAsia" w:cs="Calibri"/>
          <w:color w:val="0B0B0B"/>
        </w:rPr>
        <w:t>。</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重叠或相互依存性：</w:t>
      </w:r>
      <w:r w:rsidRPr="003040BA">
        <w:rPr>
          <w:rFonts w:ascii="Calibri" w:eastAsiaTheme="minorEastAsia" w:hAnsiTheme="minorEastAsia" w:cs="Calibri"/>
          <w:color w:val="0B0B0B"/>
        </w:rPr>
        <w:t>不适用</w:t>
      </w:r>
    </w:p>
    <w:p w:rsidR="00AB04A9" w:rsidRPr="003040BA" w:rsidRDefault="00AB04A9" w:rsidP="00AB04A9">
      <w:pPr>
        <w:widowControl w:val="0"/>
        <w:overflowPunct w:val="0"/>
        <w:autoSpaceDE w:val="0"/>
        <w:autoSpaceDN w:val="0"/>
        <w:adjustRightInd w:val="0"/>
        <w:spacing w:after="0" w:line="360" w:lineRule="auto"/>
        <w:rPr>
          <w:rFonts w:ascii="Calibri" w:eastAsiaTheme="minorEastAsia" w:hAnsi="Calibri" w:cs="Calibri"/>
        </w:rPr>
      </w:pPr>
    </w:p>
    <w:p w:rsidR="00AB04A9" w:rsidRPr="003040BA" w:rsidRDefault="00AB04A9" w:rsidP="00AB04A9">
      <w:pPr>
        <w:pStyle w:val="ListParagraph"/>
        <w:keepNext/>
        <w:widowControl w:val="0"/>
        <w:numPr>
          <w:ilvl w:val="0"/>
          <w:numId w:val="40"/>
        </w:numPr>
        <w:tabs>
          <w:tab w:val="left" w:pos="720"/>
        </w:tabs>
        <w:autoSpaceDE w:val="0"/>
        <w:autoSpaceDN w:val="0"/>
        <w:adjustRightInd w:val="0"/>
        <w:spacing w:after="0" w:line="360" w:lineRule="auto"/>
        <w:rPr>
          <w:rStyle w:val="Heading3Char"/>
          <w:rFonts w:ascii="Calibri" w:eastAsiaTheme="minorEastAsia" w:hAnsi="Calibri" w:cs="Calibri"/>
          <w:color w:val="000000"/>
        </w:rPr>
      </w:pPr>
      <w:bookmarkStart w:id="600" w:name="_Toc289425789"/>
      <w:r w:rsidRPr="003040BA">
        <w:rPr>
          <w:rStyle w:val="Heading3Char"/>
          <w:rFonts w:ascii="Calibri" w:eastAsiaTheme="minorEastAsia" w:hAnsiTheme="minorEastAsia" w:cs="Calibri"/>
          <w:color w:val="000000"/>
        </w:rPr>
        <w:t>客户服务投诉解决流程</w:t>
      </w:r>
      <w:r w:rsidRPr="003040BA">
        <w:rPr>
          <w:rStyle w:val="Heading3Char"/>
          <w:rFonts w:ascii="Calibri" w:eastAsiaTheme="minorEastAsia" w:hAnsi="Calibri" w:cs="Calibri"/>
          <w:color w:val="000000"/>
        </w:rPr>
        <w:t xml:space="preserve"> (CSCRP)</w:t>
      </w:r>
      <w:r w:rsidRPr="003040BA">
        <w:rPr>
          <w:rStyle w:val="Heading3Char"/>
          <w:rFonts w:ascii="Calibri" w:eastAsiaTheme="minorEastAsia" w:hAnsiTheme="minorEastAsia" w:cs="Calibri"/>
          <w:color w:val="000000"/>
        </w:rPr>
        <w:t>（《</w:t>
      </w:r>
      <w:r w:rsidRPr="003040BA">
        <w:rPr>
          <w:rStyle w:val="Heading3Char"/>
          <w:rFonts w:ascii="Calibri" w:eastAsiaTheme="minorEastAsia" w:hAnsi="Calibri" w:cs="Calibri"/>
          <w:color w:val="000000"/>
        </w:rPr>
        <w:t xml:space="preserve">NTIA IANA </w:t>
      </w:r>
      <w:r w:rsidRPr="003040BA">
        <w:rPr>
          <w:rStyle w:val="Heading3Char"/>
          <w:rFonts w:ascii="Calibri" w:eastAsiaTheme="minorEastAsia" w:hAnsiTheme="minorEastAsia" w:cs="Calibri"/>
          <w:color w:val="000000"/>
        </w:rPr>
        <w:t>职能合同》：</w:t>
      </w:r>
      <w:r w:rsidRPr="003040BA">
        <w:rPr>
          <w:rStyle w:val="Heading3Char"/>
          <w:rFonts w:ascii="Calibri" w:eastAsiaTheme="minorEastAsia" w:hAnsi="Calibri" w:cs="Calibri"/>
          <w:color w:val="000000"/>
        </w:rPr>
        <w:t>C.2.9.2.g</w:t>
      </w:r>
      <w:r w:rsidRPr="003040BA">
        <w:rPr>
          <w:rStyle w:val="Heading3Char"/>
          <w:rFonts w:ascii="Calibri" w:eastAsiaTheme="minorEastAsia" w:hAnsiTheme="minorEastAsia" w:cs="Calibri"/>
          <w:color w:val="000000"/>
        </w:rPr>
        <w:t>）</w:t>
      </w:r>
      <w:bookmarkEnd w:id="600"/>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该职能的说明：</w:t>
      </w:r>
      <w:r w:rsidRPr="003040BA">
        <w:rPr>
          <w:rFonts w:ascii="Calibri" w:eastAsiaTheme="minorEastAsia" w:hAnsi="Calibri" w:cs="Calibri"/>
          <w:color w:val="0B0B0B"/>
        </w:rPr>
        <w:t xml:space="preserve">IANA </w:t>
      </w:r>
      <w:r w:rsidRPr="003040BA">
        <w:rPr>
          <w:rFonts w:ascii="Calibri" w:eastAsiaTheme="minorEastAsia" w:hAnsiTheme="minorEastAsia" w:cs="Calibri"/>
          <w:color w:val="0B0B0B"/>
        </w:rPr>
        <w:t>职能客户提交投诉以期得到及时解决的流程，该流程遵循行业最佳做法，并包含一个合理的投诉解决时间期限。</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该职能的客户：</w:t>
      </w:r>
      <w:r w:rsidRPr="003040BA">
        <w:rPr>
          <w:rFonts w:ascii="Calibri" w:eastAsiaTheme="minorEastAsia" w:hAnsi="Calibri" w:cs="Calibri"/>
          <w:color w:val="0B0B0B"/>
        </w:rPr>
        <w:t xml:space="preserve">TLD </w:t>
      </w:r>
      <w:r w:rsidRPr="003040BA">
        <w:rPr>
          <w:rFonts w:ascii="Calibri" w:eastAsiaTheme="minorEastAsia" w:hAnsiTheme="minorEastAsia" w:cs="Calibri"/>
          <w:color w:val="0B0B0B"/>
        </w:rPr>
        <w:t>注册管理机构。</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哪些注册管理机构涉及提供该职能：</w:t>
      </w:r>
      <w:r w:rsidRPr="003040BA">
        <w:rPr>
          <w:rFonts w:ascii="Calibri" w:eastAsiaTheme="minorEastAsia" w:hAnsiTheme="minorEastAsia" w:cs="Calibri"/>
          <w:color w:val="0B0B0B"/>
        </w:rPr>
        <w:t>不适用</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重叠或相互依存性：</w:t>
      </w:r>
      <w:r w:rsidRPr="003040BA">
        <w:rPr>
          <w:rFonts w:ascii="Calibri" w:eastAsiaTheme="minorEastAsia" w:hAnsiTheme="minorEastAsia" w:cs="Calibri"/>
          <w:color w:val="0B0B0B"/>
        </w:rPr>
        <w:t>域名注册管理机构面向客户的所有</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职能。</w:t>
      </w:r>
    </w:p>
    <w:p w:rsidR="00AB04A9" w:rsidRPr="003040BA" w:rsidRDefault="00AB04A9" w:rsidP="00AB04A9">
      <w:pPr>
        <w:widowControl w:val="0"/>
        <w:overflowPunct w:val="0"/>
        <w:autoSpaceDE w:val="0"/>
        <w:autoSpaceDN w:val="0"/>
        <w:adjustRightInd w:val="0"/>
        <w:spacing w:after="0" w:line="360" w:lineRule="auto"/>
        <w:rPr>
          <w:rFonts w:ascii="Calibri" w:eastAsiaTheme="minorEastAsia" w:hAnsi="Calibri" w:cs="Calibri"/>
        </w:rPr>
      </w:pPr>
    </w:p>
    <w:p w:rsidR="00AB04A9" w:rsidRPr="003040BA" w:rsidRDefault="00AB04A9" w:rsidP="00AB04A9">
      <w:pPr>
        <w:pStyle w:val="ListParagraph"/>
        <w:keepNext/>
        <w:widowControl w:val="0"/>
        <w:numPr>
          <w:ilvl w:val="0"/>
          <w:numId w:val="40"/>
        </w:numPr>
        <w:tabs>
          <w:tab w:val="left" w:pos="720"/>
        </w:tabs>
        <w:autoSpaceDE w:val="0"/>
        <w:autoSpaceDN w:val="0"/>
        <w:adjustRightInd w:val="0"/>
        <w:spacing w:after="0" w:line="360" w:lineRule="auto"/>
        <w:rPr>
          <w:rStyle w:val="Heading3Char"/>
          <w:rFonts w:ascii="Calibri" w:eastAsiaTheme="minorEastAsia" w:hAnsi="Calibri" w:cs="Calibri"/>
          <w:color w:val="000000"/>
        </w:rPr>
      </w:pPr>
      <w:bookmarkStart w:id="601" w:name="_Toc289425790"/>
      <w:r w:rsidRPr="003040BA">
        <w:rPr>
          <w:rStyle w:val="Heading3Char"/>
          <w:rFonts w:ascii="Calibri" w:eastAsiaTheme="minorEastAsia" w:hAnsiTheme="minorEastAsia" w:cs="Calibri"/>
          <w:color w:val="000000"/>
        </w:rPr>
        <w:t>管理</w:t>
      </w:r>
      <w:r w:rsidRPr="003040BA">
        <w:rPr>
          <w:rStyle w:val="Heading3Char"/>
          <w:rFonts w:ascii="Calibri" w:eastAsiaTheme="minorEastAsia" w:hAnsi="Calibri" w:cs="Calibri"/>
          <w:color w:val="000000"/>
        </w:rPr>
        <w:t xml:space="preserve"> IDN </w:t>
      </w:r>
      <w:r w:rsidRPr="003040BA">
        <w:rPr>
          <w:rStyle w:val="Heading3Char"/>
          <w:rFonts w:ascii="Calibri" w:eastAsiaTheme="minorEastAsia" w:hAnsiTheme="minorEastAsia" w:cs="Calibri"/>
          <w:color w:val="000000"/>
        </w:rPr>
        <w:t>实践方法库（在</w:t>
      </w:r>
      <w:r w:rsidRPr="003040BA">
        <w:rPr>
          <w:rStyle w:val="Heading3Char"/>
          <w:rFonts w:ascii="Calibri" w:eastAsiaTheme="minorEastAsia" w:hAnsi="Calibri" w:cs="Calibri"/>
          <w:color w:val="000000"/>
        </w:rPr>
        <w:t xml:space="preserve"> IANA </w:t>
      </w:r>
      <w:r w:rsidRPr="003040BA">
        <w:rPr>
          <w:rStyle w:val="Heading3Char"/>
          <w:rFonts w:ascii="Calibri" w:eastAsiaTheme="minorEastAsia" w:hAnsiTheme="minorEastAsia" w:cs="Calibri"/>
          <w:color w:val="000000"/>
        </w:rPr>
        <w:t>职能合同覆盖范围之外的</w:t>
      </w:r>
      <w:r w:rsidRPr="003040BA">
        <w:rPr>
          <w:rStyle w:val="Heading3Char"/>
          <w:rFonts w:ascii="Calibri" w:eastAsiaTheme="minorEastAsia" w:hAnsi="Calibri" w:cs="Calibri"/>
          <w:color w:val="000000"/>
        </w:rPr>
        <w:t xml:space="preserve"> IANA </w:t>
      </w:r>
      <w:r w:rsidRPr="003040BA">
        <w:rPr>
          <w:rStyle w:val="Heading3Char"/>
          <w:rFonts w:ascii="Calibri" w:eastAsiaTheme="minorEastAsia" w:hAnsiTheme="minorEastAsia" w:cs="Calibri"/>
          <w:color w:val="000000"/>
        </w:rPr>
        <w:t>服务或活动）</w:t>
      </w:r>
      <w:bookmarkEnd w:id="601"/>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该职能的说明：</w:t>
      </w:r>
      <w:r w:rsidRPr="003040BA">
        <w:rPr>
          <w:rFonts w:ascii="Calibri" w:eastAsiaTheme="minorEastAsia" w:hAnsi="Calibri" w:cs="Calibri"/>
          <w:color w:val="0B0B0B"/>
        </w:rPr>
        <w:t xml:space="preserve">TLD IDN </w:t>
      </w:r>
      <w:r w:rsidRPr="003040BA">
        <w:rPr>
          <w:rFonts w:ascii="Calibri" w:eastAsiaTheme="minorEastAsia" w:hAnsiTheme="minorEastAsia" w:cs="Calibri"/>
          <w:color w:val="0B0B0B"/>
        </w:rPr>
        <w:t>实践方法的</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库也称为</w:t>
      </w:r>
      <w:r w:rsidRPr="00616BE4">
        <w:rPr>
          <w:rFonts w:asciiTheme="minorEastAsia" w:eastAsiaTheme="minorEastAsia" w:hAnsiTheme="minorEastAsia" w:cs="Calibri"/>
          <w:color w:val="0B0B0B"/>
        </w:rPr>
        <w:t>“</w:t>
      </w:r>
      <w:r w:rsidRPr="003040BA">
        <w:rPr>
          <w:rFonts w:ascii="Calibri" w:eastAsiaTheme="minorEastAsia" w:hAnsi="Calibri" w:cs="Calibri"/>
          <w:color w:val="0B0B0B"/>
        </w:rPr>
        <w:t xml:space="preserve">IDN </w:t>
      </w:r>
      <w:r w:rsidRPr="003040BA">
        <w:rPr>
          <w:rFonts w:ascii="Calibri" w:eastAsiaTheme="minorEastAsia" w:hAnsiTheme="minorEastAsia" w:cs="Calibri"/>
          <w:color w:val="0B0B0B"/>
        </w:rPr>
        <w:t>语言表注册管理机构</w:t>
      </w:r>
      <w:r w:rsidRPr="00616BE4">
        <w:rPr>
          <w:rFonts w:asciiTheme="minorEastAsia" w:eastAsiaTheme="minorEastAsia" w:hAnsiTheme="minorEastAsia" w:cs="Calibri"/>
          <w:color w:val="0B0B0B"/>
        </w:rPr>
        <w:t>”</w:t>
      </w:r>
      <w:r w:rsidRPr="003040BA">
        <w:rPr>
          <w:rFonts w:ascii="Calibri" w:eastAsiaTheme="minorEastAsia" w:hAnsiTheme="minorEastAsia" w:cs="Calibri"/>
          <w:color w:val="0B0B0B"/>
        </w:rPr>
        <w:t>，根据</w:t>
      </w:r>
      <w:r w:rsidRPr="00616BE4">
        <w:rPr>
          <w:rFonts w:asciiTheme="minorEastAsia" w:eastAsiaTheme="minorEastAsia" w:hAnsiTheme="minorEastAsia" w:cs="Calibri"/>
          <w:color w:val="0B0B0B"/>
        </w:rPr>
        <w:t>“</w:t>
      </w:r>
      <w:r w:rsidRPr="003040BA">
        <w:rPr>
          <w:rFonts w:ascii="Calibri" w:eastAsiaTheme="minorEastAsia" w:hAnsiTheme="minorEastAsia" w:cs="Calibri"/>
          <w:color w:val="0B0B0B"/>
        </w:rPr>
        <w:t>国际化域名</w:t>
      </w:r>
      <w:r w:rsidRPr="003040BA">
        <w:rPr>
          <w:rFonts w:ascii="Calibri" w:eastAsiaTheme="minorEastAsia" w:hAnsi="Calibri" w:cs="Calibri"/>
          <w:color w:val="0B0B0B"/>
        </w:rPr>
        <w:t xml:space="preserve"> (IDN) </w:t>
      </w:r>
      <w:r w:rsidRPr="003040BA">
        <w:rPr>
          <w:rFonts w:ascii="Calibri" w:eastAsiaTheme="minorEastAsia" w:hAnsiTheme="minorEastAsia" w:cs="Calibri"/>
          <w:color w:val="0B0B0B"/>
        </w:rPr>
        <w:t>实施指导原则</w:t>
      </w:r>
      <w:r w:rsidRPr="00616BE4">
        <w:rPr>
          <w:rFonts w:asciiTheme="minorEastAsia" w:eastAsiaTheme="minorEastAsia" w:hAnsiTheme="minorEastAsia" w:cs="Calibri"/>
          <w:color w:val="0B0B0B"/>
        </w:rPr>
        <w:t>”</w:t>
      </w:r>
      <w:r w:rsidRPr="003040BA">
        <w:rPr>
          <w:rFonts w:ascii="Calibri" w:eastAsiaTheme="minorEastAsia" w:hAnsiTheme="minorEastAsia" w:cs="Calibri"/>
          <w:color w:val="0B0B0B"/>
        </w:rPr>
        <w:t>，其创建的目的是用来支持</w:t>
      </w:r>
      <w:r w:rsidRPr="003040BA">
        <w:rPr>
          <w:rFonts w:ascii="Calibri" w:eastAsiaTheme="minorEastAsia" w:hAnsi="Calibri" w:cs="Calibri"/>
          <w:color w:val="0B0B0B"/>
        </w:rPr>
        <w:t xml:space="preserve"> IDN </w:t>
      </w:r>
      <w:r w:rsidRPr="003040BA">
        <w:rPr>
          <w:rFonts w:ascii="Calibri" w:eastAsiaTheme="minorEastAsia" w:hAnsiTheme="minorEastAsia" w:cs="Calibri"/>
          <w:color w:val="0B0B0B"/>
        </w:rPr>
        <w:t>技术的发展。除了在</w:t>
      </w:r>
      <w:r w:rsidRPr="003040BA">
        <w:rPr>
          <w:rFonts w:ascii="Calibri" w:eastAsiaTheme="minorEastAsia" w:hAnsi="Calibri" w:cs="Calibri"/>
          <w:color w:val="0B0B0B"/>
        </w:rPr>
        <w:t xml:space="preserve"> TLD </w:t>
      </w:r>
      <w:r w:rsidRPr="003040BA">
        <w:rPr>
          <w:rFonts w:ascii="Calibri" w:eastAsiaTheme="minorEastAsia" w:hAnsiTheme="minorEastAsia" w:cs="Calibri"/>
          <w:color w:val="0B0B0B"/>
        </w:rPr>
        <w:t>注册管理机构网站中公开提供</w:t>
      </w:r>
      <w:r w:rsidRPr="003040BA">
        <w:rPr>
          <w:rFonts w:ascii="Calibri" w:eastAsiaTheme="minorEastAsia" w:hAnsi="Calibri" w:cs="Calibri"/>
          <w:color w:val="0B0B0B"/>
        </w:rPr>
        <w:t xml:space="preserve"> IDN </w:t>
      </w:r>
      <w:r w:rsidRPr="003040BA">
        <w:rPr>
          <w:rFonts w:ascii="Calibri" w:eastAsiaTheme="minorEastAsia" w:hAnsiTheme="minorEastAsia" w:cs="Calibri"/>
          <w:color w:val="0B0B0B"/>
        </w:rPr>
        <w:t>表之外，</w:t>
      </w:r>
      <w:r w:rsidRPr="003040BA">
        <w:rPr>
          <w:rFonts w:ascii="Calibri" w:eastAsiaTheme="minorEastAsia" w:hAnsi="Calibri" w:cs="Calibri"/>
          <w:color w:val="0B0B0B"/>
        </w:rPr>
        <w:t xml:space="preserve">TLD </w:t>
      </w:r>
      <w:r w:rsidRPr="003040BA">
        <w:rPr>
          <w:rFonts w:ascii="Calibri" w:eastAsiaTheme="minorEastAsia" w:hAnsiTheme="minorEastAsia" w:cs="Calibri"/>
          <w:color w:val="0B0B0B"/>
        </w:rPr>
        <w:t>注册管理机构还可以向</w:t>
      </w:r>
      <w:r w:rsidRPr="003040BA">
        <w:rPr>
          <w:rFonts w:ascii="Calibri" w:eastAsiaTheme="minorEastAsia" w:hAnsi="Calibri" w:cs="Calibri"/>
          <w:color w:val="0B0B0B"/>
        </w:rPr>
        <w:t xml:space="preserve"> IANA </w:t>
      </w:r>
      <w:r w:rsidRPr="003040BA">
        <w:rPr>
          <w:rFonts w:ascii="Calibri" w:eastAsiaTheme="minorEastAsia" w:hAnsiTheme="minorEastAsia" w:cs="Calibri"/>
          <w:color w:val="0B0B0B"/>
        </w:rPr>
        <w:t>职能运营商注册</w:t>
      </w:r>
      <w:r w:rsidRPr="003040BA">
        <w:rPr>
          <w:rFonts w:ascii="Calibri" w:eastAsiaTheme="minorEastAsia" w:hAnsi="Calibri" w:cs="Calibri"/>
          <w:color w:val="0B0B0B"/>
        </w:rPr>
        <w:t xml:space="preserve"> IDN </w:t>
      </w:r>
      <w:r w:rsidRPr="003040BA">
        <w:rPr>
          <w:rFonts w:ascii="Calibri" w:eastAsiaTheme="minorEastAsia" w:hAnsiTheme="minorEastAsia" w:cs="Calibri"/>
          <w:color w:val="0B0B0B"/>
        </w:rPr>
        <w:t>表，后者则会在线显示这些表以便公众访问。</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该职能的客户：</w:t>
      </w:r>
      <w:r w:rsidRPr="003040BA">
        <w:rPr>
          <w:rFonts w:ascii="Calibri" w:eastAsiaTheme="minorEastAsia" w:hAnsi="Calibri" w:cs="Calibri"/>
          <w:color w:val="0B0B0B"/>
        </w:rPr>
        <w:t xml:space="preserve">TLD </w:t>
      </w:r>
      <w:r w:rsidRPr="003040BA">
        <w:rPr>
          <w:rFonts w:ascii="Calibri" w:eastAsiaTheme="minorEastAsia" w:hAnsiTheme="minorEastAsia" w:cs="Calibri"/>
          <w:color w:val="0B0B0B"/>
        </w:rPr>
        <w:t>注册管理机构。</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哪些注册管理机构涉及提供该职能：</w:t>
      </w:r>
      <w:r w:rsidRPr="003040BA">
        <w:rPr>
          <w:rFonts w:ascii="Calibri" w:eastAsiaTheme="minorEastAsia" w:hAnsi="Calibri" w:cs="Calibri"/>
          <w:color w:val="0B0B0B"/>
        </w:rPr>
        <w:t xml:space="preserve">IDN </w:t>
      </w:r>
      <w:r w:rsidRPr="003040BA">
        <w:rPr>
          <w:rFonts w:ascii="Calibri" w:eastAsiaTheme="minorEastAsia" w:hAnsiTheme="minorEastAsia" w:cs="Calibri"/>
          <w:color w:val="0B0B0B"/>
        </w:rPr>
        <w:t>语言表注册管理机构</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rPr>
      </w:pPr>
      <w:r w:rsidRPr="003040BA">
        <w:rPr>
          <w:rFonts w:ascii="Calibri" w:eastAsiaTheme="minorEastAsia" w:hAnsiTheme="minorEastAsia" w:cs="Calibri"/>
          <w:b/>
          <w:color w:val="0B0B0B"/>
        </w:rPr>
        <w:t>重叠或相互依存性：</w:t>
      </w:r>
      <w:r w:rsidRPr="003040BA">
        <w:rPr>
          <w:rFonts w:ascii="Calibri" w:eastAsiaTheme="minorEastAsia" w:hAnsi="Calibri" w:cs="Calibri"/>
          <w:color w:val="0B0B0B"/>
        </w:rPr>
        <w:t xml:space="preserve">IDN </w:t>
      </w:r>
      <w:r w:rsidRPr="003040BA">
        <w:rPr>
          <w:rFonts w:ascii="Calibri" w:eastAsiaTheme="minorEastAsia" w:hAnsiTheme="minorEastAsia" w:cs="Calibri"/>
          <w:color w:val="0B0B0B"/>
        </w:rPr>
        <w:t>基于由</w:t>
      </w:r>
      <w:r w:rsidRPr="003040BA">
        <w:rPr>
          <w:rFonts w:ascii="Calibri" w:eastAsiaTheme="minorEastAsia" w:hAnsi="Calibri" w:cs="Calibri"/>
          <w:color w:val="0B0B0B"/>
        </w:rPr>
        <w:t xml:space="preserve"> IETF </w:t>
      </w:r>
      <w:r w:rsidRPr="003040BA">
        <w:rPr>
          <w:rFonts w:ascii="Calibri" w:eastAsiaTheme="minorEastAsia" w:hAnsiTheme="minorEastAsia" w:cs="Calibri"/>
          <w:color w:val="0B0B0B"/>
        </w:rPr>
        <w:t>制定和维护的标准。</w:t>
      </w:r>
    </w:p>
    <w:p w:rsidR="00AB04A9" w:rsidRPr="003040BA" w:rsidRDefault="00AB04A9" w:rsidP="00AB04A9">
      <w:pPr>
        <w:widowControl w:val="0"/>
        <w:overflowPunct w:val="0"/>
        <w:autoSpaceDE w:val="0"/>
        <w:autoSpaceDN w:val="0"/>
        <w:adjustRightInd w:val="0"/>
        <w:spacing w:after="0" w:line="360" w:lineRule="auto"/>
        <w:rPr>
          <w:rFonts w:ascii="Calibri" w:eastAsiaTheme="minorEastAsia" w:hAnsi="Calibri" w:cs="Calibri"/>
        </w:rPr>
      </w:pPr>
    </w:p>
    <w:p w:rsidR="00AB04A9" w:rsidRPr="003040BA" w:rsidRDefault="00AB04A9" w:rsidP="00AB04A9">
      <w:pPr>
        <w:pStyle w:val="ListParagraph"/>
        <w:keepNext/>
        <w:widowControl w:val="0"/>
        <w:numPr>
          <w:ilvl w:val="0"/>
          <w:numId w:val="40"/>
        </w:numPr>
        <w:tabs>
          <w:tab w:val="left" w:pos="720"/>
        </w:tabs>
        <w:autoSpaceDE w:val="0"/>
        <w:autoSpaceDN w:val="0"/>
        <w:adjustRightInd w:val="0"/>
        <w:spacing w:after="0" w:line="360" w:lineRule="auto"/>
        <w:rPr>
          <w:rStyle w:val="Heading3Char"/>
          <w:rFonts w:ascii="Calibri" w:eastAsiaTheme="minorEastAsia" w:hAnsi="Calibri" w:cs="Calibri"/>
          <w:color w:val="000000"/>
        </w:rPr>
      </w:pPr>
      <w:bookmarkStart w:id="602" w:name="_Toc289425791"/>
      <w:r w:rsidRPr="003040BA">
        <w:rPr>
          <w:rStyle w:val="Heading3Char"/>
          <w:rFonts w:ascii="Calibri" w:eastAsiaTheme="minorEastAsia" w:hAnsiTheme="minorEastAsia" w:cs="Calibri"/>
          <w:color w:val="000000"/>
        </w:rPr>
        <w:t>停用</w:t>
      </w:r>
      <w:r w:rsidRPr="003040BA">
        <w:rPr>
          <w:rStyle w:val="Heading3Char"/>
          <w:rFonts w:ascii="Calibri" w:eastAsiaTheme="minorEastAsia" w:hAnsi="Calibri" w:cs="Calibri"/>
          <w:color w:val="000000"/>
        </w:rPr>
        <w:t xml:space="preserve"> TLD </w:t>
      </w:r>
      <w:r w:rsidRPr="003040BA">
        <w:rPr>
          <w:rStyle w:val="Heading3Char"/>
          <w:rFonts w:ascii="Calibri" w:eastAsiaTheme="minorEastAsia" w:hAnsiTheme="minorEastAsia" w:cs="Calibri"/>
          <w:color w:val="000000"/>
        </w:rPr>
        <w:t>授权（在</w:t>
      </w:r>
      <w:r w:rsidRPr="003040BA">
        <w:rPr>
          <w:rStyle w:val="Heading3Char"/>
          <w:rFonts w:ascii="Calibri" w:eastAsiaTheme="minorEastAsia" w:hAnsi="Calibri" w:cs="Calibri"/>
          <w:color w:val="000000"/>
        </w:rPr>
        <w:t xml:space="preserve"> IANA </w:t>
      </w:r>
      <w:r w:rsidRPr="003040BA">
        <w:rPr>
          <w:rStyle w:val="Heading3Char"/>
          <w:rFonts w:ascii="Calibri" w:eastAsiaTheme="minorEastAsia" w:hAnsiTheme="minorEastAsia" w:cs="Calibri"/>
          <w:color w:val="000000"/>
        </w:rPr>
        <w:t>职能合同覆盖范围之外的</w:t>
      </w:r>
      <w:r w:rsidRPr="003040BA">
        <w:rPr>
          <w:rStyle w:val="Heading3Char"/>
          <w:rFonts w:ascii="Calibri" w:eastAsiaTheme="minorEastAsia" w:hAnsi="Calibri" w:cs="Calibri"/>
          <w:color w:val="000000"/>
        </w:rPr>
        <w:t xml:space="preserve"> IANA </w:t>
      </w:r>
      <w:r w:rsidRPr="003040BA">
        <w:rPr>
          <w:rStyle w:val="Heading3Char"/>
          <w:rFonts w:ascii="Calibri" w:eastAsiaTheme="minorEastAsia" w:hAnsiTheme="minorEastAsia" w:cs="Calibri"/>
          <w:color w:val="000000"/>
        </w:rPr>
        <w:t>服务或活动）</w:t>
      </w:r>
      <w:bookmarkEnd w:id="602"/>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该职能的说明：</w:t>
      </w:r>
      <w:r w:rsidRPr="003040BA">
        <w:rPr>
          <w:rFonts w:ascii="Calibri" w:eastAsiaTheme="minorEastAsia" w:hAnsiTheme="minorEastAsia" w:cs="Calibri"/>
          <w:color w:val="0B0B0B"/>
        </w:rPr>
        <w:t>停止正在使用的</w:t>
      </w:r>
      <w:r w:rsidRPr="003040BA">
        <w:rPr>
          <w:rFonts w:ascii="Calibri" w:eastAsiaTheme="minorEastAsia" w:hAnsi="Calibri" w:cs="Calibri"/>
          <w:color w:val="0B0B0B"/>
        </w:rPr>
        <w:t xml:space="preserve"> TLD</w:t>
      </w:r>
      <w:r w:rsidRPr="003040BA">
        <w:rPr>
          <w:rFonts w:ascii="Calibri" w:eastAsiaTheme="minorEastAsia" w:hAnsiTheme="minorEastAsia" w:cs="Calibri"/>
          <w:color w:val="0B0B0B"/>
        </w:rPr>
        <w:t>。</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该职能的客户：</w:t>
      </w:r>
      <w:r w:rsidRPr="003040BA">
        <w:rPr>
          <w:rFonts w:ascii="Calibri" w:eastAsiaTheme="minorEastAsia" w:hAnsi="Calibri" w:cs="Calibri"/>
          <w:color w:val="0B0B0B"/>
        </w:rPr>
        <w:t xml:space="preserve">TLD </w:t>
      </w:r>
      <w:r w:rsidRPr="003040BA">
        <w:rPr>
          <w:rFonts w:ascii="Calibri" w:eastAsiaTheme="minorEastAsia" w:hAnsiTheme="minorEastAsia" w:cs="Calibri"/>
          <w:color w:val="0B0B0B"/>
        </w:rPr>
        <w:t>注册管理机构</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哪些注册管理机构涉及提供该职能：</w:t>
      </w:r>
      <w:r w:rsidRPr="003040BA">
        <w:rPr>
          <w:rFonts w:ascii="Calibri" w:eastAsiaTheme="minorEastAsia" w:hAnsiTheme="minorEastAsia" w:cs="Calibri"/>
          <w:color w:val="0B0B0B"/>
        </w:rPr>
        <w:t>根域数据库、根域</w:t>
      </w:r>
      <w:r w:rsidRPr="003040BA">
        <w:rPr>
          <w:rFonts w:ascii="Calibri" w:eastAsiaTheme="minorEastAsia" w:hAnsi="Calibri" w:cs="Calibri"/>
          <w:color w:val="0B0B0B"/>
        </w:rPr>
        <w:t xml:space="preserve"> WHOIS </w:t>
      </w:r>
      <w:r w:rsidRPr="003040BA">
        <w:rPr>
          <w:rFonts w:ascii="Calibri" w:eastAsiaTheme="minorEastAsia" w:hAnsiTheme="minorEastAsia" w:cs="Calibri"/>
          <w:color w:val="0B0B0B"/>
        </w:rPr>
        <w:t>数据库。</w:t>
      </w:r>
    </w:p>
    <w:p w:rsidR="00AB04A9" w:rsidRPr="003040BA" w:rsidRDefault="00AB04A9" w:rsidP="00AB04A9">
      <w:pPr>
        <w:widowControl w:val="0"/>
        <w:numPr>
          <w:ilvl w:val="0"/>
          <w:numId w:val="39"/>
        </w:numPr>
        <w:overflowPunct w:val="0"/>
        <w:autoSpaceDE w:val="0"/>
        <w:autoSpaceDN w:val="0"/>
        <w:adjustRightInd w:val="0"/>
        <w:spacing w:after="0" w:line="360" w:lineRule="auto"/>
        <w:ind w:right="320"/>
        <w:rPr>
          <w:rFonts w:ascii="Calibri" w:eastAsiaTheme="minorEastAsia" w:hAnsi="Calibri" w:cs="Calibri"/>
          <w:color w:val="0B0B0B"/>
        </w:rPr>
      </w:pPr>
      <w:r w:rsidRPr="003040BA">
        <w:rPr>
          <w:rFonts w:ascii="Calibri" w:eastAsiaTheme="minorEastAsia" w:hAnsiTheme="minorEastAsia" w:cs="Calibri"/>
          <w:b/>
          <w:color w:val="0B0B0B"/>
        </w:rPr>
        <w:t>重叠或相互依存性：</w:t>
      </w:r>
      <w:r w:rsidRPr="003040BA">
        <w:rPr>
          <w:rFonts w:ascii="Calibri" w:eastAsiaTheme="minorEastAsia" w:hAnsi="Calibri" w:cs="Calibri"/>
          <w:color w:val="0B0B0B"/>
        </w:rPr>
        <w:t xml:space="preserve"> </w:t>
      </w:r>
    </w:p>
    <w:p w:rsidR="00AB04A9" w:rsidRPr="003040BA" w:rsidRDefault="00AB04A9" w:rsidP="00AB04A9">
      <w:pPr>
        <w:pStyle w:val="Heading1"/>
        <w:spacing w:before="0"/>
        <w:rPr>
          <w:rFonts w:ascii="Calibri" w:eastAsiaTheme="minorEastAsia" w:hAnsi="Calibri" w:cs="Calibri"/>
          <w:sz w:val="24"/>
          <w:szCs w:val="24"/>
        </w:rPr>
      </w:pPr>
      <w:r w:rsidRPr="003040BA">
        <w:rPr>
          <w:rFonts w:ascii="Calibri" w:eastAsiaTheme="minorEastAsia" w:hAnsi="Calibri" w:cs="Calibri"/>
        </w:rPr>
        <w:br w:type="page"/>
      </w:r>
      <w:bookmarkStart w:id="603" w:name="_Toc289425792"/>
      <w:bookmarkStart w:id="604" w:name="_Toc289425934"/>
      <w:bookmarkStart w:id="605" w:name="_Toc289426243"/>
      <w:bookmarkStart w:id="606" w:name="_Toc291340592"/>
      <w:bookmarkStart w:id="607" w:name="_Toc419816299"/>
      <w:r w:rsidRPr="003040BA">
        <w:rPr>
          <w:rFonts w:ascii="Calibri" w:eastAsiaTheme="minorEastAsia" w:hAnsiTheme="minorEastAsia" w:cs="Calibri"/>
          <w:sz w:val="24"/>
        </w:rPr>
        <w:lastRenderedPageBreak/>
        <w:t>附录</w:t>
      </w:r>
      <w:r w:rsidRPr="003040BA">
        <w:rPr>
          <w:rFonts w:ascii="Calibri" w:eastAsiaTheme="minorEastAsia" w:hAnsi="Calibri" w:cs="Calibri"/>
          <w:sz w:val="24"/>
        </w:rPr>
        <w:t xml:space="preserve"> B –</w:t>
      </w:r>
      <w:r w:rsidRPr="003040BA">
        <w:rPr>
          <w:rFonts w:ascii="Calibri" w:eastAsiaTheme="minorEastAsia" w:hAnsiTheme="minorEastAsia" w:cs="Calibri"/>
          <w:sz w:val="24"/>
        </w:rPr>
        <w:t>《</w:t>
      </w:r>
      <w:r w:rsidRPr="003040BA">
        <w:rPr>
          <w:rFonts w:ascii="Calibri" w:eastAsiaTheme="minorEastAsia" w:hAnsi="Calibri" w:cs="Calibri"/>
          <w:sz w:val="24"/>
        </w:rPr>
        <w:t xml:space="preserve">NTIA IANA </w:t>
      </w:r>
      <w:r w:rsidRPr="003040BA">
        <w:rPr>
          <w:rFonts w:ascii="Calibri" w:eastAsiaTheme="minorEastAsia" w:hAnsiTheme="minorEastAsia" w:cs="Calibri"/>
          <w:sz w:val="24"/>
        </w:rPr>
        <w:t>职能合同》中的监督机制</w:t>
      </w:r>
      <w:bookmarkEnd w:id="603"/>
      <w:bookmarkEnd w:id="604"/>
      <w:bookmarkEnd w:id="605"/>
      <w:bookmarkEnd w:id="606"/>
      <w:bookmarkEnd w:id="607"/>
    </w:p>
    <w:p w:rsidR="00AB04A9" w:rsidRPr="003040BA" w:rsidRDefault="00AB04A9" w:rsidP="00AB04A9">
      <w:pPr>
        <w:widowControl w:val="0"/>
        <w:autoSpaceDE w:val="0"/>
        <w:autoSpaceDN w:val="0"/>
        <w:adjustRightInd w:val="0"/>
        <w:spacing w:after="0" w:line="360" w:lineRule="auto"/>
        <w:rPr>
          <w:rFonts w:ascii="Calibri" w:eastAsiaTheme="minorEastAsia" w:hAnsi="Calibri" w:cs="Calibri"/>
          <w:sz w:val="20"/>
          <w:szCs w:val="20"/>
        </w:rPr>
      </w:pPr>
    </w:p>
    <w:p w:rsidR="00AB04A9" w:rsidRPr="003040BA" w:rsidRDefault="00AB04A9" w:rsidP="00AB04A9">
      <w:pPr>
        <w:widowControl w:val="0"/>
        <w:autoSpaceDE w:val="0"/>
        <w:autoSpaceDN w:val="0"/>
        <w:adjustRightInd w:val="0"/>
        <w:spacing w:after="0" w:line="360" w:lineRule="auto"/>
        <w:rPr>
          <w:rFonts w:ascii="Calibri" w:eastAsiaTheme="minorEastAsia" w:hAnsi="Calibri" w:cs="Calibri"/>
        </w:rPr>
      </w:pPr>
      <w:r w:rsidRPr="003040BA">
        <w:rPr>
          <w:rFonts w:ascii="Calibri" w:eastAsiaTheme="minorEastAsia" w:hAnsiTheme="minorEastAsia" w:cs="Calibri"/>
        </w:rPr>
        <w:t>下面列出了在《</w:t>
      </w:r>
      <w:r w:rsidRPr="003040BA">
        <w:rPr>
          <w:rFonts w:ascii="Calibri" w:eastAsiaTheme="minorEastAsia" w:hAnsi="Calibri" w:cs="Calibri"/>
        </w:rPr>
        <w:t xml:space="preserve">NTIA IANA </w:t>
      </w:r>
      <w:r w:rsidRPr="003040BA">
        <w:rPr>
          <w:rFonts w:ascii="Calibri" w:eastAsiaTheme="minorEastAsia" w:hAnsiTheme="minorEastAsia" w:cs="Calibri"/>
        </w:rPr>
        <w:t>职能合同》中所述的监督机制：</w:t>
      </w:r>
    </w:p>
    <w:p w:rsidR="00AB04A9" w:rsidRPr="003040BA" w:rsidRDefault="00AB04A9" w:rsidP="00AB04A9">
      <w:pPr>
        <w:spacing w:after="0" w:line="360" w:lineRule="auto"/>
        <w:rPr>
          <w:rFonts w:ascii="Calibri" w:eastAsiaTheme="minorEastAsia" w:hAnsi="Calibri" w:cs="Calibri"/>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bottom w:w="115" w:type="dxa"/>
          <w:right w:w="115" w:type="dxa"/>
        </w:tblCellMar>
        <w:tblLook w:val="04A0" w:firstRow="1" w:lastRow="0" w:firstColumn="1" w:lastColumn="0" w:noHBand="0" w:noVBand="1"/>
      </w:tblPr>
      <w:tblGrid>
        <w:gridCol w:w="8850"/>
      </w:tblGrid>
      <w:tr w:rsidR="00AB04A9" w:rsidRPr="003040BA" w:rsidTr="00147FAD">
        <w:trPr>
          <w:trHeight w:val="317"/>
        </w:trPr>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AB04A9" w:rsidRPr="003040BA" w:rsidRDefault="00AB04A9" w:rsidP="00147FAD">
            <w:pPr>
              <w:pStyle w:val="ListParagraph"/>
              <w:autoSpaceDE w:val="0"/>
              <w:autoSpaceDN w:val="0"/>
              <w:adjustRightInd w:val="0"/>
              <w:spacing w:after="0" w:line="360" w:lineRule="auto"/>
              <w:rPr>
                <w:rFonts w:ascii="Calibri" w:eastAsiaTheme="minorEastAsia" w:hAnsi="Calibri" w:cs="Calibri"/>
                <w:b/>
              </w:rPr>
            </w:pPr>
            <w:bookmarkStart w:id="608" w:name="_Toc286506556"/>
            <w:bookmarkStart w:id="609" w:name="_Toc289425793"/>
            <w:r w:rsidRPr="003040BA">
              <w:rPr>
                <w:rFonts w:ascii="Calibri" w:eastAsiaTheme="minorEastAsia" w:hAnsiTheme="minorEastAsia" w:cs="Calibri"/>
                <w:b/>
              </w:rPr>
              <w:t>持续的义务</w:t>
            </w:r>
            <w:bookmarkEnd w:id="608"/>
            <w:bookmarkEnd w:id="609"/>
          </w:p>
        </w:tc>
      </w:tr>
      <w:tr w:rsidR="00AB04A9" w:rsidRPr="003040BA" w:rsidTr="00147FAD">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AB04A9" w:rsidRPr="003040BA" w:rsidRDefault="00AB04A9" w:rsidP="00147FAD">
            <w:pPr>
              <w:pStyle w:val="ListParagraph"/>
              <w:numPr>
                <w:ilvl w:val="1"/>
                <w:numId w:val="41"/>
              </w:numPr>
              <w:autoSpaceDE w:val="0"/>
              <w:autoSpaceDN w:val="0"/>
              <w:adjustRightInd w:val="0"/>
              <w:spacing w:after="0" w:line="360" w:lineRule="auto"/>
              <w:ind w:left="720"/>
              <w:contextualSpacing w:val="0"/>
              <w:rPr>
                <w:rFonts w:ascii="Calibri" w:eastAsiaTheme="minorEastAsia" w:hAnsi="Calibri" w:cs="Calibri"/>
                <w:i/>
              </w:rPr>
            </w:pPr>
            <w:bookmarkStart w:id="610" w:name="_Toc286506557"/>
            <w:bookmarkStart w:id="611" w:name="_Toc289425794"/>
            <w:r w:rsidRPr="003040BA">
              <w:rPr>
                <w:rFonts w:ascii="Calibri" w:eastAsiaTheme="minorEastAsia" w:hAnsi="Calibri" w:cs="Calibri"/>
                <w:i/>
              </w:rPr>
              <w:t xml:space="preserve">C.2.12.a </w:t>
            </w:r>
            <w:r w:rsidRPr="003040BA">
              <w:rPr>
                <w:rFonts w:ascii="Calibri" w:eastAsiaTheme="minorEastAsia" w:hAnsiTheme="minorEastAsia" w:cs="Calibri"/>
                <w:i/>
              </w:rPr>
              <w:t>项目经理。承包商应根据此合同的要求，提供经过培训的、知识渊博的技术人员。与</w:t>
            </w:r>
            <w:r w:rsidRPr="003040BA">
              <w:rPr>
                <w:rFonts w:ascii="Calibri" w:eastAsiaTheme="minorEastAsia" w:hAnsi="Calibri" w:cs="Calibri"/>
                <w:i/>
              </w:rPr>
              <w:t xml:space="preserve"> CO </w:t>
            </w:r>
            <w:r w:rsidRPr="003040BA">
              <w:rPr>
                <w:rFonts w:ascii="Calibri" w:eastAsiaTheme="minorEastAsia" w:hAnsiTheme="minorEastAsia" w:cs="Calibri"/>
                <w:i/>
              </w:rPr>
              <w:t>和</w:t>
            </w:r>
            <w:r w:rsidRPr="003040BA">
              <w:rPr>
                <w:rFonts w:ascii="Calibri" w:eastAsiaTheme="minorEastAsia" w:hAnsi="Calibri" w:cs="Calibri"/>
                <w:i/>
              </w:rPr>
              <w:t xml:space="preserve"> COR </w:t>
            </w:r>
            <w:r w:rsidRPr="003040BA">
              <w:rPr>
                <w:rFonts w:ascii="Calibri" w:eastAsiaTheme="minorEastAsia" w:hAnsiTheme="minorEastAsia" w:cs="Calibri"/>
                <w:i/>
              </w:rPr>
              <w:t>进行对接的所有承包商员工都必须具备出色的口头和书面沟通技能。</w:t>
            </w:r>
            <w:r w:rsidRPr="00616BE4">
              <w:rPr>
                <w:rFonts w:asciiTheme="minorEastAsia" w:eastAsiaTheme="minorEastAsia" w:hAnsiTheme="minorEastAsia" w:cs="Calibri"/>
                <w:i/>
              </w:rPr>
              <w:t>“</w:t>
            </w:r>
            <w:r w:rsidRPr="003040BA">
              <w:rPr>
                <w:rFonts w:ascii="Calibri" w:eastAsiaTheme="minorEastAsia" w:hAnsiTheme="minorEastAsia" w:cs="Calibri"/>
                <w:i/>
              </w:rPr>
              <w:t>出色的口头和书面沟通技能</w:t>
            </w:r>
            <w:r w:rsidRPr="00616BE4">
              <w:rPr>
                <w:rFonts w:asciiTheme="minorEastAsia" w:eastAsiaTheme="minorEastAsia" w:hAnsiTheme="minorEastAsia" w:cs="Calibri"/>
                <w:i/>
              </w:rPr>
              <w:t>”</w:t>
            </w:r>
            <w:r w:rsidRPr="003040BA">
              <w:rPr>
                <w:rFonts w:ascii="Calibri" w:eastAsiaTheme="minorEastAsia" w:hAnsiTheme="minorEastAsia" w:cs="Calibri"/>
                <w:i/>
              </w:rPr>
              <w:t>定义为能够流利交谈、有效沟通以及采用英语清楚地进行书面表达。</w:t>
            </w:r>
            <w:r w:rsidRPr="003040BA">
              <w:rPr>
                <w:rFonts w:ascii="Calibri" w:eastAsiaTheme="minorEastAsia" w:hAnsi="Calibri" w:cs="Calibri"/>
                <w:i/>
              </w:rPr>
              <w:t xml:space="preserve">IANA </w:t>
            </w:r>
            <w:r w:rsidRPr="003040BA">
              <w:rPr>
                <w:rFonts w:ascii="Calibri" w:eastAsiaTheme="minorEastAsia" w:hAnsiTheme="minorEastAsia" w:cs="Calibri"/>
                <w:i/>
              </w:rPr>
              <w:t>职能项目经理组织、规划、引导、协调整体项目工作并提供员工；管理用于与</w:t>
            </w:r>
            <w:r w:rsidRPr="003040BA">
              <w:rPr>
                <w:rFonts w:ascii="Calibri" w:eastAsiaTheme="minorEastAsia" w:hAnsi="Calibri" w:cs="Calibri"/>
                <w:i/>
              </w:rPr>
              <w:t xml:space="preserve"> CO </w:t>
            </w:r>
            <w:r w:rsidRPr="003040BA">
              <w:rPr>
                <w:rFonts w:ascii="Calibri" w:eastAsiaTheme="minorEastAsia" w:hAnsiTheme="minorEastAsia" w:cs="Calibri"/>
                <w:i/>
              </w:rPr>
              <w:t>和</w:t>
            </w:r>
            <w:r w:rsidRPr="003040BA">
              <w:rPr>
                <w:rFonts w:ascii="Calibri" w:eastAsiaTheme="minorEastAsia" w:hAnsi="Calibri" w:cs="Calibri"/>
                <w:i/>
              </w:rPr>
              <w:t xml:space="preserve"> COR </w:t>
            </w:r>
            <w:r w:rsidRPr="003040BA">
              <w:rPr>
                <w:rFonts w:ascii="Calibri" w:eastAsiaTheme="minorEastAsia" w:hAnsiTheme="minorEastAsia" w:cs="Calibri"/>
                <w:i/>
              </w:rPr>
              <w:t>进行授权对接的合同和转包活动，确保遵从联邦法律与法规，并负责如下工作：</w:t>
            </w:r>
            <w:bookmarkEnd w:id="610"/>
            <w:bookmarkEnd w:id="611"/>
          </w:p>
        </w:tc>
      </w:tr>
      <w:tr w:rsidR="00AB04A9" w:rsidRPr="003040BA" w:rsidTr="00147FAD">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AB04A9" w:rsidRPr="003040BA" w:rsidRDefault="00AB04A9" w:rsidP="00147FAD">
            <w:pPr>
              <w:pStyle w:val="ListParagraph"/>
              <w:numPr>
                <w:ilvl w:val="1"/>
                <w:numId w:val="41"/>
              </w:numPr>
              <w:autoSpaceDE w:val="0"/>
              <w:autoSpaceDN w:val="0"/>
              <w:adjustRightInd w:val="0"/>
              <w:spacing w:after="0" w:line="360" w:lineRule="auto"/>
              <w:ind w:left="720"/>
              <w:contextualSpacing w:val="0"/>
              <w:rPr>
                <w:rFonts w:ascii="Calibri" w:eastAsiaTheme="minorEastAsia" w:hAnsi="Calibri" w:cs="Calibri"/>
                <w:i/>
              </w:rPr>
            </w:pPr>
            <w:bookmarkStart w:id="612" w:name="_Toc286506558"/>
            <w:bookmarkStart w:id="613" w:name="_Toc289425795"/>
            <w:r w:rsidRPr="003040BA">
              <w:rPr>
                <w:rFonts w:ascii="Calibri" w:eastAsiaTheme="minorEastAsia" w:hAnsi="Calibri" w:cs="Calibri"/>
                <w:i/>
              </w:rPr>
              <w:t xml:space="preserve">C.4.1 </w:t>
            </w:r>
            <w:r w:rsidRPr="003040BA">
              <w:rPr>
                <w:rFonts w:ascii="Calibri" w:eastAsiaTheme="minorEastAsia" w:hAnsiTheme="minorEastAsia" w:cs="Calibri"/>
                <w:i/>
              </w:rPr>
              <w:t>会议</w:t>
            </w:r>
            <w:r w:rsidRPr="003040BA">
              <w:rPr>
                <w:rFonts w:ascii="Calibri" w:eastAsiaTheme="minorEastAsia" w:hAnsi="Calibri" w:cs="Calibri"/>
                <w:i/>
              </w:rPr>
              <w:t xml:space="preserve"> -- </w:t>
            </w:r>
            <w:r w:rsidRPr="003040BA">
              <w:rPr>
                <w:rFonts w:ascii="Calibri" w:eastAsiaTheme="minorEastAsia" w:hAnsiTheme="minorEastAsia" w:cs="Calibri"/>
                <w:i/>
              </w:rPr>
              <w:t>项目审核和现场考察应每月进行一次。</w:t>
            </w:r>
            <w:bookmarkEnd w:id="612"/>
            <w:bookmarkEnd w:id="613"/>
          </w:p>
        </w:tc>
      </w:tr>
      <w:tr w:rsidR="00AB04A9" w:rsidRPr="003040BA" w:rsidTr="00147FAD">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AB04A9" w:rsidRPr="003040BA" w:rsidRDefault="00AB04A9" w:rsidP="00147FAD">
            <w:pPr>
              <w:pStyle w:val="ListParagraph"/>
              <w:numPr>
                <w:ilvl w:val="1"/>
                <w:numId w:val="41"/>
              </w:numPr>
              <w:autoSpaceDE w:val="0"/>
              <w:autoSpaceDN w:val="0"/>
              <w:adjustRightInd w:val="0"/>
              <w:spacing w:after="0" w:line="360" w:lineRule="auto"/>
              <w:ind w:left="720"/>
              <w:contextualSpacing w:val="0"/>
              <w:rPr>
                <w:rFonts w:ascii="Calibri" w:eastAsiaTheme="minorEastAsia" w:hAnsi="Calibri" w:cs="Calibri"/>
                <w:i/>
              </w:rPr>
            </w:pPr>
            <w:bookmarkStart w:id="614" w:name="_Toc286506559"/>
            <w:bookmarkStart w:id="615" w:name="_Toc289425796"/>
            <w:r w:rsidRPr="003040BA">
              <w:rPr>
                <w:rFonts w:ascii="Calibri" w:eastAsiaTheme="minorEastAsia" w:hAnsi="Calibri" w:cs="Calibri"/>
                <w:i/>
              </w:rPr>
              <w:t xml:space="preserve">C.4.2 </w:t>
            </w:r>
            <w:r w:rsidRPr="003040BA">
              <w:rPr>
                <w:rFonts w:ascii="Calibri" w:eastAsiaTheme="minorEastAsia" w:hAnsiTheme="minorEastAsia" w:cs="Calibri"/>
                <w:i/>
              </w:rPr>
              <w:t>每月绩效进度报告</w:t>
            </w:r>
            <w:r w:rsidRPr="003040BA">
              <w:rPr>
                <w:rFonts w:ascii="Calibri" w:eastAsiaTheme="minorEastAsia" w:hAnsi="Calibri" w:cs="Calibri"/>
                <w:i/>
              </w:rPr>
              <w:t xml:space="preserve"> -- </w:t>
            </w:r>
            <w:r w:rsidRPr="003040BA">
              <w:rPr>
                <w:rFonts w:ascii="Calibri" w:eastAsiaTheme="minorEastAsia" w:hAnsiTheme="minorEastAsia" w:cs="Calibri"/>
                <w:i/>
              </w:rPr>
              <w:t>承包商应每月筹备一份绩效进度报告并提交给</w:t>
            </w:r>
            <w:r w:rsidRPr="003040BA">
              <w:rPr>
                <w:rFonts w:ascii="Calibri" w:eastAsiaTheme="minorEastAsia" w:hAnsi="Calibri" w:cs="Calibri"/>
                <w:i/>
              </w:rPr>
              <w:t xml:space="preserve"> COR</w:t>
            </w:r>
            <w:r w:rsidRPr="003040BA">
              <w:rPr>
                <w:rFonts w:ascii="Calibri" w:eastAsiaTheme="minorEastAsia" w:hAnsiTheme="minorEastAsia" w:cs="Calibri"/>
                <w:i/>
              </w:rPr>
              <w:t>（不迟于每月结束后的</w:t>
            </w:r>
            <w:r w:rsidRPr="003040BA">
              <w:rPr>
                <w:rFonts w:ascii="Calibri" w:eastAsiaTheme="minorEastAsia" w:hAnsi="Calibri" w:cs="Calibri"/>
                <w:i/>
              </w:rPr>
              <w:t xml:space="preserve"> 15 </w:t>
            </w:r>
            <w:r w:rsidRPr="003040BA">
              <w:rPr>
                <w:rFonts w:ascii="Calibri" w:eastAsiaTheme="minorEastAsia" w:hAnsiTheme="minorEastAsia" w:cs="Calibri"/>
                <w:i/>
              </w:rPr>
              <w:t>天），报告内应包括此前一个月内履行</w:t>
            </w:r>
            <w:r w:rsidRPr="003040BA">
              <w:rPr>
                <w:rFonts w:ascii="Calibri" w:eastAsiaTheme="minorEastAsia" w:hAnsi="Calibri" w:cs="Calibri"/>
                <w:i/>
              </w:rPr>
              <w:t xml:space="preserve"> IANA </w:t>
            </w:r>
            <w:r w:rsidRPr="003040BA">
              <w:rPr>
                <w:rFonts w:ascii="Calibri" w:eastAsiaTheme="minorEastAsia" w:hAnsiTheme="minorEastAsia" w:cs="Calibri"/>
                <w:i/>
              </w:rPr>
              <w:t>职能的数据和说明信息（即技术协议参数的分配、与根域管理相关的管理职能和互联网号码资源的分配）。该报告应包括各项职能开展的工作的概要说明以及相应的详细信息和细节。该报告还应对与执行</w:t>
            </w:r>
            <w:r w:rsidRPr="003040BA">
              <w:rPr>
                <w:rFonts w:ascii="Calibri" w:eastAsiaTheme="minorEastAsia" w:hAnsi="Calibri" w:cs="Calibri"/>
                <w:i/>
              </w:rPr>
              <w:t xml:space="preserve"> C.2.9 </w:t>
            </w:r>
            <w:r w:rsidRPr="003040BA">
              <w:rPr>
                <w:rFonts w:ascii="Calibri" w:eastAsiaTheme="minorEastAsia" w:hAnsiTheme="minorEastAsia" w:cs="Calibri"/>
                <w:i/>
              </w:rPr>
              <w:t>至</w:t>
            </w:r>
            <w:r w:rsidRPr="003040BA">
              <w:rPr>
                <w:rFonts w:ascii="Calibri" w:eastAsiaTheme="minorEastAsia" w:hAnsi="Calibri" w:cs="Calibri"/>
                <w:i/>
              </w:rPr>
              <w:t xml:space="preserve"> C.2.9.4 </w:t>
            </w:r>
            <w:r w:rsidRPr="003040BA">
              <w:rPr>
                <w:rFonts w:ascii="Calibri" w:eastAsiaTheme="minorEastAsia" w:hAnsiTheme="minorEastAsia" w:cs="Calibri"/>
                <w:i/>
              </w:rPr>
              <w:t>中所述要求相关的重大事件、遇到的问题和任何预测的重要更改（如有）进行说明。</w:t>
            </w:r>
            <w:bookmarkEnd w:id="614"/>
            <w:bookmarkEnd w:id="615"/>
          </w:p>
        </w:tc>
      </w:tr>
      <w:tr w:rsidR="00AB04A9" w:rsidRPr="003040BA" w:rsidTr="00147FAD">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AB04A9" w:rsidRPr="003040BA" w:rsidRDefault="00AB04A9" w:rsidP="00147FAD">
            <w:pPr>
              <w:pStyle w:val="ListParagraph"/>
              <w:numPr>
                <w:ilvl w:val="1"/>
                <w:numId w:val="41"/>
              </w:numPr>
              <w:autoSpaceDE w:val="0"/>
              <w:autoSpaceDN w:val="0"/>
              <w:adjustRightInd w:val="0"/>
              <w:spacing w:after="0" w:line="360" w:lineRule="auto"/>
              <w:ind w:left="720"/>
              <w:contextualSpacing w:val="0"/>
              <w:rPr>
                <w:rFonts w:ascii="Calibri" w:eastAsiaTheme="minorEastAsia" w:hAnsi="Calibri" w:cs="Calibri"/>
                <w:i/>
              </w:rPr>
            </w:pPr>
            <w:bookmarkStart w:id="616" w:name="_Toc286506560"/>
            <w:bookmarkStart w:id="617" w:name="_Toc289425797"/>
            <w:r w:rsidRPr="003040BA">
              <w:rPr>
                <w:rFonts w:ascii="Calibri" w:eastAsiaTheme="minorEastAsia" w:hAnsi="Calibri" w:cs="Calibri"/>
                <w:i/>
              </w:rPr>
              <w:t xml:space="preserve">C.4.3 </w:t>
            </w:r>
            <w:r w:rsidRPr="003040BA">
              <w:rPr>
                <w:rFonts w:ascii="Calibri" w:eastAsiaTheme="minorEastAsia" w:hAnsiTheme="minorEastAsia" w:cs="Calibri"/>
                <w:i/>
              </w:rPr>
              <w:t>根域管理公告板</w:t>
            </w:r>
            <w:r w:rsidRPr="003040BA">
              <w:rPr>
                <w:rFonts w:ascii="Calibri" w:eastAsiaTheme="minorEastAsia" w:hAnsi="Calibri" w:cs="Calibri"/>
                <w:i/>
              </w:rPr>
              <w:t xml:space="preserve"> -- </w:t>
            </w:r>
            <w:r w:rsidRPr="003040BA">
              <w:rPr>
                <w:rFonts w:ascii="Calibri" w:eastAsiaTheme="minorEastAsia" w:hAnsiTheme="minorEastAsia" w:cs="Calibri"/>
                <w:i/>
              </w:rPr>
              <w:t>承包商应与</w:t>
            </w:r>
            <w:r w:rsidRPr="003040BA">
              <w:rPr>
                <w:rFonts w:ascii="Calibri" w:eastAsiaTheme="minorEastAsia" w:hAnsi="Calibri" w:cs="Calibri"/>
                <w:i/>
              </w:rPr>
              <w:t xml:space="preserve"> NTIA</w:t>
            </w:r>
            <w:r w:rsidRPr="003040BA">
              <w:rPr>
                <w:rFonts w:ascii="Calibri" w:eastAsiaTheme="minorEastAsia" w:hAnsiTheme="minorEastAsia" w:cs="Calibri"/>
                <w:i/>
              </w:rPr>
              <w:t>、根域维护商合作，结合第</w:t>
            </w:r>
            <w:r w:rsidRPr="003040BA">
              <w:rPr>
                <w:rFonts w:ascii="Calibri" w:eastAsiaTheme="minorEastAsia" w:hAnsi="Calibri" w:cs="Calibri"/>
                <w:i/>
              </w:rPr>
              <w:t xml:space="preserve"> C.1.3 </w:t>
            </w:r>
            <w:r w:rsidRPr="003040BA">
              <w:rPr>
                <w:rFonts w:ascii="Calibri" w:eastAsiaTheme="minorEastAsia" w:hAnsiTheme="minorEastAsia" w:cs="Calibri"/>
                <w:i/>
              </w:rPr>
              <w:t>节中列出的所有利益相关方和受影响相关方，在合同授予日期之后的九</w:t>
            </w:r>
            <w:r w:rsidRPr="003040BA">
              <w:rPr>
                <w:rFonts w:ascii="Calibri" w:eastAsiaTheme="minorEastAsia" w:hAnsi="Calibri" w:cs="Calibri"/>
                <w:i/>
              </w:rPr>
              <w:t xml:space="preserve"> (9) </w:t>
            </w:r>
            <w:r w:rsidRPr="003040BA">
              <w:rPr>
                <w:rFonts w:ascii="Calibri" w:eastAsiaTheme="minorEastAsia" w:hAnsiTheme="minorEastAsia" w:cs="Calibri"/>
                <w:i/>
              </w:rPr>
              <w:t>个月内开发一款公告板并通过网站提供给公众，该公告板用于对根域管理工作的流程进行追踪。</w:t>
            </w:r>
            <w:bookmarkEnd w:id="616"/>
            <w:bookmarkEnd w:id="617"/>
          </w:p>
        </w:tc>
      </w:tr>
      <w:tr w:rsidR="00AB04A9" w:rsidRPr="003040BA" w:rsidTr="00147FAD">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AB04A9" w:rsidRPr="003040BA" w:rsidRDefault="00AB04A9" w:rsidP="00147FAD">
            <w:pPr>
              <w:pStyle w:val="ListParagraph"/>
              <w:numPr>
                <w:ilvl w:val="1"/>
                <w:numId w:val="41"/>
              </w:numPr>
              <w:autoSpaceDE w:val="0"/>
              <w:autoSpaceDN w:val="0"/>
              <w:adjustRightInd w:val="0"/>
              <w:spacing w:after="0" w:line="360" w:lineRule="auto"/>
              <w:ind w:left="720"/>
              <w:contextualSpacing w:val="0"/>
              <w:rPr>
                <w:rFonts w:ascii="Calibri" w:eastAsiaTheme="minorEastAsia" w:hAnsi="Calibri" w:cs="Calibri"/>
                <w:i/>
              </w:rPr>
            </w:pPr>
            <w:bookmarkStart w:id="618" w:name="_Toc286506561"/>
            <w:bookmarkStart w:id="619" w:name="_Toc289425798"/>
            <w:r w:rsidRPr="003040BA">
              <w:rPr>
                <w:rFonts w:ascii="Calibri" w:eastAsiaTheme="minorEastAsia" w:hAnsi="Calibri" w:cs="Calibri"/>
                <w:i/>
              </w:rPr>
              <w:t xml:space="preserve">C.4.4 </w:t>
            </w:r>
            <w:r w:rsidRPr="003040BA">
              <w:rPr>
                <w:rFonts w:ascii="Calibri" w:eastAsiaTheme="minorEastAsia" w:hAnsiTheme="minorEastAsia" w:cs="Calibri"/>
                <w:i/>
              </w:rPr>
              <w:t>绩效标准报告</w:t>
            </w:r>
            <w:r w:rsidRPr="003040BA">
              <w:rPr>
                <w:rFonts w:ascii="Calibri" w:eastAsiaTheme="minorEastAsia" w:hAnsi="Calibri" w:cs="Calibri"/>
                <w:i/>
              </w:rPr>
              <w:t xml:space="preserve"> -- </w:t>
            </w:r>
            <w:r w:rsidRPr="003040BA">
              <w:rPr>
                <w:rFonts w:ascii="Calibri" w:eastAsiaTheme="minorEastAsia" w:hAnsiTheme="minorEastAsia" w:cs="Calibri"/>
                <w:i/>
              </w:rPr>
              <w:t>承包商应按照第</w:t>
            </w:r>
            <w:r w:rsidRPr="003040BA">
              <w:rPr>
                <w:rFonts w:ascii="Calibri" w:eastAsiaTheme="minorEastAsia" w:hAnsi="Calibri" w:cs="Calibri"/>
                <w:i/>
              </w:rPr>
              <w:t xml:space="preserve"> C.2.8 </w:t>
            </w:r>
            <w:r w:rsidRPr="003040BA">
              <w:rPr>
                <w:rFonts w:ascii="Calibri" w:eastAsiaTheme="minorEastAsia" w:hAnsiTheme="minorEastAsia" w:cs="Calibri"/>
                <w:i/>
              </w:rPr>
              <w:t>节的规定就各项独立的</w:t>
            </w:r>
            <w:r w:rsidRPr="003040BA">
              <w:rPr>
                <w:rFonts w:ascii="Calibri" w:eastAsiaTheme="minorEastAsia" w:hAnsi="Calibri" w:cs="Calibri"/>
                <w:i/>
              </w:rPr>
              <w:t xml:space="preserve"> IANA </w:t>
            </w:r>
            <w:r w:rsidRPr="003040BA">
              <w:rPr>
                <w:rFonts w:ascii="Calibri" w:eastAsiaTheme="minorEastAsia" w:hAnsiTheme="minorEastAsia" w:cs="Calibri"/>
                <w:i/>
              </w:rPr>
              <w:t>职能制定和发布报告。绩效标准衡量报告将从合约授予日期之后的六</w:t>
            </w:r>
            <w:r w:rsidRPr="003040BA">
              <w:rPr>
                <w:rFonts w:ascii="Calibri" w:eastAsiaTheme="minorEastAsia" w:hAnsi="Calibri" w:cs="Calibri"/>
                <w:i/>
              </w:rPr>
              <w:t xml:space="preserve"> (6) </w:t>
            </w:r>
            <w:r w:rsidRPr="003040BA">
              <w:rPr>
                <w:rFonts w:ascii="Calibri" w:eastAsiaTheme="minorEastAsia" w:hAnsiTheme="minorEastAsia" w:cs="Calibri"/>
                <w:i/>
              </w:rPr>
              <w:t>个月内开始每月在网站上进行公布（不迟于每月结束后的</w:t>
            </w:r>
            <w:r w:rsidRPr="003040BA">
              <w:rPr>
                <w:rFonts w:ascii="Calibri" w:eastAsiaTheme="minorEastAsia" w:hAnsi="Calibri" w:cs="Calibri"/>
                <w:i/>
              </w:rPr>
              <w:t xml:space="preserve"> 15 </w:t>
            </w:r>
            <w:r w:rsidRPr="003040BA">
              <w:rPr>
                <w:rFonts w:ascii="Calibri" w:eastAsiaTheme="minorEastAsia" w:hAnsiTheme="minorEastAsia" w:cs="Calibri"/>
                <w:i/>
              </w:rPr>
              <w:t>天）。</w:t>
            </w:r>
            <w:bookmarkEnd w:id="618"/>
            <w:bookmarkEnd w:id="619"/>
          </w:p>
        </w:tc>
      </w:tr>
      <w:tr w:rsidR="00AB04A9" w:rsidRPr="003040BA" w:rsidTr="00147FAD">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AB04A9" w:rsidRPr="003040BA" w:rsidRDefault="00AB04A9" w:rsidP="00147FAD">
            <w:pPr>
              <w:pStyle w:val="ListParagraph"/>
              <w:numPr>
                <w:ilvl w:val="1"/>
                <w:numId w:val="41"/>
              </w:numPr>
              <w:autoSpaceDE w:val="0"/>
              <w:autoSpaceDN w:val="0"/>
              <w:adjustRightInd w:val="0"/>
              <w:spacing w:after="0" w:line="360" w:lineRule="auto"/>
              <w:ind w:left="720"/>
              <w:contextualSpacing w:val="0"/>
              <w:rPr>
                <w:rFonts w:ascii="Calibri" w:eastAsiaTheme="minorEastAsia" w:hAnsi="Calibri" w:cs="Calibri"/>
                <w:i/>
              </w:rPr>
            </w:pPr>
            <w:bookmarkStart w:id="620" w:name="_Toc286506562"/>
            <w:bookmarkStart w:id="621" w:name="_Toc289425799"/>
            <w:r w:rsidRPr="003040BA">
              <w:rPr>
                <w:rFonts w:ascii="Calibri" w:eastAsiaTheme="minorEastAsia" w:hAnsi="Calibri" w:cs="Calibri"/>
                <w:i/>
              </w:rPr>
              <w:t xml:space="preserve">C.4.5 </w:t>
            </w:r>
            <w:r w:rsidRPr="003040BA">
              <w:rPr>
                <w:rFonts w:ascii="Calibri" w:eastAsiaTheme="minorEastAsia" w:hAnsiTheme="minorEastAsia" w:cs="Calibri"/>
                <w:i/>
              </w:rPr>
              <w:t>客户服务调查</w:t>
            </w:r>
            <w:r w:rsidRPr="003040BA">
              <w:rPr>
                <w:rFonts w:ascii="Calibri" w:eastAsiaTheme="minorEastAsia" w:hAnsi="Calibri" w:cs="Calibri"/>
                <w:i/>
              </w:rPr>
              <w:t xml:space="preserve"> (CSS) -- </w:t>
            </w:r>
            <w:r w:rsidRPr="003040BA">
              <w:rPr>
                <w:rFonts w:ascii="Calibri" w:eastAsiaTheme="minorEastAsia" w:hAnsiTheme="minorEastAsia" w:cs="Calibri"/>
                <w:i/>
              </w:rPr>
              <w:t>承包商应与</w:t>
            </w:r>
            <w:r w:rsidRPr="003040BA">
              <w:rPr>
                <w:rFonts w:ascii="Calibri" w:eastAsiaTheme="minorEastAsia" w:hAnsi="Calibri" w:cs="Calibri"/>
                <w:i/>
              </w:rPr>
              <w:t xml:space="preserve"> NTIA </w:t>
            </w:r>
            <w:r w:rsidRPr="003040BA">
              <w:rPr>
                <w:rFonts w:ascii="Calibri" w:eastAsiaTheme="minorEastAsia" w:hAnsiTheme="minorEastAsia" w:cs="Calibri"/>
                <w:i/>
              </w:rPr>
              <w:t>合作，针对各项独立的</w:t>
            </w:r>
            <w:r w:rsidRPr="003040BA">
              <w:rPr>
                <w:rFonts w:ascii="Calibri" w:eastAsiaTheme="minorEastAsia" w:hAnsi="Calibri" w:cs="Calibri"/>
                <w:i/>
              </w:rPr>
              <w:t xml:space="preserve"> IANA </w:t>
            </w:r>
            <w:r w:rsidRPr="003040BA">
              <w:rPr>
                <w:rFonts w:ascii="Calibri" w:eastAsiaTheme="minorEastAsia" w:hAnsiTheme="minorEastAsia" w:cs="Calibri"/>
                <w:i/>
              </w:rPr>
              <w:t>职能制定并执行符合绩效报告的年度客户服务调查。该调查应包括对各独立</w:t>
            </w:r>
            <w:r w:rsidRPr="003040BA">
              <w:rPr>
                <w:rFonts w:ascii="Calibri" w:eastAsiaTheme="minorEastAsia" w:hAnsi="Calibri" w:cs="Calibri"/>
                <w:i/>
              </w:rPr>
              <w:t xml:space="preserve"> IANA </w:t>
            </w:r>
            <w:r w:rsidRPr="003040BA">
              <w:rPr>
                <w:rFonts w:ascii="Calibri" w:eastAsiaTheme="minorEastAsia" w:hAnsiTheme="minorEastAsia" w:cs="Calibri"/>
                <w:i/>
              </w:rPr>
              <w:t>职能的反馈部分。在不迟于执行调查后的</w:t>
            </w:r>
            <w:r w:rsidRPr="003040BA">
              <w:rPr>
                <w:rFonts w:ascii="Calibri" w:eastAsiaTheme="minorEastAsia" w:hAnsi="Calibri" w:cs="Calibri"/>
                <w:i/>
              </w:rPr>
              <w:t xml:space="preserve"> 30 </w:t>
            </w:r>
            <w:r w:rsidRPr="003040BA">
              <w:rPr>
                <w:rFonts w:ascii="Calibri" w:eastAsiaTheme="minorEastAsia" w:hAnsiTheme="minorEastAsia" w:cs="Calibri"/>
                <w:i/>
              </w:rPr>
              <w:t>天内，承包商应向</w:t>
            </w:r>
            <w:r w:rsidRPr="003040BA">
              <w:rPr>
                <w:rFonts w:ascii="Calibri" w:eastAsiaTheme="minorEastAsia" w:hAnsi="Calibri" w:cs="Calibri"/>
                <w:i/>
              </w:rPr>
              <w:t xml:space="preserve"> COR </w:t>
            </w:r>
            <w:r w:rsidRPr="003040BA">
              <w:rPr>
                <w:rFonts w:ascii="Calibri" w:eastAsiaTheme="minorEastAsia" w:hAnsiTheme="minorEastAsia" w:cs="Calibri"/>
                <w:i/>
              </w:rPr>
              <w:t>提交</w:t>
            </w:r>
            <w:r w:rsidRPr="003040BA">
              <w:rPr>
                <w:rFonts w:ascii="Calibri" w:eastAsiaTheme="minorEastAsia" w:hAnsi="Calibri" w:cs="Calibri"/>
                <w:i/>
              </w:rPr>
              <w:t xml:space="preserve"> CSS </w:t>
            </w:r>
            <w:r w:rsidRPr="003040BA">
              <w:rPr>
                <w:rFonts w:ascii="Calibri" w:eastAsiaTheme="minorEastAsia" w:hAnsiTheme="minorEastAsia" w:cs="Calibri"/>
                <w:i/>
              </w:rPr>
              <w:t>报告。</w:t>
            </w:r>
            <w:bookmarkEnd w:id="620"/>
            <w:bookmarkEnd w:id="621"/>
          </w:p>
        </w:tc>
      </w:tr>
      <w:tr w:rsidR="00AB04A9" w:rsidRPr="003040BA" w:rsidTr="00147FAD">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AB04A9" w:rsidRPr="003040BA" w:rsidRDefault="00AB04A9" w:rsidP="00147FAD">
            <w:pPr>
              <w:pStyle w:val="ListParagraph"/>
              <w:numPr>
                <w:ilvl w:val="1"/>
                <w:numId w:val="41"/>
              </w:numPr>
              <w:autoSpaceDE w:val="0"/>
              <w:autoSpaceDN w:val="0"/>
              <w:adjustRightInd w:val="0"/>
              <w:spacing w:after="0" w:line="360" w:lineRule="auto"/>
              <w:ind w:left="720"/>
              <w:contextualSpacing w:val="0"/>
              <w:rPr>
                <w:rFonts w:ascii="Calibri" w:eastAsiaTheme="minorEastAsia" w:hAnsi="Calibri" w:cs="Calibri"/>
                <w:i/>
              </w:rPr>
            </w:pPr>
            <w:bookmarkStart w:id="622" w:name="_Toc286506563"/>
            <w:bookmarkStart w:id="623" w:name="_Toc289425800"/>
            <w:r w:rsidRPr="003040BA">
              <w:rPr>
                <w:rFonts w:ascii="Calibri" w:eastAsiaTheme="minorEastAsia" w:hAnsi="Calibri" w:cs="Calibri"/>
                <w:i/>
              </w:rPr>
              <w:t xml:space="preserve">C.5.1 </w:t>
            </w:r>
            <w:r w:rsidRPr="003040BA">
              <w:rPr>
                <w:rFonts w:ascii="Calibri" w:eastAsiaTheme="minorEastAsia" w:hAnsiTheme="minorEastAsia" w:cs="Calibri"/>
                <w:i/>
              </w:rPr>
              <w:t>审计数据</w:t>
            </w:r>
            <w:r w:rsidRPr="003040BA">
              <w:rPr>
                <w:rFonts w:ascii="Calibri" w:eastAsiaTheme="minorEastAsia" w:hAnsi="Calibri" w:cs="Calibri"/>
                <w:i/>
              </w:rPr>
              <w:t xml:space="preserve"> -- </w:t>
            </w:r>
            <w:r w:rsidRPr="003040BA">
              <w:rPr>
                <w:rFonts w:ascii="Calibri" w:eastAsiaTheme="minorEastAsia" w:hAnsiTheme="minorEastAsia" w:cs="Calibri"/>
                <w:i/>
              </w:rPr>
              <w:t>承包商应生成安全流程审计记录数据并保留一年，还应每年向</w:t>
            </w:r>
            <w:r w:rsidRPr="003040BA">
              <w:rPr>
                <w:rFonts w:ascii="Calibri" w:eastAsiaTheme="minorEastAsia" w:hAnsi="Calibri" w:cs="Calibri"/>
                <w:i/>
              </w:rPr>
              <w:t xml:space="preserve"> </w:t>
            </w:r>
            <w:r w:rsidRPr="003040BA">
              <w:rPr>
                <w:rFonts w:ascii="Calibri" w:eastAsiaTheme="minorEastAsia" w:hAnsi="Calibri" w:cs="Calibri"/>
                <w:i/>
              </w:rPr>
              <w:lastRenderedPageBreak/>
              <w:t xml:space="preserve">CO </w:t>
            </w:r>
            <w:r w:rsidRPr="003040BA">
              <w:rPr>
                <w:rFonts w:ascii="Calibri" w:eastAsiaTheme="minorEastAsia" w:hAnsiTheme="minorEastAsia" w:cs="Calibri"/>
                <w:i/>
              </w:rPr>
              <w:t>和</w:t>
            </w:r>
            <w:r w:rsidRPr="003040BA">
              <w:rPr>
                <w:rFonts w:ascii="Calibri" w:eastAsiaTheme="minorEastAsia" w:hAnsi="Calibri" w:cs="Calibri"/>
                <w:i/>
              </w:rPr>
              <w:t xml:space="preserve"> COR </w:t>
            </w:r>
            <w:r w:rsidRPr="003040BA">
              <w:rPr>
                <w:rFonts w:ascii="Calibri" w:eastAsiaTheme="minorEastAsia" w:hAnsiTheme="minorEastAsia" w:cs="Calibri"/>
                <w:i/>
              </w:rPr>
              <w:t>提交一份审计报告。所有的根域管理运营情况应包含于该审计报告和根域文件更改请求的记录中。承包商应根据</w:t>
            </w:r>
            <w:r w:rsidRPr="003040BA">
              <w:rPr>
                <w:rFonts w:ascii="Calibri" w:eastAsiaTheme="minorEastAsia" w:hAnsi="Calibri" w:cs="Calibri"/>
                <w:i/>
              </w:rPr>
              <w:t xml:space="preserve"> 52.215-2 </w:t>
            </w:r>
            <w:r w:rsidRPr="003040BA">
              <w:rPr>
                <w:rFonts w:ascii="Calibri" w:eastAsiaTheme="minorEastAsia" w:hAnsiTheme="minorEastAsia" w:cs="Calibri"/>
                <w:i/>
              </w:rPr>
              <w:t>中的条款保留这些记录。承包商应按</w:t>
            </w:r>
            <w:r w:rsidRPr="003040BA">
              <w:rPr>
                <w:rFonts w:ascii="Calibri" w:eastAsiaTheme="minorEastAsia" w:hAnsi="Calibri" w:cs="Calibri"/>
                <w:i/>
              </w:rPr>
              <w:t xml:space="preserve"> CO </w:t>
            </w:r>
            <w:r w:rsidRPr="003040BA">
              <w:rPr>
                <w:rFonts w:ascii="Calibri" w:eastAsiaTheme="minorEastAsia" w:hAnsiTheme="minorEastAsia" w:cs="Calibri"/>
                <w:i/>
              </w:rPr>
              <w:t>和</w:t>
            </w:r>
            <w:r w:rsidRPr="003040BA">
              <w:rPr>
                <w:rFonts w:ascii="Calibri" w:eastAsiaTheme="minorEastAsia" w:hAnsi="Calibri" w:cs="Calibri"/>
                <w:i/>
              </w:rPr>
              <w:t xml:space="preserve"> COR </w:t>
            </w:r>
            <w:r w:rsidRPr="003040BA">
              <w:rPr>
                <w:rFonts w:ascii="Calibri" w:eastAsiaTheme="minorEastAsia" w:hAnsiTheme="minorEastAsia" w:cs="Calibri"/>
                <w:i/>
              </w:rPr>
              <w:t>的要求提供特定的审计记录数据。</w:t>
            </w:r>
            <w:bookmarkEnd w:id="622"/>
            <w:bookmarkEnd w:id="623"/>
          </w:p>
        </w:tc>
      </w:tr>
      <w:tr w:rsidR="00AB04A9" w:rsidRPr="003040BA" w:rsidTr="00147FAD">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AB04A9" w:rsidRPr="003040BA" w:rsidRDefault="00AB04A9" w:rsidP="00147FAD">
            <w:pPr>
              <w:pStyle w:val="ListParagraph"/>
              <w:numPr>
                <w:ilvl w:val="1"/>
                <w:numId w:val="41"/>
              </w:numPr>
              <w:autoSpaceDE w:val="0"/>
              <w:autoSpaceDN w:val="0"/>
              <w:adjustRightInd w:val="0"/>
              <w:spacing w:after="0" w:line="360" w:lineRule="auto"/>
              <w:ind w:left="720"/>
              <w:contextualSpacing w:val="0"/>
              <w:rPr>
                <w:rFonts w:ascii="Calibri" w:eastAsiaTheme="minorEastAsia" w:hAnsi="Calibri" w:cs="Calibri"/>
                <w:i/>
              </w:rPr>
            </w:pPr>
            <w:bookmarkStart w:id="624" w:name="_Toc286506564"/>
            <w:bookmarkStart w:id="625" w:name="_Toc289425801"/>
            <w:r w:rsidRPr="003040BA">
              <w:rPr>
                <w:rFonts w:ascii="Calibri" w:eastAsiaTheme="minorEastAsia" w:hAnsi="Calibri" w:cs="Calibri"/>
                <w:i/>
              </w:rPr>
              <w:lastRenderedPageBreak/>
              <w:t xml:space="preserve">C.5.2 </w:t>
            </w:r>
            <w:r w:rsidRPr="003040BA">
              <w:rPr>
                <w:rFonts w:ascii="Calibri" w:eastAsiaTheme="minorEastAsia" w:hAnsiTheme="minorEastAsia" w:cs="Calibri"/>
                <w:i/>
              </w:rPr>
              <w:t>根域管理审计数据</w:t>
            </w:r>
            <w:r w:rsidRPr="003040BA">
              <w:rPr>
                <w:rFonts w:ascii="Calibri" w:eastAsiaTheme="minorEastAsia" w:hAnsi="Calibri" w:cs="Calibri"/>
                <w:i/>
              </w:rPr>
              <w:t xml:space="preserve"> -- </w:t>
            </w:r>
            <w:r w:rsidRPr="003040BA">
              <w:rPr>
                <w:rFonts w:ascii="Calibri" w:eastAsiaTheme="minorEastAsia" w:hAnsiTheme="minorEastAsia" w:cs="Calibri"/>
                <w:i/>
              </w:rPr>
              <w:t>承包商应基于履行</w:t>
            </w:r>
            <w:r w:rsidRPr="00616BE4">
              <w:rPr>
                <w:rFonts w:asciiTheme="minorEastAsia" w:eastAsiaTheme="minorEastAsia" w:hAnsiTheme="minorEastAsia" w:cs="Calibri"/>
                <w:i/>
              </w:rPr>
              <w:t>“</w:t>
            </w:r>
            <w:r w:rsidRPr="003040BA">
              <w:rPr>
                <w:rFonts w:ascii="Calibri" w:eastAsiaTheme="minorEastAsia" w:hAnsiTheme="minorEastAsia" w:cs="Calibri"/>
                <w:i/>
              </w:rPr>
              <w:t>条款</w:t>
            </w:r>
            <w:r w:rsidRPr="003040BA">
              <w:rPr>
                <w:rFonts w:ascii="Calibri" w:eastAsiaTheme="minorEastAsia" w:hAnsi="Calibri" w:cs="Calibri"/>
                <w:i/>
              </w:rPr>
              <w:t xml:space="preserve"> C.9.2 (a-g) </w:t>
            </w:r>
            <w:r w:rsidRPr="003040BA">
              <w:rPr>
                <w:rFonts w:ascii="Calibri" w:eastAsiaTheme="minorEastAsia" w:hAnsiTheme="minorEastAsia" w:cs="Calibri"/>
                <w:i/>
              </w:rPr>
              <w:t>执行与根域管理相关的管理职能</w:t>
            </w:r>
            <w:r w:rsidRPr="00616BE4">
              <w:rPr>
                <w:rFonts w:asciiTheme="minorEastAsia" w:eastAsiaTheme="minorEastAsia" w:hAnsiTheme="minorEastAsia" w:cs="Calibri"/>
                <w:i/>
              </w:rPr>
              <w:t>”</w:t>
            </w:r>
            <w:r w:rsidRPr="003040BA">
              <w:rPr>
                <w:rFonts w:ascii="Calibri" w:eastAsiaTheme="minorEastAsia" w:hAnsiTheme="minorEastAsia" w:cs="Calibri"/>
                <w:i/>
              </w:rPr>
              <w:t>方面的信息，生成月度审计报告并通过网站发布。该审计报告应确认每个根域文件和根域</w:t>
            </w:r>
            <w:r w:rsidRPr="00616BE4">
              <w:rPr>
                <w:rFonts w:asciiTheme="minorEastAsia" w:eastAsiaTheme="minorEastAsia" w:hAnsiTheme="minorEastAsia" w:cs="Calibri"/>
                <w:i/>
              </w:rPr>
              <w:t>“</w:t>
            </w:r>
            <w:r w:rsidRPr="003040BA">
              <w:rPr>
                <w:rFonts w:ascii="Calibri" w:eastAsiaTheme="minorEastAsia" w:hAnsi="Calibri" w:cs="Calibri"/>
                <w:i/>
              </w:rPr>
              <w:t>WHOIS</w:t>
            </w:r>
            <w:r w:rsidRPr="00616BE4">
              <w:rPr>
                <w:rFonts w:asciiTheme="minorEastAsia" w:eastAsiaTheme="minorEastAsia" w:hAnsiTheme="minorEastAsia" w:cs="Calibri"/>
                <w:i/>
              </w:rPr>
              <w:t>”</w:t>
            </w:r>
            <w:r w:rsidRPr="003040BA">
              <w:rPr>
                <w:rFonts w:ascii="Calibri" w:eastAsiaTheme="minorEastAsia" w:hAnsiTheme="minorEastAsia" w:cs="Calibri"/>
                <w:i/>
              </w:rPr>
              <w:t>数据库更改请求，以及批准或拒绝这些更改请求所依据的相关政策。该报告应在合同授予日期之后的九</w:t>
            </w:r>
            <w:r w:rsidRPr="003040BA">
              <w:rPr>
                <w:rFonts w:ascii="Calibri" w:eastAsiaTheme="minorEastAsia" w:hAnsi="Calibri" w:cs="Calibri"/>
                <w:i/>
              </w:rPr>
              <w:t xml:space="preserve"> (9) </w:t>
            </w:r>
            <w:r w:rsidRPr="003040BA">
              <w:rPr>
                <w:rFonts w:ascii="Calibri" w:eastAsiaTheme="minorEastAsia" w:hAnsiTheme="minorEastAsia" w:cs="Calibri"/>
                <w:i/>
              </w:rPr>
              <w:t>个月内开始每月进行公布，并在不迟于每月结束后的</w:t>
            </w:r>
            <w:r w:rsidRPr="003040BA">
              <w:rPr>
                <w:rFonts w:ascii="Calibri" w:eastAsiaTheme="minorEastAsia" w:hAnsi="Calibri" w:cs="Calibri"/>
                <w:i/>
              </w:rPr>
              <w:t xml:space="preserve"> 15 </w:t>
            </w:r>
            <w:r w:rsidRPr="003040BA">
              <w:rPr>
                <w:rFonts w:ascii="Calibri" w:eastAsiaTheme="minorEastAsia" w:hAnsiTheme="minorEastAsia" w:cs="Calibri"/>
                <w:i/>
              </w:rPr>
              <w:t>天内提交给</w:t>
            </w:r>
            <w:r w:rsidRPr="003040BA">
              <w:rPr>
                <w:rFonts w:ascii="Calibri" w:eastAsiaTheme="minorEastAsia" w:hAnsi="Calibri" w:cs="Calibri"/>
                <w:i/>
              </w:rPr>
              <w:t xml:space="preserve"> COR</w:t>
            </w:r>
            <w:r w:rsidRPr="003040BA">
              <w:rPr>
                <w:rFonts w:ascii="Calibri" w:eastAsiaTheme="minorEastAsia" w:hAnsiTheme="minorEastAsia" w:cs="Calibri"/>
                <w:i/>
              </w:rPr>
              <w:t>。</w:t>
            </w:r>
            <w:bookmarkEnd w:id="624"/>
            <w:bookmarkEnd w:id="625"/>
          </w:p>
        </w:tc>
      </w:tr>
      <w:tr w:rsidR="00AB04A9" w:rsidRPr="003040BA" w:rsidTr="00147FAD">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AB04A9" w:rsidRPr="003040BA" w:rsidRDefault="00AB04A9" w:rsidP="00147FAD">
            <w:pPr>
              <w:pStyle w:val="ListParagraph"/>
              <w:numPr>
                <w:ilvl w:val="1"/>
                <w:numId w:val="41"/>
              </w:numPr>
              <w:autoSpaceDE w:val="0"/>
              <w:autoSpaceDN w:val="0"/>
              <w:adjustRightInd w:val="0"/>
              <w:spacing w:after="0" w:line="360" w:lineRule="auto"/>
              <w:ind w:left="720"/>
              <w:contextualSpacing w:val="0"/>
              <w:rPr>
                <w:rFonts w:ascii="Calibri" w:eastAsiaTheme="minorEastAsia" w:hAnsi="Calibri" w:cs="Calibri"/>
                <w:i/>
              </w:rPr>
            </w:pPr>
            <w:bookmarkStart w:id="626" w:name="_Toc286506565"/>
            <w:bookmarkStart w:id="627" w:name="_Toc289425802"/>
            <w:r w:rsidRPr="003040BA">
              <w:rPr>
                <w:rFonts w:ascii="Calibri" w:eastAsiaTheme="minorEastAsia" w:hAnsi="Calibri" w:cs="Calibri"/>
                <w:i/>
              </w:rPr>
              <w:t xml:space="preserve">C.5.3 </w:t>
            </w:r>
            <w:r w:rsidRPr="003040BA">
              <w:rPr>
                <w:rFonts w:ascii="Calibri" w:eastAsiaTheme="minorEastAsia" w:hAnsiTheme="minorEastAsia" w:cs="Calibri"/>
                <w:i/>
              </w:rPr>
              <w:t>外部审计师</w:t>
            </w:r>
            <w:r w:rsidRPr="003040BA">
              <w:rPr>
                <w:rFonts w:ascii="Calibri" w:eastAsiaTheme="minorEastAsia" w:hAnsi="Calibri" w:cs="Calibri"/>
                <w:i/>
              </w:rPr>
              <w:t xml:space="preserve"> -- </w:t>
            </w:r>
            <w:r w:rsidRPr="003040BA">
              <w:rPr>
                <w:rFonts w:ascii="Calibri" w:eastAsiaTheme="minorEastAsia" w:hAnsiTheme="minorEastAsia" w:cs="Calibri"/>
                <w:i/>
              </w:rPr>
              <w:t>承包商应每年进行外部独立专业合规审计，根据</w:t>
            </w:r>
            <w:r w:rsidRPr="003040BA">
              <w:rPr>
                <w:rFonts w:ascii="Calibri" w:eastAsiaTheme="minorEastAsia" w:hAnsi="Calibri" w:cs="Calibri"/>
                <w:i/>
              </w:rPr>
              <w:t xml:space="preserve"> IANA </w:t>
            </w:r>
            <w:r w:rsidRPr="003040BA">
              <w:rPr>
                <w:rFonts w:ascii="Calibri" w:eastAsiaTheme="minorEastAsia" w:hAnsiTheme="minorEastAsia" w:cs="Calibri"/>
                <w:i/>
              </w:rPr>
              <w:t>职能安全的全部规定审计当前最佳实践和本合同第</w:t>
            </w:r>
            <w:r w:rsidRPr="003040BA">
              <w:rPr>
                <w:rFonts w:ascii="Calibri" w:eastAsiaTheme="minorEastAsia" w:hAnsi="Calibri" w:cs="Calibri"/>
                <w:i/>
              </w:rPr>
              <w:t xml:space="preserve"> C.3 </w:t>
            </w:r>
            <w:r w:rsidRPr="003040BA">
              <w:rPr>
                <w:rFonts w:ascii="Calibri" w:eastAsiaTheme="minorEastAsia" w:hAnsiTheme="minorEastAsia" w:cs="Calibri"/>
                <w:i/>
              </w:rPr>
              <w:t>节的内容。</w:t>
            </w:r>
            <w:bookmarkEnd w:id="626"/>
            <w:bookmarkEnd w:id="627"/>
          </w:p>
        </w:tc>
      </w:tr>
    </w:tbl>
    <w:p w:rsidR="00AB04A9" w:rsidRPr="003040BA" w:rsidRDefault="00AB04A9" w:rsidP="00AB04A9">
      <w:pPr>
        <w:pStyle w:val="ListParagraph"/>
        <w:spacing w:after="0" w:line="360" w:lineRule="auto"/>
        <w:ind w:left="0"/>
        <w:rPr>
          <w:rFonts w:ascii="Calibri" w:eastAsiaTheme="minorEastAsia" w:hAnsi="Calibri" w:cs="Calibri"/>
          <w:sz w:val="20"/>
          <w:szCs w:val="20"/>
        </w:rPr>
      </w:pPr>
    </w:p>
    <w:p w:rsidR="00AB04A9" w:rsidRPr="003040BA" w:rsidRDefault="00AB04A9" w:rsidP="00AB04A9">
      <w:pPr>
        <w:widowControl w:val="0"/>
        <w:overflowPunct w:val="0"/>
        <w:autoSpaceDE w:val="0"/>
        <w:autoSpaceDN w:val="0"/>
        <w:adjustRightInd w:val="0"/>
        <w:spacing w:after="0" w:line="360" w:lineRule="auto"/>
        <w:ind w:right="320"/>
        <w:jc w:val="both"/>
        <w:rPr>
          <w:rFonts w:ascii="Calibri" w:eastAsiaTheme="minorEastAsia" w:hAnsi="Calibri" w:cs="Calibri"/>
          <w:color w:val="0B0B0B"/>
          <w:sz w:val="20"/>
          <w:szCs w:val="20"/>
        </w:rPr>
      </w:pPr>
    </w:p>
    <w:p w:rsidR="00AB04A9" w:rsidRPr="003040BA" w:rsidRDefault="00AB04A9" w:rsidP="00AB04A9">
      <w:pPr>
        <w:rPr>
          <w:rFonts w:ascii="Calibri" w:eastAsiaTheme="minorEastAsia" w:hAnsi="Calibri" w:cs="Calibri"/>
        </w:rPr>
      </w:pPr>
    </w:p>
    <w:p w:rsidR="00A12231" w:rsidRPr="003040BA" w:rsidRDefault="00A12231" w:rsidP="00A12231">
      <w:pPr>
        <w:pStyle w:val="Heading1"/>
        <w:spacing w:before="0"/>
        <w:rPr>
          <w:rStyle w:val="Heading3Char"/>
          <w:rFonts w:ascii="Calibri" w:eastAsiaTheme="minorEastAsia" w:hAnsi="Calibri" w:cs="Calibri"/>
          <w:b/>
        </w:rPr>
      </w:pPr>
      <w:bookmarkStart w:id="628" w:name="_Toc289425803"/>
      <w:bookmarkStart w:id="629" w:name="_Toc289425935"/>
      <w:bookmarkStart w:id="630" w:name="_Toc289426244"/>
      <w:bookmarkStart w:id="631" w:name="_Toc291340593"/>
      <w:bookmarkStart w:id="632" w:name="_Toc419816300"/>
      <w:r w:rsidRPr="003040BA">
        <w:rPr>
          <w:rFonts w:ascii="Calibri" w:eastAsiaTheme="minorEastAsia" w:hAnsiTheme="minorEastAsia" w:cs="Calibri"/>
          <w:sz w:val="24"/>
        </w:rPr>
        <w:t>附录</w:t>
      </w:r>
      <w:r w:rsidRPr="003040BA">
        <w:rPr>
          <w:rFonts w:ascii="Calibri" w:eastAsiaTheme="minorEastAsia" w:hAnsi="Calibri" w:cs="Calibri"/>
          <w:sz w:val="24"/>
        </w:rPr>
        <w:t xml:space="preserve"> C - </w:t>
      </w:r>
      <w:r w:rsidRPr="003040BA">
        <w:rPr>
          <w:rFonts w:ascii="Calibri" w:eastAsiaTheme="minorEastAsia" w:hAnsiTheme="minorEastAsia" w:cs="Calibri"/>
          <w:sz w:val="24"/>
        </w:rPr>
        <w:t>有关移交</w:t>
      </w:r>
      <w:r w:rsidRPr="003040BA">
        <w:rPr>
          <w:rFonts w:ascii="Calibri" w:eastAsiaTheme="minorEastAsia" w:hAnsi="Calibri" w:cs="Calibri"/>
          <w:sz w:val="24"/>
        </w:rPr>
        <w:t xml:space="preserve"> NTIA </w:t>
      </w:r>
      <w:r w:rsidRPr="003040BA">
        <w:rPr>
          <w:rFonts w:ascii="Calibri" w:eastAsiaTheme="minorEastAsia" w:hAnsiTheme="minorEastAsia" w:cs="Calibri"/>
          <w:sz w:val="24"/>
        </w:rPr>
        <w:t>名称职能管理权的决策支持原则和标准</w:t>
      </w:r>
      <w:bookmarkEnd w:id="628"/>
      <w:bookmarkEnd w:id="629"/>
      <w:bookmarkEnd w:id="630"/>
      <w:bookmarkEnd w:id="631"/>
      <w:bookmarkEnd w:id="632"/>
    </w:p>
    <w:p w:rsidR="00A12231" w:rsidRPr="003040BA" w:rsidRDefault="00A12231" w:rsidP="00A12231">
      <w:pPr>
        <w:jc w:val="center"/>
        <w:rPr>
          <w:rFonts w:ascii="Calibri" w:eastAsiaTheme="minorEastAsia" w:hAnsi="Calibri" w:cs="Calibri"/>
          <w:b/>
        </w:rPr>
      </w:pPr>
    </w:p>
    <w:p w:rsidR="00A12231" w:rsidRPr="003040BA" w:rsidRDefault="00A12231" w:rsidP="00A12231">
      <w:pPr>
        <w:jc w:val="center"/>
        <w:rPr>
          <w:rFonts w:ascii="Calibri" w:eastAsiaTheme="minorEastAsia" w:hAnsi="Calibri" w:cs="Calibri"/>
          <w:b/>
        </w:rPr>
      </w:pPr>
      <w:r w:rsidRPr="003040BA">
        <w:rPr>
          <w:rFonts w:ascii="Calibri" w:eastAsiaTheme="minorEastAsia" w:hAnsiTheme="minorEastAsia" w:cs="Calibri"/>
          <w:b/>
        </w:rPr>
        <w:t>终稿</w:t>
      </w:r>
    </w:p>
    <w:p w:rsidR="00A12231" w:rsidRPr="003040BA" w:rsidRDefault="00A12231" w:rsidP="00A12231">
      <w:pPr>
        <w:rPr>
          <w:rFonts w:ascii="Calibri" w:eastAsiaTheme="minorEastAsia" w:hAnsi="Calibri" w:cs="Calibri"/>
        </w:rPr>
      </w:pPr>
      <w:r w:rsidRPr="003040BA">
        <w:rPr>
          <w:rFonts w:ascii="Calibri" w:eastAsiaTheme="minorEastAsia" w:hAnsiTheme="minorEastAsia" w:cs="Calibri"/>
        </w:rPr>
        <w:t>这些原则和标准用作制定</w:t>
      </w:r>
      <w:r w:rsidRPr="003040BA">
        <w:rPr>
          <w:rFonts w:ascii="Calibri" w:eastAsiaTheme="minorEastAsia" w:hAnsi="Calibri" w:cs="Calibri"/>
        </w:rPr>
        <w:t xml:space="preserve"> NTIA </w:t>
      </w:r>
      <w:r w:rsidRPr="003040BA">
        <w:rPr>
          <w:rFonts w:ascii="Calibri" w:eastAsiaTheme="minorEastAsia" w:hAnsiTheme="minorEastAsia" w:cs="Calibri"/>
        </w:rPr>
        <w:t>管理权移交决策的基础。这表明，在发送至</w:t>
      </w:r>
      <w:r w:rsidRPr="003040BA">
        <w:rPr>
          <w:rFonts w:ascii="Calibri" w:eastAsiaTheme="minorEastAsia" w:hAnsi="Calibri" w:cs="Calibri"/>
        </w:rPr>
        <w:t xml:space="preserve"> ICG </w:t>
      </w:r>
      <w:r w:rsidRPr="003040BA">
        <w:rPr>
          <w:rFonts w:ascii="Calibri" w:eastAsiaTheme="minorEastAsia" w:hAnsiTheme="minorEastAsia" w:cs="Calibri"/>
        </w:rPr>
        <w:t>之前，这些提案可以根据原则和标准进行测试。</w:t>
      </w:r>
      <w:r w:rsidRPr="003040BA">
        <w:rPr>
          <w:rFonts w:ascii="Calibri" w:eastAsiaTheme="minorEastAsia" w:hAnsi="Calibri" w:cs="Calibri"/>
        </w:rPr>
        <w:t xml:space="preserve">    </w:t>
      </w:r>
    </w:p>
    <w:p w:rsidR="00A12231" w:rsidRPr="003040BA" w:rsidRDefault="00A12231" w:rsidP="00A12231">
      <w:pPr>
        <w:numPr>
          <w:ilvl w:val="1"/>
          <w:numId w:val="49"/>
        </w:numPr>
        <w:ind w:left="360"/>
        <w:rPr>
          <w:rFonts w:ascii="Calibri" w:eastAsiaTheme="minorEastAsia" w:hAnsi="Calibri" w:cs="Calibri"/>
        </w:rPr>
      </w:pPr>
      <w:r w:rsidRPr="003040BA">
        <w:rPr>
          <w:rFonts w:ascii="Calibri" w:eastAsiaTheme="minorEastAsia" w:hAnsiTheme="minorEastAsia" w:cs="Calibri"/>
          <w:u w:val="single"/>
        </w:rPr>
        <w:t>安全性、稳定性和灵活性</w:t>
      </w:r>
      <w:r w:rsidRPr="003040BA">
        <w:rPr>
          <w:rFonts w:ascii="Calibri" w:eastAsiaTheme="minorEastAsia" w:hAnsiTheme="minorEastAsia" w:cs="Calibri"/>
        </w:rPr>
        <w:t>：更改一定不得破坏</w:t>
      </w:r>
      <w:r w:rsidRPr="003040BA">
        <w:rPr>
          <w:rFonts w:ascii="Calibri" w:eastAsiaTheme="minorEastAsia" w:hAnsi="Calibri" w:cs="Calibri"/>
        </w:rPr>
        <w:t xml:space="preserve"> IANA </w:t>
      </w:r>
      <w:r w:rsidRPr="003040BA">
        <w:rPr>
          <w:rFonts w:ascii="Calibri" w:eastAsiaTheme="minorEastAsia" w:hAnsiTheme="minorEastAsia" w:cs="Calibri"/>
        </w:rPr>
        <w:t>职能的运营，并且应确保服务管理权的问责制和客观性。</w:t>
      </w:r>
    </w:p>
    <w:p w:rsidR="00A12231" w:rsidRPr="003040BA" w:rsidRDefault="00A12231" w:rsidP="00A12231">
      <w:pPr>
        <w:numPr>
          <w:ilvl w:val="1"/>
          <w:numId w:val="49"/>
        </w:numPr>
        <w:ind w:left="360"/>
        <w:rPr>
          <w:rFonts w:ascii="Calibri" w:eastAsiaTheme="minorEastAsia" w:hAnsi="Calibri" w:cs="Calibri"/>
        </w:rPr>
      </w:pPr>
      <w:r w:rsidRPr="003040BA">
        <w:rPr>
          <w:rFonts w:ascii="Calibri" w:eastAsiaTheme="minorEastAsia" w:hAnsiTheme="minorEastAsia" w:cs="Calibri"/>
        </w:rPr>
        <w:t>应对移交工作执行适当的压力测试。</w:t>
      </w:r>
      <w:r w:rsidRPr="003040BA">
        <w:rPr>
          <w:rFonts w:ascii="Calibri" w:eastAsiaTheme="minorEastAsia" w:hAnsi="Calibri" w:cs="Calibri"/>
        </w:rPr>
        <w:t xml:space="preserve"> </w:t>
      </w:r>
    </w:p>
    <w:p w:rsidR="00A12231" w:rsidRPr="003040BA" w:rsidRDefault="00A12231" w:rsidP="00A12231">
      <w:pPr>
        <w:numPr>
          <w:ilvl w:val="1"/>
          <w:numId w:val="49"/>
        </w:numPr>
        <w:ind w:left="360"/>
        <w:rPr>
          <w:rFonts w:ascii="Calibri" w:eastAsiaTheme="minorEastAsia" w:hAnsi="Calibri" w:cs="Calibri"/>
        </w:rPr>
      </w:pPr>
      <w:r w:rsidRPr="003040BA">
        <w:rPr>
          <w:rFonts w:ascii="Calibri" w:eastAsiaTheme="minorEastAsia" w:hAnsiTheme="minorEastAsia" w:cs="Calibri"/>
        </w:rPr>
        <w:t>任何新的</w:t>
      </w:r>
      <w:r w:rsidRPr="003040BA">
        <w:rPr>
          <w:rFonts w:ascii="Calibri" w:eastAsiaTheme="minorEastAsia" w:hAnsi="Calibri" w:cs="Calibri"/>
        </w:rPr>
        <w:t xml:space="preserve"> IANA </w:t>
      </w:r>
      <w:r w:rsidRPr="003040BA">
        <w:rPr>
          <w:rFonts w:ascii="Calibri" w:eastAsiaTheme="minorEastAsia" w:hAnsiTheme="minorEastAsia" w:cs="Calibri"/>
        </w:rPr>
        <w:t>治理机制都不应过于繁琐，而且应符合目的。</w:t>
      </w:r>
      <w:r w:rsidRPr="003040BA">
        <w:rPr>
          <w:rFonts w:ascii="Calibri" w:eastAsiaTheme="minorEastAsia" w:hAnsi="Calibri" w:cs="Calibri"/>
        </w:rPr>
        <w:t xml:space="preserve"> </w:t>
      </w:r>
    </w:p>
    <w:p w:rsidR="00A12231" w:rsidRPr="003040BA" w:rsidRDefault="00A12231" w:rsidP="00A12231">
      <w:pPr>
        <w:numPr>
          <w:ilvl w:val="1"/>
          <w:numId w:val="49"/>
        </w:numPr>
        <w:ind w:left="360"/>
        <w:rPr>
          <w:rFonts w:ascii="Calibri" w:eastAsiaTheme="minorEastAsia" w:hAnsi="Calibri" w:cs="Calibri"/>
        </w:rPr>
      </w:pPr>
      <w:r w:rsidRPr="003040BA">
        <w:rPr>
          <w:rFonts w:ascii="Calibri" w:eastAsiaTheme="minorEastAsia" w:hAnsiTheme="minorEastAsia" w:cs="Calibri"/>
        </w:rPr>
        <w:t>支持开放性互联网：移交提案应有助于打造具有开放性和互用性的互联网。</w:t>
      </w:r>
    </w:p>
    <w:p w:rsidR="00A12231" w:rsidRPr="003040BA" w:rsidRDefault="00A12231" w:rsidP="00A12231">
      <w:pPr>
        <w:numPr>
          <w:ilvl w:val="1"/>
          <w:numId w:val="49"/>
        </w:numPr>
        <w:ind w:left="360"/>
        <w:rPr>
          <w:rFonts w:ascii="Calibri" w:eastAsiaTheme="minorEastAsia" w:hAnsi="Calibri" w:cs="Calibri"/>
        </w:rPr>
      </w:pPr>
      <w:r w:rsidRPr="003040BA">
        <w:rPr>
          <w:rFonts w:ascii="Calibri" w:eastAsiaTheme="minorEastAsia" w:hAnsiTheme="minorEastAsia" w:cs="Calibri"/>
          <w:u w:val="single"/>
        </w:rPr>
        <w:t>问责制和透明度</w:t>
      </w:r>
      <w:r w:rsidRPr="003040BA">
        <w:rPr>
          <w:rFonts w:ascii="Calibri" w:eastAsiaTheme="minorEastAsia" w:hAnsiTheme="minorEastAsia" w:cs="Calibri"/>
        </w:rPr>
        <w:t>：服务应可问责且透明。</w:t>
      </w:r>
      <w:r w:rsidRPr="003040BA">
        <w:rPr>
          <w:rFonts w:ascii="Calibri" w:eastAsiaTheme="minorEastAsia" w:hAnsi="Calibri" w:cs="Calibri"/>
        </w:rPr>
        <w:t xml:space="preserve">  </w:t>
      </w:r>
    </w:p>
    <w:p w:rsidR="00A12231" w:rsidRPr="003040BA" w:rsidRDefault="00A12231" w:rsidP="00A12231">
      <w:pPr>
        <w:numPr>
          <w:ilvl w:val="2"/>
          <w:numId w:val="49"/>
        </w:numPr>
        <w:ind w:left="900"/>
        <w:rPr>
          <w:rFonts w:ascii="Calibri" w:eastAsiaTheme="minorEastAsia" w:hAnsi="Calibri" w:cs="Calibri"/>
        </w:rPr>
      </w:pPr>
      <w:r w:rsidRPr="003040BA">
        <w:rPr>
          <w:rFonts w:ascii="Calibri" w:eastAsiaTheme="minorEastAsia" w:hAnsiTheme="minorEastAsia" w:cs="Calibri"/>
          <w:b/>
        </w:rPr>
        <w:t>透明度</w:t>
      </w:r>
      <w:r w:rsidRPr="003040BA">
        <w:rPr>
          <w:rFonts w:ascii="Calibri" w:eastAsiaTheme="minorEastAsia" w:hAnsiTheme="minorEastAsia" w:cs="Calibri"/>
        </w:rPr>
        <w:t>：透明度是问责制的前提条件。虽然在授权或重新授权</w:t>
      </w:r>
      <w:r w:rsidRPr="003040BA">
        <w:rPr>
          <w:rFonts w:ascii="Calibri" w:eastAsiaTheme="minorEastAsia" w:hAnsi="Calibri" w:cs="Calibri"/>
        </w:rPr>
        <w:t xml:space="preserve"> TLD </w:t>
      </w:r>
      <w:r w:rsidRPr="003040BA">
        <w:rPr>
          <w:rFonts w:ascii="Calibri" w:eastAsiaTheme="minorEastAsia" w:hAnsiTheme="minorEastAsia" w:cs="Calibri"/>
        </w:rPr>
        <w:t>期间可能会有机密性或运营连续性的担忧，但最终决策及其理论依据应公开或者至少要进行独立监查（服务绩效事后评估的部分内容）；</w:t>
      </w:r>
      <w:r w:rsidRPr="003040BA">
        <w:rPr>
          <w:rFonts w:ascii="Calibri" w:eastAsiaTheme="minorEastAsia" w:hAnsi="Calibri" w:cs="Calibri"/>
        </w:rPr>
        <w:br/>
      </w:r>
      <w:r w:rsidRPr="003040BA">
        <w:rPr>
          <w:rFonts w:ascii="Calibri" w:eastAsiaTheme="minorEastAsia" w:hAnsiTheme="minorEastAsia" w:cs="Calibri"/>
        </w:rPr>
        <w:t>除非受到机密性的约束或排斥，否则应公布所有审计报告及其他审核材料，以便由更广泛的社群进行检查；</w:t>
      </w:r>
    </w:p>
    <w:p w:rsidR="00A12231" w:rsidRPr="003040BA" w:rsidRDefault="00A12231" w:rsidP="00A12231">
      <w:pPr>
        <w:numPr>
          <w:ilvl w:val="2"/>
          <w:numId w:val="49"/>
        </w:numPr>
        <w:ind w:left="900"/>
        <w:rPr>
          <w:rFonts w:ascii="Calibri" w:eastAsiaTheme="minorEastAsia" w:hAnsi="Calibri" w:cs="Calibri"/>
        </w:rPr>
      </w:pPr>
      <w:r w:rsidRPr="003040BA">
        <w:rPr>
          <w:rFonts w:ascii="Calibri" w:eastAsiaTheme="minorEastAsia" w:hAnsiTheme="minorEastAsia" w:cs="Calibri"/>
          <w:u w:val="single"/>
        </w:rPr>
        <w:lastRenderedPageBreak/>
        <w:t>问责制的独立性</w:t>
      </w:r>
      <w:r w:rsidRPr="003040BA">
        <w:rPr>
          <w:rFonts w:ascii="Calibri" w:eastAsiaTheme="minorEastAsia" w:hAnsiTheme="minorEastAsia" w:cs="Calibri"/>
        </w:rPr>
        <w:t>：问责制流程应独立于</w:t>
      </w:r>
      <w:r w:rsidRPr="003040BA">
        <w:rPr>
          <w:rFonts w:ascii="Calibri" w:eastAsiaTheme="minorEastAsia" w:hAnsi="Calibri" w:cs="Calibri"/>
        </w:rPr>
        <w:t xml:space="preserve"> IANA </w:t>
      </w:r>
      <w:r w:rsidRPr="003040BA">
        <w:rPr>
          <w:rFonts w:ascii="Calibri" w:eastAsiaTheme="minorEastAsia" w:hAnsiTheme="minorEastAsia" w:cs="Calibri"/>
        </w:rPr>
        <w:t>职能运营商</w:t>
      </w:r>
      <w:r w:rsidRPr="003040BA">
        <w:rPr>
          <w:rStyle w:val="FootnoteReference"/>
          <w:rFonts w:ascii="Calibri" w:eastAsiaTheme="minorEastAsia" w:hAnsi="Calibri" w:cs="Calibri"/>
        </w:rPr>
        <w:footnoteReference w:id="13"/>
      </w:r>
      <w:r w:rsidRPr="003040BA">
        <w:rPr>
          <w:rFonts w:ascii="Calibri" w:eastAsiaTheme="minorEastAsia" w:hAnsiTheme="minorEastAsia" w:cs="Calibri"/>
        </w:rPr>
        <w:t>，并且应确保</w:t>
      </w:r>
      <w:r w:rsidRPr="003040BA">
        <w:rPr>
          <w:rFonts w:ascii="Calibri" w:eastAsiaTheme="minorEastAsia" w:hAnsi="Calibri" w:cs="Calibri"/>
        </w:rPr>
        <w:t xml:space="preserve"> IANA </w:t>
      </w:r>
      <w:r w:rsidRPr="003040BA">
        <w:rPr>
          <w:rFonts w:ascii="Calibri" w:eastAsiaTheme="minorEastAsia" w:hAnsiTheme="minorEastAsia" w:cs="Calibri"/>
        </w:rPr>
        <w:t>职能运营商向更广泛的全球多利益相关方社群负责；</w:t>
      </w:r>
    </w:p>
    <w:p w:rsidR="00A12231" w:rsidRPr="003040BA" w:rsidRDefault="00A12231" w:rsidP="00A12231">
      <w:pPr>
        <w:numPr>
          <w:ilvl w:val="2"/>
          <w:numId w:val="49"/>
        </w:numPr>
        <w:ind w:left="900"/>
        <w:rPr>
          <w:rFonts w:ascii="Calibri" w:eastAsiaTheme="minorEastAsia" w:hAnsi="Calibri" w:cs="Calibri"/>
        </w:rPr>
      </w:pPr>
      <w:r w:rsidRPr="003040BA">
        <w:rPr>
          <w:rFonts w:ascii="Calibri" w:eastAsiaTheme="minorEastAsia" w:hAnsi="Calibri" w:cs="Calibri"/>
          <w:u w:val="single"/>
        </w:rPr>
        <w:t xml:space="preserve">IANA </w:t>
      </w:r>
      <w:r w:rsidRPr="003040BA">
        <w:rPr>
          <w:rFonts w:ascii="Calibri" w:eastAsiaTheme="minorEastAsia" w:hAnsiTheme="minorEastAsia" w:cs="Calibri"/>
          <w:u w:val="single"/>
        </w:rPr>
        <w:t>政策的独立性</w:t>
      </w:r>
      <w:r w:rsidRPr="003040BA">
        <w:rPr>
          <w:rFonts w:ascii="Calibri" w:eastAsiaTheme="minorEastAsia" w:hAnsiTheme="minorEastAsia" w:cs="Calibri"/>
        </w:rPr>
        <w:t>：政策流程应独立于</w:t>
      </w:r>
      <w:r w:rsidRPr="003040BA">
        <w:rPr>
          <w:rFonts w:ascii="Calibri" w:eastAsiaTheme="minorEastAsia" w:hAnsi="Calibri" w:cs="Calibri"/>
        </w:rPr>
        <w:t xml:space="preserve"> IANA </w:t>
      </w:r>
      <w:r w:rsidRPr="003040BA">
        <w:rPr>
          <w:rFonts w:ascii="Calibri" w:eastAsiaTheme="minorEastAsia" w:hAnsiTheme="minorEastAsia" w:cs="Calibri"/>
        </w:rPr>
        <w:t>职能运营商。</w:t>
      </w:r>
      <w:r w:rsidRPr="003040BA">
        <w:rPr>
          <w:rFonts w:ascii="Calibri" w:eastAsiaTheme="minorEastAsia" w:hAnsi="Calibri" w:cs="Calibri"/>
        </w:rPr>
        <w:t xml:space="preserve">IANA </w:t>
      </w:r>
      <w:r w:rsidRPr="003040BA">
        <w:rPr>
          <w:rFonts w:ascii="Calibri" w:eastAsiaTheme="minorEastAsia" w:hAnsiTheme="minorEastAsia" w:cs="Calibri"/>
        </w:rPr>
        <w:t>职能运营商的职责是根据相关自下而上政策流程议定的政策实施更改。</w:t>
      </w:r>
    </w:p>
    <w:p w:rsidR="00A12231" w:rsidRPr="003040BA" w:rsidRDefault="00A12231" w:rsidP="00A12231">
      <w:pPr>
        <w:numPr>
          <w:ilvl w:val="2"/>
          <w:numId w:val="49"/>
        </w:numPr>
        <w:ind w:left="900"/>
        <w:rPr>
          <w:rFonts w:ascii="Calibri" w:eastAsiaTheme="minorEastAsia" w:hAnsi="Calibri" w:cs="Calibri"/>
        </w:rPr>
      </w:pPr>
      <w:r w:rsidRPr="003040BA">
        <w:rPr>
          <w:rFonts w:ascii="Calibri" w:eastAsiaTheme="minorEastAsia" w:hAnsiTheme="minorEastAsia" w:cs="Calibri"/>
          <w:u w:val="single"/>
        </w:rPr>
        <w:t>防止操控</w:t>
      </w:r>
      <w:r w:rsidRPr="003040BA">
        <w:rPr>
          <w:rStyle w:val="FootnoteReference"/>
          <w:rFonts w:ascii="Calibri" w:eastAsiaTheme="minorEastAsia" w:hAnsi="Calibri" w:cs="Calibri"/>
          <w:u w:val="single"/>
        </w:rPr>
        <w:footnoteReference w:id="14"/>
      </w:r>
      <w:r w:rsidRPr="003040BA">
        <w:rPr>
          <w:rFonts w:ascii="Calibri" w:eastAsiaTheme="minorEastAsia" w:hAnsiTheme="minorEastAsia" w:cs="Calibri"/>
        </w:rPr>
        <w:t>：需要采取保护措施，防止操控服务或操控任何监督或管理权职能。</w:t>
      </w:r>
    </w:p>
    <w:p w:rsidR="00A12231" w:rsidRPr="003040BA" w:rsidRDefault="00A12231" w:rsidP="00A12231">
      <w:pPr>
        <w:numPr>
          <w:ilvl w:val="2"/>
          <w:numId w:val="49"/>
        </w:numPr>
        <w:ind w:left="900"/>
        <w:rPr>
          <w:rFonts w:ascii="Calibri" w:eastAsiaTheme="minorEastAsia" w:hAnsi="Calibri" w:cs="Calibri"/>
        </w:rPr>
      </w:pPr>
      <w:r w:rsidRPr="003040BA">
        <w:rPr>
          <w:rFonts w:ascii="Calibri" w:eastAsiaTheme="minorEastAsia" w:hAnsiTheme="minorEastAsia" w:cs="Calibri"/>
          <w:u w:val="single"/>
        </w:rPr>
        <w:t>绩效标准：</w:t>
      </w:r>
      <w:r w:rsidRPr="003040BA">
        <w:rPr>
          <w:rFonts w:ascii="Calibri" w:eastAsiaTheme="minorEastAsia" w:hAnsi="Calibri" w:cs="Calibri"/>
        </w:rPr>
        <w:t xml:space="preserve">IANA </w:t>
      </w:r>
      <w:r w:rsidRPr="003040BA">
        <w:rPr>
          <w:rFonts w:ascii="Calibri" w:eastAsiaTheme="minorEastAsia" w:hAnsiTheme="minorEastAsia" w:cs="Calibri"/>
        </w:rPr>
        <w:t>职能运营商需要满足已达成共识的服务水平，决策也应符合已达成共识的政策。需要准备用于监督绩效的流程，并且需要准备用于补救失败的机制。还需要准备好备用方案以防服务失败；以及</w:t>
      </w:r>
    </w:p>
    <w:p w:rsidR="00A12231" w:rsidRPr="003040BA" w:rsidRDefault="00A12231" w:rsidP="00A12231">
      <w:pPr>
        <w:numPr>
          <w:ilvl w:val="2"/>
          <w:numId w:val="49"/>
        </w:numPr>
        <w:ind w:left="900"/>
        <w:rPr>
          <w:rFonts w:ascii="Calibri" w:eastAsiaTheme="minorEastAsia" w:hAnsi="Calibri" w:cs="Calibri"/>
          <w:u w:val="single"/>
        </w:rPr>
      </w:pPr>
      <w:r w:rsidRPr="003040BA">
        <w:rPr>
          <w:rFonts w:ascii="Calibri" w:eastAsiaTheme="minorEastAsia" w:hAnsiTheme="minorEastAsia" w:cs="Calibri"/>
          <w:u w:val="single"/>
        </w:rPr>
        <w:t>申诉与纠正</w:t>
      </w:r>
      <w:r w:rsidRPr="003040BA">
        <w:rPr>
          <w:rFonts w:ascii="Calibri" w:eastAsiaTheme="minorEastAsia" w:hAnsiTheme="minorEastAsia" w:cs="Calibri"/>
        </w:rPr>
        <w:t>：任何申诉流程都应是独立、可靠、经济且及时的，且</w:t>
      </w:r>
      <w:r w:rsidRPr="003040BA">
        <w:rPr>
          <w:rFonts w:ascii="Calibri" w:eastAsiaTheme="minorEastAsia" w:hAnsiTheme="minorEastAsia" w:cs="Calibri"/>
          <w:u w:val="single"/>
        </w:rPr>
        <w:t>约束力</w:t>
      </w:r>
      <w:r w:rsidRPr="003040BA">
        <w:rPr>
          <w:rFonts w:ascii="Calibri" w:eastAsiaTheme="minorEastAsia" w:hAnsiTheme="minorEastAsia" w:cs="Calibri"/>
        </w:rPr>
        <w:t>纠正流程应向受影响相关方和公众监督公开。申诉应仅限于质疑所遵循的政策或流程的实施情况，而不是政策本身。</w:t>
      </w:r>
    </w:p>
    <w:p w:rsidR="00A12231" w:rsidRPr="003040BA" w:rsidRDefault="00A12231" w:rsidP="00A12231">
      <w:pPr>
        <w:numPr>
          <w:ilvl w:val="1"/>
          <w:numId w:val="49"/>
        </w:numPr>
        <w:ind w:left="360"/>
        <w:rPr>
          <w:rFonts w:ascii="Calibri" w:eastAsiaTheme="minorEastAsia" w:hAnsi="Calibri" w:cs="Calibri"/>
        </w:rPr>
      </w:pPr>
      <w:r w:rsidRPr="003040BA">
        <w:rPr>
          <w:rFonts w:ascii="Calibri" w:eastAsiaTheme="minorEastAsia" w:hAnsiTheme="minorEastAsia" w:cs="Calibri"/>
          <w:u w:val="single"/>
        </w:rPr>
        <w:t>服务水平</w:t>
      </w:r>
      <w:r w:rsidRPr="003040BA">
        <w:rPr>
          <w:rFonts w:ascii="Calibri" w:eastAsiaTheme="minorEastAsia" w:hAnsiTheme="minorEastAsia" w:cs="Calibri"/>
        </w:rPr>
        <w:t>：必须以可靠、及时且有效的方式考量</w:t>
      </w:r>
      <w:r w:rsidRPr="003040BA">
        <w:rPr>
          <w:rFonts w:ascii="Calibri" w:eastAsiaTheme="minorEastAsia" w:hAnsi="Calibri" w:cs="Calibri"/>
        </w:rPr>
        <w:t xml:space="preserve"> IANA </w:t>
      </w:r>
      <w:r w:rsidRPr="003040BA">
        <w:rPr>
          <w:rFonts w:ascii="Calibri" w:eastAsiaTheme="minorEastAsia" w:hAnsiTheme="minorEastAsia" w:cs="Calibri"/>
        </w:rPr>
        <w:t>职能绩效。这是一项重要服务，任何提案都应确保移交期间及之后服务的连续性，符合公认和议定的服务质量以及承诺的服务水平；</w:t>
      </w:r>
    </w:p>
    <w:p w:rsidR="00A12231" w:rsidRPr="003040BA" w:rsidRDefault="00A12231" w:rsidP="00A12231">
      <w:pPr>
        <w:numPr>
          <w:ilvl w:val="2"/>
          <w:numId w:val="49"/>
        </w:numPr>
        <w:ind w:left="900"/>
        <w:rPr>
          <w:rFonts w:ascii="Calibri" w:eastAsiaTheme="minorEastAsia" w:hAnsi="Calibri" w:cs="Calibri"/>
        </w:rPr>
      </w:pPr>
      <w:r w:rsidRPr="003040BA">
        <w:rPr>
          <w:rFonts w:ascii="Calibri" w:eastAsiaTheme="minorEastAsia" w:hAnsiTheme="minorEastAsia" w:cs="Calibri"/>
        </w:rPr>
        <w:t>服务水平承诺应适应</w:t>
      </w:r>
      <w:r w:rsidRPr="003040BA">
        <w:rPr>
          <w:rFonts w:ascii="Calibri" w:eastAsiaTheme="minorEastAsia" w:hAnsi="Calibri" w:cs="Calibri"/>
        </w:rPr>
        <w:t xml:space="preserve"> IANA </w:t>
      </w:r>
      <w:r w:rsidRPr="003040BA">
        <w:rPr>
          <w:rFonts w:ascii="Calibri" w:eastAsiaTheme="minorEastAsia" w:hAnsiTheme="minorEastAsia" w:cs="Calibri"/>
        </w:rPr>
        <w:t>职能客户的发展需求，并且需要持续改进；以及</w:t>
      </w:r>
    </w:p>
    <w:p w:rsidR="00A12231" w:rsidRPr="003040BA" w:rsidRDefault="00A12231" w:rsidP="00A12231">
      <w:pPr>
        <w:numPr>
          <w:ilvl w:val="2"/>
          <w:numId w:val="49"/>
        </w:numPr>
        <w:ind w:left="900"/>
        <w:rPr>
          <w:rFonts w:ascii="Calibri" w:eastAsiaTheme="minorEastAsia" w:hAnsi="Calibri" w:cs="Calibri"/>
        </w:rPr>
      </w:pPr>
      <w:r w:rsidRPr="003040BA">
        <w:rPr>
          <w:rFonts w:ascii="Calibri" w:eastAsiaTheme="minorEastAsia" w:hAnsiTheme="minorEastAsia" w:cs="Calibri"/>
        </w:rPr>
        <w:t>服务质量应根据议定的承诺独立审计（</w:t>
      </w:r>
      <w:r w:rsidRPr="003040BA">
        <w:rPr>
          <w:rFonts w:ascii="Calibri" w:eastAsiaTheme="minorEastAsia" w:hAnsiTheme="minorEastAsia" w:cs="Calibri"/>
          <w:i/>
        </w:rPr>
        <w:t>事后</w:t>
      </w:r>
      <w:r w:rsidRPr="003040BA">
        <w:rPr>
          <w:rFonts w:ascii="Calibri" w:eastAsiaTheme="minorEastAsia" w:hAnsiTheme="minorEastAsia" w:cs="Calibri"/>
        </w:rPr>
        <w:t>审核）。</w:t>
      </w:r>
    </w:p>
    <w:p w:rsidR="00A12231" w:rsidRPr="003040BA" w:rsidRDefault="00A12231" w:rsidP="00A12231">
      <w:pPr>
        <w:numPr>
          <w:ilvl w:val="1"/>
          <w:numId w:val="49"/>
        </w:numPr>
        <w:ind w:left="360"/>
        <w:rPr>
          <w:rFonts w:ascii="Calibri" w:eastAsiaTheme="minorEastAsia" w:hAnsi="Calibri" w:cs="Calibri"/>
        </w:rPr>
      </w:pPr>
      <w:r w:rsidRPr="003040BA">
        <w:rPr>
          <w:rFonts w:ascii="Calibri" w:eastAsiaTheme="minorEastAsia" w:hAnsiTheme="minorEastAsia" w:cs="Calibri"/>
          <w:u w:val="single"/>
        </w:rPr>
        <w:t>基于政策</w:t>
      </w:r>
      <w:r w:rsidRPr="003040BA">
        <w:rPr>
          <w:rFonts w:ascii="Calibri" w:eastAsiaTheme="minorEastAsia" w:hAnsiTheme="minorEastAsia" w:cs="Calibri"/>
        </w:rPr>
        <w:t>：</w:t>
      </w:r>
      <w:r w:rsidRPr="003040BA">
        <w:rPr>
          <w:rFonts w:ascii="Calibri" w:eastAsiaTheme="minorEastAsia" w:hAnsi="Calibri" w:cs="Calibri"/>
        </w:rPr>
        <w:t xml:space="preserve">IANA </w:t>
      </w:r>
      <w:r w:rsidRPr="003040BA">
        <w:rPr>
          <w:rFonts w:ascii="Calibri" w:eastAsiaTheme="minorEastAsia" w:hAnsiTheme="minorEastAsia" w:cs="Calibri"/>
        </w:rPr>
        <w:t>职能运营商的决策和行动应基于通过公认的自下而上多利益相关方流程议定的政策客观执行。因此，</w:t>
      </w:r>
      <w:r w:rsidRPr="003040BA">
        <w:rPr>
          <w:rFonts w:ascii="Calibri" w:eastAsiaTheme="minorEastAsia" w:hAnsi="Calibri" w:cs="Calibri"/>
        </w:rPr>
        <w:t xml:space="preserve">IANA </w:t>
      </w:r>
      <w:r w:rsidRPr="003040BA">
        <w:rPr>
          <w:rFonts w:ascii="Calibri" w:eastAsiaTheme="minorEastAsia" w:hAnsiTheme="minorEastAsia" w:cs="Calibri"/>
        </w:rPr>
        <w:t>职能运营商的决策和行动应该：</w:t>
      </w:r>
    </w:p>
    <w:p w:rsidR="00A12231" w:rsidRPr="003040BA" w:rsidRDefault="00A12231" w:rsidP="00A12231">
      <w:pPr>
        <w:numPr>
          <w:ilvl w:val="2"/>
          <w:numId w:val="49"/>
        </w:numPr>
        <w:ind w:left="900"/>
        <w:rPr>
          <w:rFonts w:ascii="Calibri" w:eastAsiaTheme="minorEastAsia" w:hAnsi="Calibri" w:cs="Calibri"/>
        </w:rPr>
      </w:pPr>
      <w:r w:rsidRPr="003040BA">
        <w:rPr>
          <w:rFonts w:ascii="Calibri" w:eastAsiaTheme="minorEastAsia" w:hAnsiTheme="minorEastAsia" w:cs="Calibri"/>
        </w:rPr>
        <w:t>可预测：决策应明显基于由相关政策机构制定的取得共识且适用的政策；</w:t>
      </w:r>
    </w:p>
    <w:p w:rsidR="00A12231" w:rsidRPr="003040BA" w:rsidRDefault="00A12231" w:rsidP="00A12231">
      <w:pPr>
        <w:numPr>
          <w:ilvl w:val="2"/>
          <w:numId w:val="49"/>
        </w:numPr>
        <w:ind w:left="900"/>
        <w:rPr>
          <w:rFonts w:ascii="Calibri" w:eastAsiaTheme="minorEastAsia" w:hAnsi="Calibri" w:cs="Calibri"/>
        </w:rPr>
      </w:pPr>
      <w:r w:rsidRPr="003040BA">
        <w:rPr>
          <w:rFonts w:ascii="Calibri" w:eastAsiaTheme="minorEastAsia" w:hAnsiTheme="minorEastAsia" w:cs="Calibri"/>
        </w:rPr>
        <w:t>对于</w:t>
      </w:r>
      <w:r w:rsidRPr="003040BA">
        <w:rPr>
          <w:rFonts w:ascii="Calibri" w:eastAsiaTheme="minorEastAsia" w:hAnsi="Calibri" w:cs="Calibri"/>
        </w:rPr>
        <w:t xml:space="preserve"> ccTLD - </w:t>
      </w:r>
      <w:r w:rsidRPr="003040BA">
        <w:rPr>
          <w:rFonts w:ascii="Calibri" w:eastAsiaTheme="minorEastAsia" w:hAnsiTheme="minorEastAsia" w:cs="Calibri"/>
        </w:rPr>
        <w:t>遵守国家法律和流程以及任何适用的共识性</w:t>
      </w:r>
      <w:r w:rsidRPr="003040BA">
        <w:rPr>
          <w:rFonts w:ascii="Calibri" w:eastAsiaTheme="minorEastAsia" w:hAnsi="Calibri" w:cs="Calibri"/>
        </w:rPr>
        <w:t xml:space="preserve"> ICANN </w:t>
      </w:r>
      <w:r w:rsidRPr="003040BA">
        <w:rPr>
          <w:rFonts w:ascii="Calibri" w:eastAsiaTheme="minorEastAsia" w:hAnsiTheme="minorEastAsia" w:cs="Calibri"/>
        </w:rPr>
        <w:t>政策和</w:t>
      </w:r>
      <w:r w:rsidRPr="003040BA">
        <w:rPr>
          <w:rFonts w:ascii="Calibri" w:eastAsiaTheme="minorEastAsia" w:hAnsi="Calibri" w:cs="Calibri"/>
        </w:rPr>
        <w:t xml:space="preserve"> IETF </w:t>
      </w:r>
      <w:r w:rsidRPr="003040BA">
        <w:rPr>
          <w:rFonts w:ascii="Calibri" w:eastAsiaTheme="minorEastAsia" w:hAnsiTheme="minorEastAsia" w:cs="Calibri"/>
        </w:rPr>
        <w:t>技术标准。</w:t>
      </w:r>
      <w:r w:rsidRPr="003040BA">
        <w:rPr>
          <w:rFonts w:ascii="Calibri" w:eastAsiaTheme="minorEastAsia" w:hAnsi="Calibri" w:cs="Calibri"/>
        </w:rPr>
        <w:t xml:space="preserve">IANA </w:t>
      </w:r>
      <w:r w:rsidRPr="003040BA">
        <w:rPr>
          <w:rFonts w:ascii="Calibri" w:eastAsiaTheme="minorEastAsia" w:hAnsiTheme="minorEastAsia" w:cs="Calibri"/>
        </w:rPr>
        <w:t>职能移交后，</w:t>
      </w:r>
      <w:r w:rsidRPr="003040BA">
        <w:rPr>
          <w:rFonts w:ascii="Calibri" w:eastAsiaTheme="minorEastAsia" w:hAnsi="Calibri" w:cs="Calibri"/>
        </w:rPr>
        <w:t xml:space="preserve">IANA </w:t>
      </w:r>
      <w:r w:rsidRPr="003040BA">
        <w:rPr>
          <w:rFonts w:ascii="Calibri" w:eastAsiaTheme="minorEastAsia" w:hAnsiTheme="minorEastAsia" w:cs="Calibri"/>
        </w:rPr>
        <w:t>职能运营商将继续根据现行的技术规范、注册管理机构的政策决策以及根域本身的安全性和稳定性要求，向现有注册管理机构提供服务。</w:t>
      </w:r>
    </w:p>
    <w:p w:rsidR="00A12231" w:rsidRPr="003040BA" w:rsidRDefault="00A12231" w:rsidP="00A12231">
      <w:pPr>
        <w:numPr>
          <w:ilvl w:val="0"/>
          <w:numId w:val="51"/>
        </w:numPr>
        <w:ind w:left="862"/>
        <w:rPr>
          <w:rFonts w:ascii="Calibri" w:eastAsiaTheme="minorEastAsia" w:hAnsi="Calibri" w:cs="Calibri"/>
        </w:rPr>
      </w:pPr>
      <w:r w:rsidRPr="003040BA">
        <w:rPr>
          <w:rFonts w:ascii="Calibri" w:eastAsiaTheme="minorEastAsia" w:hAnsiTheme="minorEastAsia" w:cs="Calibri"/>
        </w:rPr>
        <w:t>不歧视；</w:t>
      </w:r>
    </w:p>
    <w:p w:rsidR="00A12231" w:rsidRPr="003040BA" w:rsidRDefault="00A12231" w:rsidP="00A12231">
      <w:pPr>
        <w:numPr>
          <w:ilvl w:val="0"/>
          <w:numId w:val="51"/>
        </w:numPr>
        <w:ind w:left="862"/>
        <w:rPr>
          <w:rFonts w:ascii="Calibri" w:eastAsiaTheme="minorEastAsia" w:hAnsi="Calibri" w:cs="Calibri"/>
        </w:rPr>
      </w:pPr>
      <w:r w:rsidRPr="003040BA">
        <w:rPr>
          <w:rFonts w:ascii="Calibri" w:eastAsiaTheme="minorEastAsia" w:hAnsiTheme="minorEastAsia" w:cs="Calibri"/>
        </w:rPr>
        <w:t>可审计（</w:t>
      </w:r>
      <w:r w:rsidRPr="003040BA">
        <w:rPr>
          <w:rFonts w:ascii="Calibri" w:eastAsiaTheme="minorEastAsia" w:hAnsiTheme="minorEastAsia" w:cs="Calibri"/>
          <w:i/>
        </w:rPr>
        <w:t>事后</w:t>
      </w:r>
      <w:r w:rsidRPr="003040BA">
        <w:rPr>
          <w:rFonts w:ascii="Calibri" w:eastAsiaTheme="minorEastAsia" w:hAnsiTheme="minorEastAsia" w:cs="Calibri"/>
        </w:rPr>
        <w:t>审核）；以及</w:t>
      </w:r>
      <w:r w:rsidRPr="003040BA">
        <w:rPr>
          <w:rFonts w:ascii="Calibri" w:eastAsiaTheme="minorEastAsia" w:hAnsi="Calibri" w:cs="Calibri"/>
        </w:rPr>
        <w:t xml:space="preserve"> </w:t>
      </w:r>
    </w:p>
    <w:p w:rsidR="00A12231" w:rsidRPr="003040BA" w:rsidRDefault="00A12231" w:rsidP="00A12231">
      <w:pPr>
        <w:numPr>
          <w:ilvl w:val="0"/>
          <w:numId w:val="51"/>
        </w:numPr>
        <w:ind w:left="862"/>
        <w:rPr>
          <w:rFonts w:ascii="Calibri" w:eastAsiaTheme="minorEastAsia" w:hAnsi="Calibri" w:cs="Calibri"/>
        </w:rPr>
      </w:pPr>
      <w:r w:rsidRPr="003040BA">
        <w:rPr>
          <w:rFonts w:ascii="Calibri" w:eastAsiaTheme="minorEastAsia" w:hAnsiTheme="minorEastAsia" w:cs="Calibri"/>
        </w:rPr>
        <w:t>可由重要利益相关方进行申诉。</w:t>
      </w:r>
    </w:p>
    <w:p w:rsidR="00A12231" w:rsidRPr="003040BA" w:rsidRDefault="00A12231" w:rsidP="00A12231">
      <w:pPr>
        <w:numPr>
          <w:ilvl w:val="1"/>
          <w:numId w:val="49"/>
        </w:numPr>
        <w:ind w:left="426" w:hanging="426"/>
        <w:rPr>
          <w:rFonts w:ascii="Calibri" w:eastAsiaTheme="minorEastAsia" w:hAnsi="Calibri" w:cs="Calibri"/>
        </w:rPr>
      </w:pPr>
      <w:r w:rsidRPr="003040BA">
        <w:rPr>
          <w:rFonts w:ascii="Calibri" w:eastAsiaTheme="minorEastAsia" w:hAnsi="Calibri" w:cs="Calibri"/>
          <w:u w:val="single"/>
        </w:rPr>
        <w:t xml:space="preserve">IANA </w:t>
      </w:r>
      <w:r w:rsidRPr="003040BA">
        <w:rPr>
          <w:rFonts w:ascii="Calibri" w:eastAsiaTheme="minorEastAsia" w:hAnsiTheme="minorEastAsia" w:cs="Calibri"/>
          <w:u w:val="single"/>
        </w:rPr>
        <w:t>职能的客户多样性：</w:t>
      </w:r>
      <w:r w:rsidRPr="003040BA">
        <w:rPr>
          <w:rFonts w:ascii="Calibri" w:eastAsiaTheme="minorEastAsia" w:hAnsi="Calibri" w:cs="Calibri"/>
        </w:rPr>
        <w:t xml:space="preserve"> </w:t>
      </w:r>
    </w:p>
    <w:p w:rsidR="00A12231" w:rsidRPr="003040BA" w:rsidRDefault="00A12231" w:rsidP="00A12231">
      <w:pPr>
        <w:pStyle w:val="ListParagraph"/>
        <w:numPr>
          <w:ilvl w:val="2"/>
          <w:numId w:val="50"/>
        </w:numPr>
        <w:spacing w:after="200" w:line="276" w:lineRule="auto"/>
        <w:ind w:left="901" w:hanging="181"/>
        <w:contextualSpacing w:val="0"/>
        <w:rPr>
          <w:rFonts w:ascii="Calibri" w:eastAsiaTheme="minorEastAsia" w:hAnsi="Calibri" w:cs="Calibri"/>
          <w:u w:val="single"/>
        </w:rPr>
      </w:pPr>
      <w:r w:rsidRPr="003040BA">
        <w:rPr>
          <w:rFonts w:ascii="Calibri" w:eastAsiaTheme="minorEastAsia" w:hAnsi="Calibri" w:cs="Calibri"/>
        </w:rPr>
        <w:t xml:space="preserve">IANA </w:t>
      </w:r>
      <w:r w:rsidRPr="003040BA">
        <w:rPr>
          <w:rFonts w:ascii="Calibri" w:eastAsiaTheme="minorEastAsia" w:hAnsiTheme="minorEastAsia" w:cs="Calibri"/>
        </w:rPr>
        <w:t>职能运营商需要考虑与</w:t>
      </w:r>
      <w:r w:rsidRPr="003040BA">
        <w:rPr>
          <w:rFonts w:ascii="Calibri" w:eastAsiaTheme="minorEastAsia" w:hAnsi="Calibri" w:cs="Calibri"/>
        </w:rPr>
        <w:t xml:space="preserve"> TLD </w:t>
      </w:r>
      <w:r w:rsidRPr="003040BA">
        <w:rPr>
          <w:rFonts w:ascii="Calibri" w:eastAsiaTheme="minorEastAsia" w:hAnsiTheme="minorEastAsia" w:cs="Calibri"/>
        </w:rPr>
        <w:t>运营商的各种形式的关系。提案需要将问责制安排的多样性反映给</w:t>
      </w:r>
      <w:r w:rsidRPr="003040BA">
        <w:rPr>
          <w:rFonts w:ascii="Calibri" w:eastAsiaTheme="minorEastAsia" w:hAnsi="Calibri" w:cs="Calibri"/>
        </w:rPr>
        <w:t xml:space="preserve"> IANA </w:t>
      </w:r>
      <w:r w:rsidRPr="003040BA">
        <w:rPr>
          <w:rFonts w:ascii="Calibri" w:eastAsiaTheme="minorEastAsia" w:hAnsiTheme="minorEastAsia" w:cs="Calibri"/>
        </w:rPr>
        <w:t>职能的直接用户</w:t>
      </w:r>
      <w:r w:rsidRPr="003040BA">
        <w:rPr>
          <w:rFonts w:ascii="Calibri" w:eastAsiaTheme="minorEastAsia" w:hAnsiTheme="minorEastAsia" w:cs="Calibri"/>
          <w:u w:val="single"/>
        </w:rPr>
        <w:t>；</w:t>
      </w:r>
      <w:r w:rsidRPr="003040BA">
        <w:rPr>
          <w:rFonts w:ascii="Calibri" w:eastAsiaTheme="minorEastAsia" w:hAnsi="Calibri" w:cs="Calibri"/>
          <w:u w:val="single"/>
        </w:rPr>
        <w:t xml:space="preserve"> </w:t>
      </w:r>
    </w:p>
    <w:p w:rsidR="00A12231" w:rsidRPr="003040BA" w:rsidRDefault="00A12231" w:rsidP="00A12231">
      <w:pPr>
        <w:pStyle w:val="ListParagraph"/>
        <w:numPr>
          <w:ilvl w:val="2"/>
          <w:numId w:val="50"/>
        </w:numPr>
        <w:spacing w:after="200" w:line="276" w:lineRule="auto"/>
        <w:ind w:left="901" w:hanging="181"/>
        <w:contextualSpacing w:val="0"/>
        <w:rPr>
          <w:rFonts w:ascii="Calibri" w:eastAsiaTheme="minorEastAsia" w:hAnsi="Calibri" w:cs="Calibri"/>
          <w:u w:val="single"/>
        </w:rPr>
      </w:pPr>
      <w:r w:rsidRPr="003040BA">
        <w:rPr>
          <w:rFonts w:ascii="Calibri" w:eastAsiaTheme="minorEastAsia" w:hAnsiTheme="minorEastAsia" w:cs="Calibri"/>
          <w:u w:val="single"/>
        </w:rPr>
        <w:lastRenderedPageBreak/>
        <w:t>对于</w:t>
      </w:r>
      <w:r w:rsidRPr="003040BA">
        <w:rPr>
          <w:rFonts w:ascii="Calibri" w:eastAsiaTheme="minorEastAsia" w:hAnsi="Calibri" w:cs="Calibri"/>
          <w:u w:val="single"/>
        </w:rPr>
        <w:t xml:space="preserve"> ccTLD</w:t>
      </w:r>
      <w:r w:rsidRPr="003040BA">
        <w:rPr>
          <w:rFonts w:ascii="Calibri" w:eastAsiaTheme="minorEastAsia" w:hAnsiTheme="minorEastAsia" w:cs="Calibri"/>
          <w:u w:val="single"/>
        </w:rPr>
        <w:t>：</w:t>
      </w:r>
      <w:r w:rsidRPr="003040BA">
        <w:rPr>
          <w:rFonts w:ascii="Calibri" w:eastAsiaTheme="minorEastAsia" w:hAnsi="Calibri" w:cs="Calibri"/>
        </w:rPr>
        <w:t xml:space="preserve">IANA </w:t>
      </w:r>
      <w:r w:rsidRPr="003040BA">
        <w:rPr>
          <w:rFonts w:ascii="Calibri" w:eastAsiaTheme="minorEastAsia" w:hAnsiTheme="minorEastAsia" w:cs="Calibri"/>
        </w:rPr>
        <w:t>职能运营商应提供不需要合同的服务，并应遵守为</w:t>
      </w:r>
      <w:r w:rsidRPr="003040BA">
        <w:rPr>
          <w:rFonts w:ascii="Calibri" w:eastAsiaTheme="minorEastAsia" w:hAnsi="Calibri" w:cs="Calibri"/>
        </w:rPr>
        <w:t xml:space="preserve"> ccTLD </w:t>
      </w:r>
      <w:r w:rsidRPr="003040BA">
        <w:rPr>
          <w:rFonts w:ascii="Calibri" w:eastAsiaTheme="minorEastAsia" w:hAnsiTheme="minorEastAsia" w:cs="Calibri"/>
        </w:rPr>
        <w:t>签署的各协议和制定的安排。特别是，</w:t>
      </w:r>
      <w:r w:rsidRPr="003040BA">
        <w:rPr>
          <w:rFonts w:ascii="Calibri" w:eastAsiaTheme="minorEastAsia" w:hAnsi="Calibri" w:cs="Calibri"/>
        </w:rPr>
        <w:t xml:space="preserve">IANA </w:t>
      </w:r>
      <w:r w:rsidRPr="003040BA">
        <w:rPr>
          <w:rFonts w:ascii="Calibri" w:eastAsiaTheme="minorEastAsia" w:hAnsiTheme="minorEastAsia" w:cs="Calibri"/>
        </w:rPr>
        <w:t>职能运营商不应向注册管理机构施加任何其他要求，除非这些要求与</w:t>
      </w:r>
      <w:r w:rsidRPr="003040BA">
        <w:rPr>
          <w:rFonts w:ascii="Calibri" w:eastAsiaTheme="minorEastAsia" w:hAnsi="Calibri" w:cs="Calibri"/>
        </w:rPr>
        <w:t xml:space="preserve"> DNS </w:t>
      </w:r>
      <w:r w:rsidRPr="003040BA">
        <w:rPr>
          <w:rFonts w:ascii="Calibri" w:eastAsiaTheme="minorEastAsia" w:hAnsiTheme="minorEastAsia" w:cs="Calibri"/>
        </w:rPr>
        <w:t>全球安全性、稳定性和灵活性有直接且明显的关系。</w:t>
      </w:r>
    </w:p>
    <w:p w:rsidR="00A12231" w:rsidRPr="003040BA" w:rsidRDefault="00A12231" w:rsidP="00A12231">
      <w:pPr>
        <w:pStyle w:val="ListParagraph"/>
        <w:numPr>
          <w:ilvl w:val="2"/>
          <w:numId w:val="50"/>
        </w:numPr>
        <w:spacing w:after="200" w:line="276" w:lineRule="auto"/>
        <w:ind w:left="901" w:hanging="181"/>
        <w:contextualSpacing w:val="0"/>
        <w:rPr>
          <w:rFonts w:ascii="Calibri" w:eastAsiaTheme="minorEastAsia" w:hAnsi="Calibri" w:cs="Calibri"/>
        </w:rPr>
      </w:pPr>
      <w:r w:rsidRPr="003040BA">
        <w:rPr>
          <w:rFonts w:ascii="Calibri" w:eastAsiaTheme="minorEastAsia" w:hAnsiTheme="minorEastAsia" w:cs="Calibri"/>
        </w:rPr>
        <w:t>对于</w:t>
      </w:r>
      <w:r w:rsidRPr="003040BA">
        <w:rPr>
          <w:rFonts w:ascii="Calibri" w:eastAsiaTheme="minorEastAsia" w:hAnsi="Calibri" w:cs="Calibri"/>
        </w:rPr>
        <w:t xml:space="preserve"> gTLD</w:t>
      </w:r>
      <w:r w:rsidRPr="003040BA">
        <w:rPr>
          <w:rFonts w:ascii="Calibri" w:eastAsiaTheme="minorEastAsia" w:hAnsiTheme="minorEastAsia" w:cs="Calibri"/>
        </w:rPr>
        <w:t>：不管</w:t>
      </w:r>
      <w:r w:rsidRPr="003040BA">
        <w:rPr>
          <w:rFonts w:ascii="Calibri" w:eastAsiaTheme="minorEastAsia" w:hAnsi="Calibri" w:cs="Calibri"/>
        </w:rPr>
        <w:t xml:space="preserve"> ICANN </w:t>
      </w:r>
      <w:r w:rsidRPr="003040BA">
        <w:rPr>
          <w:rFonts w:ascii="Calibri" w:eastAsiaTheme="minorEastAsia" w:hAnsiTheme="minorEastAsia" w:cs="Calibri"/>
        </w:rPr>
        <w:t>和</w:t>
      </w:r>
      <w:r w:rsidRPr="003040BA">
        <w:rPr>
          <w:rFonts w:ascii="Calibri" w:eastAsiaTheme="minorEastAsia" w:hAnsi="Calibri" w:cs="Calibri"/>
        </w:rPr>
        <w:t xml:space="preserve"> gTLD </w:t>
      </w:r>
      <w:r w:rsidRPr="003040BA">
        <w:rPr>
          <w:rFonts w:ascii="Calibri" w:eastAsiaTheme="minorEastAsia" w:hAnsiTheme="minorEastAsia" w:cs="Calibri"/>
        </w:rPr>
        <w:t>运营商之间是否存在现有或预期合同争议，</w:t>
      </w:r>
      <w:r w:rsidRPr="003040BA">
        <w:rPr>
          <w:rFonts w:ascii="Calibri" w:eastAsiaTheme="minorEastAsia" w:hAnsi="Calibri" w:cs="Calibri"/>
        </w:rPr>
        <w:t xml:space="preserve">IANA </w:t>
      </w:r>
      <w:r w:rsidRPr="003040BA">
        <w:rPr>
          <w:rFonts w:ascii="Calibri" w:eastAsiaTheme="minorEastAsia" w:hAnsiTheme="minorEastAsia" w:cs="Calibri"/>
        </w:rPr>
        <w:t>职能运营商都应继续提供服务。不应对</w:t>
      </w:r>
      <w:r w:rsidRPr="003040BA">
        <w:rPr>
          <w:rFonts w:ascii="Calibri" w:eastAsiaTheme="minorEastAsia" w:hAnsi="Calibri" w:cs="Calibri"/>
        </w:rPr>
        <w:t xml:space="preserve"> IANA </w:t>
      </w:r>
      <w:r w:rsidRPr="003040BA">
        <w:rPr>
          <w:rFonts w:ascii="Calibri" w:eastAsiaTheme="minorEastAsia" w:hAnsiTheme="minorEastAsia" w:cs="Calibri"/>
        </w:rPr>
        <w:t>服务的及时交付施加其他要求，除非这些要求与</w:t>
      </w:r>
      <w:r w:rsidRPr="003040BA">
        <w:rPr>
          <w:rFonts w:ascii="Calibri" w:eastAsiaTheme="minorEastAsia" w:hAnsi="Calibri" w:cs="Calibri"/>
        </w:rPr>
        <w:t xml:space="preserve"> DNS </w:t>
      </w:r>
      <w:r w:rsidRPr="003040BA">
        <w:rPr>
          <w:rFonts w:ascii="Calibri" w:eastAsiaTheme="minorEastAsia" w:hAnsiTheme="minorEastAsia" w:cs="Calibri"/>
        </w:rPr>
        <w:t>全球安全性、稳定性和灵活性有直接且明显的关系。</w:t>
      </w:r>
      <w:r w:rsidRPr="003040BA">
        <w:rPr>
          <w:rFonts w:ascii="Calibri" w:eastAsiaTheme="minorEastAsia" w:hAnsi="Calibri" w:cs="Calibri"/>
        </w:rPr>
        <w:t xml:space="preserve"> </w:t>
      </w:r>
    </w:p>
    <w:p w:rsidR="00A12231" w:rsidRPr="003040BA" w:rsidRDefault="00A12231" w:rsidP="00A12231">
      <w:pPr>
        <w:numPr>
          <w:ilvl w:val="1"/>
          <w:numId w:val="49"/>
        </w:numPr>
        <w:ind w:left="426" w:hanging="426"/>
        <w:rPr>
          <w:rFonts w:ascii="Calibri" w:eastAsiaTheme="minorEastAsia" w:hAnsi="Calibri" w:cs="Calibri"/>
          <w:u w:val="single"/>
        </w:rPr>
      </w:pPr>
      <w:r w:rsidRPr="003040BA">
        <w:rPr>
          <w:rFonts w:ascii="Calibri" w:eastAsiaTheme="minorEastAsia" w:hAnsiTheme="minorEastAsia" w:cs="Calibri"/>
          <w:u w:val="single"/>
        </w:rPr>
        <w:t>可分离性：</w:t>
      </w:r>
      <w:r w:rsidRPr="003040BA">
        <w:rPr>
          <w:rFonts w:ascii="Calibri" w:eastAsiaTheme="minorEastAsia" w:hAnsiTheme="minorEastAsia" w:cs="Calibri"/>
        </w:rPr>
        <w:t>任何提案都必须确保能够：</w:t>
      </w:r>
    </w:p>
    <w:p w:rsidR="00A12231" w:rsidRPr="003040BA" w:rsidRDefault="00A12231" w:rsidP="00A12231">
      <w:pPr>
        <w:numPr>
          <w:ilvl w:val="2"/>
          <w:numId w:val="49"/>
        </w:numPr>
        <w:ind w:left="900"/>
        <w:rPr>
          <w:rFonts w:ascii="Calibri" w:eastAsiaTheme="minorEastAsia" w:hAnsi="Calibri" w:cs="Calibri"/>
        </w:rPr>
      </w:pPr>
      <w:r w:rsidRPr="003040BA">
        <w:rPr>
          <w:rFonts w:ascii="Calibri" w:eastAsiaTheme="minorEastAsia" w:hAnsiTheme="minorEastAsia" w:cs="Calibri"/>
        </w:rPr>
        <w:t>将</w:t>
      </w:r>
      <w:r w:rsidRPr="003040BA">
        <w:rPr>
          <w:rFonts w:ascii="Calibri" w:eastAsiaTheme="minorEastAsia" w:hAnsi="Calibri" w:cs="Calibri"/>
        </w:rPr>
        <w:t xml:space="preserve"> IANA </w:t>
      </w:r>
      <w:r w:rsidRPr="003040BA">
        <w:rPr>
          <w:rFonts w:ascii="Calibri" w:eastAsiaTheme="minorEastAsia" w:hAnsiTheme="minorEastAsia" w:cs="Calibri"/>
        </w:rPr>
        <w:t>职能与当前运营商（即</w:t>
      </w:r>
      <w:r w:rsidRPr="003040BA">
        <w:rPr>
          <w:rFonts w:ascii="Calibri" w:eastAsiaTheme="minorEastAsia" w:hAnsi="Calibri" w:cs="Calibri"/>
        </w:rPr>
        <w:t xml:space="preserve"> ICANN</w:t>
      </w:r>
      <w:r w:rsidRPr="003040BA">
        <w:rPr>
          <w:rFonts w:ascii="Calibri" w:eastAsiaTheme="minorEastAsia" w:hAnsiTheme="minorEastAsia" w:cs="Calibri"/>
        </w:rPr>
        <w:t>）分离开来（如果得到担保）并且遵守议定的流程；</w:t>
      </w:r>
      <w:r w:rsidRPr="003040BA">
        <w:rPr>
          <w:rFonts w:ascii="Calibri" w:eastAsiaTheme="minorEastAsia" w:hAnsi="Calibri" w:cs="Calibri"/>
        </w:rPr>
        <w:t xml:space="preserve"> </w:t>
      </w:r>
    </w:p>
    <w:p w:rsidR="00A12231" w:rsidRPr="003040BA" w:rsidRDefault="00A12231" w:rsidP="00A12231">
      <w:pPr>
        <w:numPr>
          <w:ilvl w:val="2"/>
          <w:numId w:val="49"/>
        </w:numPr>
        <w:ind w:left="900"/>
        <w:rPr>
          <w:rFonts w:ascii="Calibri" w:eastAsiaTheme="minorEastAsia" w:hAnsi="Calibri" w:cs="Calibri"/>
        </w:rPr>
      </w:pPr>
      <w:r w:rsidRPr="003040BA">
        <w:rPr>
          <w:rFonts w:ascii="Calibri" w:eastAsiaTheme="minorEastAsia" w:hAnsiTheme="minorEastAsia" w:cs="Calibri"/>
        </w:rPr>
        <w:t>执行选择新</w:t>
      </w:r>
      <w:r w:rsidRPr="003040BA">
        <w:rPr>
          <w:rFonts w:ascii="Calibri" w:eastAsiaTheme="minorEastAsia" w:hAnsi="Calibri" w:cs="Calibri"/>
        </w:rPr>
        <w:t xml:space="preserve"> IANA </w:t>
      </w:r>
      <w:r w:rsidRPr="003040BA">
        <w:rPr>
          <w:rFonts w:ascii="Calibri" w:eastAsiaTheme="minorEastAsia" w:hAnsiTheme="minorEastAsia" w:cs="Calibri"/>
        </w:rPr>
        <w:t>职能运营商的流程；以及</w:t>
      </w:r>
    </w:p>
    <w:p w:rsidR="00A12231" w:rsidRPr="003040BA" w:rsidRDefault="00A12231" w:rsidP="00A12231">
      <w:pPr>
        <w:numPr>
          <w:ilvl w:val="2"/>
          <w:numId w:val="49"/>
        </w:numPr>
        <w:ind w:left="900"/>
        <w:rPr>
          <w:rFonts w:ascii="Calibri" w:eastAsiaTheme="minorEastAsia" w:hAnsi="Calibri" w:cs="Calibri"/>
        </w:rPr>
      </w:pPr>
      <w:r w:rsidRPr="003040BA">
        <w:rPr>
          <w:rFonts w:ascii="Calibri" w:eastAsiaTheme="minorEastAsia" w:hAnsiTheme="minorEastAsia" w:cs="Calibri"/>
        </w:rPr>
        <w:t>在未来的任何</w:t>
      </w:r>
      <w:r w:rsidRPr="003040BA">
        <w:rPr>
          <w:rFonts w:ascii="Calibri" w:eastAsiaTheme="minorEastAsia" w:hAnsi="Calibri" w:cs="Calibri"/>
        </w:rPr>
        <w:t xml:space="preserve"> IANA </w:t>
      </w:r>
      <w:r w:rsidRPr="003040BA">
        <w:rPr>
          <w:rFonts w:ascii="Calibri" w:eastAsiaTheme="minorEastAsia" w:hAnsiTheme="minorEastAsia" w:cs="Calibri"/>
        </w:rPr>
        <w:t>职能移交过程中考虑这种分离性。</w:t>
      </w:r>
      <w:r w:rsidRPr="003040BA">
        <w:rPr>
          <w:rFonts w:ascii="Calibri" w:eastAsiaTheme="minorEastAsia" w:hAnsi="Calibri" w:cs="Calibri"/>
        </w:rPr>
        <w:t xml:space="preserve"> </w:t>
      </w:r>
    </w:p>
    <w:p w:rsidR="00A12231" w:rsidRPr="003040BA" w:rsidRDefault="00A12231" w:rsidP="00A12231">
      <w:pPr>
        <w:numPr>
          <w:ilvl w:val="1"/>
          <w:numId w:val="49"/>
        </w:numPr>
        <w:ind w:left="426" w:hanging="426"/>
        <w:rPr>
          <w:rFonts w:ascii="Calibri" w:eastAsiaTheme="minorEastAsia" w:hAnsi="Calibri" w:cs="Calibri"/>
          <w:u w:val="single"/>
        </w:rPr>
      </w:pPr>
      <w:r w:rsidRPr="003040BA">
        <w:rPr>
          <w:rFonts w:ascii="Calibri" w:eastAsiaTheme="minorEastAsia" w:hAnsiTheme="minorEastAsia" w:cs="Calibri"/>
          <w:u w:val="single"/>
        </w:rPr>
        <w:t>多利益相关方主义</w:t>
      </w:r>
      <w:r w:rsidRPr="003040BA">
        <w:rPr>
          <w:rFonts w:ascii="Calibri" w:eastAsiaTheme="minorEastAsia" w:hAnsiTheme="minorEastAsia" w:cs="Calibri"/>
        </w:rPr>
        <w:t>：任何提案都必须能够促进多利益相关方参与未来的</w:t>
      </w:r>
      <w:r w:rsidRPr="003040BA">
        <w:rPr>
          <w:rFonts w:ascii="Calibri" w:eastAsiaTheme="minorEastAsia" w:hAnsi="Calibri" w:cs="Calibri"/>
        </w:rPr>
        <w:t xml:space="preserve"> IANA </w:t>
      </w:r>
      <w:r w:rsidRPr="003040BA">
        <w:rPr>
          <w:rFonts w:ascii="Calibri" w:eastAsiaTheme="minorEastAsia" w:hAnsiTheme="minorEastAsia" w:cs="Calibri"/>
        </w:rPr>
        <w:t>职能监督工作。</w:t>
      </w:r>
      <w:r w:rsidRPr="003040BA">
        <w:rPr>
          <w:rFonts w:ascii="Calibri" w:eastAsiaTheme="minorEastAsia" w:hAnsi="Calibri" w:cs="Calibri"/>
        </w:rPr>
        <w:t xml:space="preserve"> </w:t>
      </w:r>
    </w:p>
    <w:p w:rsidR="00A12231" w:rsidRPr="003040BA" w:rsidRDefault="00A12231" w:rsidP="00A12231">
      <w:pPr>
        <w:rPr>
          <w:rStyle w:val="Heading3Char"/>
          <w:rFonts w:ascii="Calibri" w:eastAsiaTheme="minorEastAsia" w:hAnsi="Calibri" w:cs="Calibri"/>
          <w:b w:val="0"/>
          <w:color w:val="000000"/>
        </w:rPr>
        <w:sectPr w:rsidR="00A12231" w:rsidRPr="003040BA" w:rsidSect="00147FAD">
          <w:pgSz w:w="12240" w:h="15840"/>
          <w:pgMar w:top="1383" w:right="1460" w:bottom="767" w:left="1440" w:header="720" w:footer="720" w:gutter="0"/>
          <w:cols w:space="720" w:equalWidth="0">
            <w:col w:w="9340"/>
          </w:cols>
          <w:noEndnote/>
        </w:sectPr>
      </w:pPr>
    </w:p>
    <w:p w:rsidR="00A12231" w:rsidRPr="003040BA" w:rsidRDefault="00A12231" w:rsidP="00A12231">
      <w:pPr>
        <w:pStyle w:val="Heading1"/>
        <w:spacing w:before="0"/>
        <w:rPr>
          <w:rFonts w:ascii="Calibri" w:eastAsiaTheme="minorEastAsia" w:hAnsi="Calibri" w:cs="Calibri"/>
          <w:bCs w:val="0"/>
          <w:sz w:val="24"/>
          <w:szCs w:val="24"/>
        </w:rPr>
      </w:pPr>
      <w:bookmarkStart w:id="633" w:name="_Toc291340594"/>
      <w:bookmarkStart w:id="634" w:name="_Toc419816301"/>
      <w:r w:rsidRPr="003040BA">
        <w:rPr>
          <w:rFonts w:ascii="Calibri" w:eastAsiaTheme="minorEastAsia" w:hAnsiTheme="minorEastAsia" w:cs="Calibri"/>
          <w:sz w:val="24"/>
        </w:rPr>
        <w:lastRenderedPageBreak/>
        <w:t>附录</w:t>
      </w:r>
      <w:r w:rsidRPr="003040BA">
        <w:rPr>
          <w:rFonts w:ascii="Calibri" w:eastAsiaTheme="minorEastAsia" w:hAnsi="Calibri" w:cs="Calibri"/>
          <w:sz w:val="24"/>
        </w:rPr>
        <w:t xml:space="preserve"> D – </w:t>
      </w:r>
      <w:r w:rsidRPr="003040BA">
        <w:rPr>
          <w:rFonts w:ascii="Calibri" w:eastAsiaTheme="minorEastAsia" w:hAnsiTheme="minorEastAsia" w:cs="Calibri"/>
          <w:sz w:val="24"/>
        </w:rPr>
        <w:t>图表</w:t>
      </w:r>
      <w:bookmarkEnd w:id="633"/>
      <w:bookmarkEnd w:id="634"/>
    </w:p>
    <w:p w:rsidR="00A12231" w:rsidRPr="003040BA" w:rsidRDefault="00A12231" w:rsidP="00A12231">
      <w:pPr>
        <w:rPr>
          <w:rFonts w:ascii="Calibri" w:eastAsiaTheme="minorEastAsia" w:hAnsi="Calibri" w:cs="Calibri"/>
          <w:bCs/>
          <w:sz w:val="24"/>
          <w:szCs w:val="24"/>
        </w:rPr>
      </w:pPr>
    </w:p>
    <w:p w:rsidR="00A12231" w:rsidRPr="003040BA" w:rsidRDefault="00A12231" w:rsidP="00A12231">
      <w:pPr>
        <w:rPr>
          <w:rFonts w:ascii="Calibri" w:eastAsiaTheme="minorEastAsia" w:hAnsi="Calibri" w:cs="Calibri"/>
          <w:bCs/>
          <w:sz w:val="24"/>
          <w:szCs w:val="24"/>
        </w:rPr>
      </w:pPr>
      <w:r w:rsidRPr="003040BA">
        <w:rPr>
          <w:rFonts w:ascii="Calibri" w:eastAsiaTheme="minorEastAsia" w:hAnsi="Calibri" w:cs="Calibri"/>
          <w:sz w:val="24"/>
        </w:rPr>
        <w:t>[</w:t>
      </w:r>
      <w:r w:rsidRPr="003040BA">
        <w:rPr>
          <w:rFonts w:ascii="Calibri" w:eastAsiaTheme="minorEastAsia" w:hAnsiTheme="minorEastAsia" w:cs="Calibri"/>
          <w:sz w:val="24"/>
        </w:rPr>
        <w:t>待添加</w:t>
      </w:r>
      <w:r w:rsidRPr="003040BA">
        <w:rPr>
          <w:rFonts w:ascii="Calibri" w:eastAsiaTheme="minorEastAsia" w:hAnsi="Calibri" w:cs="Calibri"/>
          <w:sz w:val="24"/>
        </w:rPr>
        <w:t>]</w:t>
      </w:r>
      <w:r w:rsidRPr="003040BA">
        <w:rPr>
          <w:rFonts w:ascii="Calibri" w:eastAsiaTheme="minorEastAsia" w:hAnsi="Calibri" w:cs="Calibri"/>
        </w:rPr>
        <w:br w:type="page"/>
      </w:r>
    </w:p>
    <w:p w:rsidR="00A12231" w:rsidRPr="003040BA" w:rsidRDefault="00A12231" w:rsidP="00A12231">
      <w:pPr>
        <w:pStyle w:val="Heading1"/>
        <w:spacing w:before="0"/>
        <w:rPr>
          <w:rFonts w:ascii="Calibri" w:eastAsiaTheme="minorEastAsia" w:hAnsi="Calibri" w:cs="Calibri"/>
          <w:bCs w:val="0"/>
          <w:sz w:val="24"/>
          <w:szCs w:val="24"/>
        </w:rPr>
      </w:pPr>
      <w:bookmarkStart w:id="635" w:name="_Toc291340595"/>
      <w:bookmarkStart w:id="636" w:name="_Toc419816302"/>
      <w:r w:rsidRPr="003040BA">
        <w:rPr>
          <w:rFonts w:ascii="Calibri" w:eastAsiaTheme="minorEastAsia" w:hAnsiTheme="minorEastAsia" w:cs="Calibri"/>
          <w:sz w:val="24"/>
        </w:rPr>
        <w:lastRenderedPageBreak/>
        <w:t>附录</w:t>
      </w:r>
      <w:r w:rsidRPr="003040BA">
        <w:rPr>
          <w:rFonts w:ascii="Calibri" w:eastAsiaTheme="minorEastAsia" w:hAnsi="Calibri" w:cs="Calibri"/>
          <w:sz w:val="24"/>
        </w:rPr>
        <w:t xml:space="preserve"> E – </w:t>
      </w:r>
      <w:r w:rsidRPr="003040BA">
        <w:rPr>
          <w:rFonts w:ascii="Calibri" w:eastAsiaTheme="minorEastAsia" w:hAnsiTheme="minorEastAsia" w:cs="Calibri"/>
          <w:sz w:val="24"/>
        </w:rPr>
        <w:t>移交后需执行的</w:t>
      </w:r>
      <w:r w:rsidRPr="003040BA">
        <w:rPr>
          <w:rFonts w:ascii="Calibri" w:eastAsiaTheme="minorEastAsia" w:hAnsi="Calibri" w:cs="Calibri"/>
          <w:sz w:val="24"/>
        </w:rPr>
        <w:t xml:space="preserve"> IANA </w:t>
      </w:r>
      <w:r w:rsidRPr="003040BA">
        <w:rPr>
          <w:rFonts w:ascii="Calibri" w:eastAsiaTheme="minorEastAsia" w:hAnsiTheme="minorEastAsia" w:cs="Calibri"/>
          <w:sz w:val="24"/>
        </w:rPr>
        <w:t>合同条款（工作陈述）</w:t>
      </w:r>
      <w:bookmarkEnd w:id="635"/>
      <w:bookmarkEnd w:id="636"/>
    </w:p>
    <w:p w:rsidR="00A12231" w:rsidRPr="003040BA" w:rsidRDefault="00A12231" w:rsidP="00A12231">
      <w:pPr>
        <w:pStyle w:val="Heading1"/>
        <w:spacing w:before="0"/>
        <w:rPr>
          <w:rFonts w:ascii="Calibri" w:eastAsiaTheme="minorEastAsia" w:hAnsi="Calibri" w:cs="Calibri"/>
          <w:bCs w:val="0"/>
          <w:sz w:val="24"/>
          <w:szCs w:val="24"/>
        </w:rPr>
      </w:pPr>
    </w:p>
    <w:p w:rsidR="00A12231" w:rsidRPr="003040BA" w:rsidRDefault="00A12231" w:rsidP="00A12231">
      <w:pPr>
        <w:pStyle w:val="ListParagraph"/>
        <w:widowControl w:val="0"/>
        <w:overflowPunct w:val="0"/>
        <w:autoSpaceDE w:val="0"/>
        <w:autoSpaceDN w:val="0"/>
        <w:adjustRightInd w:val="0"/>
        <w:spacing w:after="0" w:line="277" w:lineRule="auto"/>
        <w:ind w:left="0" w:right="20"/>
        <w:rPr>
          <w:rFonts w:ascii="Calibri" w:eastAsiaTheme="minorEastAsia" w:hAnsi="Calibri" w:cs="Calibri"/>
        </w:rPr>
      </w:pPr>
      <w:r w:rsidRPr="003040BA">
        <w:rPr>
          <w:rFonts w:ascii="Calibri" w:eastAsiaTheme="minorEastAsia" w:hAnsiTheme="minorEastAsia" w:cs="Calibri"/>
        </w:rPr>
        <w:t>以下</w:t>
      </w:r>
      <w:r w:rsidRPr="003040BA">
        <w:rPr>
          <w:rFonts w:ascii="Calibri" w:eastAsiaTheme="minorEastAsia" w:hAnsi="Calibri" w:cs="Calibri"/>
        </w:rPr>
        <w:t xml:space="preserve"> IANA </w:t>
      </w:r>
      <w:r w:rsidRPr="003040BA">
        <w:rPr>
          <w:rFonts w:ascii="Calibri" w:eastAsiaTheme="minorEastAsia" w:hAnsiTheme="minorEastAsia" w:cs="Calibri"/>
        </w:rPr>
        <w:t>职能合同条款应作为</w:t>
      </w:r>
      <w:r w:rsidRPr="003040BA">
        <w:rPr>
          <w:rFonts w:ascii="Calibri" w:eastAsiaTheme="minorEastAsia" w:hAnsi="Calibri" w:cs="Calibri"/>
        </w:rPr>
        <w:t xml:space="preserve"> IANA </w:t>
      </w:r>
      <w:r w:rsidRPr="003040BA">
        <w:rPr>
          <w:rFonts w:ascii="Calibri" w:eastAsiaTheme="minorEastAsia" w:hAnsiTheme="minorEastAsia" w:cs="Calibri"/>
        </w:rPr>
        <w:t>工作陈述执行（并包含在</w:t>
      </w:r>
      <w:r w:rsidRPr="003040BA">
        <w:rPr>
          <w:rFonts w:ascii="Calibri" w:eastAsiaTheme="minorEastAsia" w:hAnsi="Calibri" w:cs="Calibri"/>
        </w:rPr>
        <w:t xml:space="preserve"> ICANN-PTI </w:t>
      </w:r>
      <w:r w:rsidRPr="003040BA">
        <w:rPr>
          <w:rFonts w:ascii="Calibri" w:eastAsiaTheme="minorEastAsia" w:hAnsiTheme="minorEastAsia" w:cs="Calibri"/>
        </w:rPr>
        <w:t>合同中），请注意，这些条款需要进行更新，以反映移交后与</w:t>
      </w:r>
      <w:r w:rsidRPr="003040BA">
        <w:rPr>
          <w:rFonts w:ascii="Calibri" w:eastAsiaTheme="minorEastAsia" w:hAnsi="Calibri" w:cs="Calibri"/>
        </w:rPr>
        <w:t xml:space="preserve"> NTIA </w:t>
      </w:r>
      <w:r w:rsidRPr="003040BA">
        <w:rPr>
          <w:rFonts w:ascii="Calibri" w:eastAsiaTheme="minorEastAsia" w:hAnsiTheme="minorEastAsia" w:cs="Calibri"/>
        </w:rPr>
        <w:t>的关系变化情况并确保术语的一致性，也可根据相关方对移交提案所提出的其他建议对条款进行更新：</w:t>
      </w:r>
    </w:p>
    <w:p w:rsidR="00A12231" w:rsidRPr="003040BA" w:rsidRDefault="00A12231" w:rsidP="00A12231">
      <w:pPr>
        <w:pStyle w:val="ListParagraph"/>
        <w:widowControl w:val="0"/>
        <w:overflowPunct w:val="0"/>
        <w:autoSpaceDE w:val="0"/>
        <w:autoSpaceDN w:val="0"/>
        <w:adjustRightInd w:val="0"/>
        <w:spacing w:after="0" w:line="277" w:lineRule="auto"/>
        <w:ind w:left="0" w:right="20"/>
        <w:rPr>
          <w:rFonts w:ascii="Calibri" w:eastAsiaTheme="minorEastAsia" w:hAnsi="Calibri" w:cs="Calibri"/>
        </w:rPr>
      </w:pP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C.1.3.– </w:t>
      </w:r>
      <w:r w:rsidRPr="003040BA">
        <w:rPr>
          <w:rFonts w:ascii="Calibri" w:eastAsiaTheme="minorEastAsia" w:hAnsiTheme="minorEastAsia" w:cs="Calibri"/>
        </w:rPr>
        <w:t>与所有受影响相关方的工作关系</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C.2.6 - </w:t>
      </w:r>
      <w:r w:rsidRPr="003040BA">
        <w:rPr>
          <w:rFonts w:ascii="Calibri" w:eastAsiaTheme="minorEastAsia" w:hAnsiTheme="minorEastAsia" w:cs="Calibri"/>
        </w:rPr>
        <w:t>透明度和问责制</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C.2.7.</w:t>
      </w:r>
      <w:r w:rsidRPr="003040BA">
        <w:rPr>
          <w:rFonts w:ascii="Calibri" w:eastAsiaTheme="minorEastAsia" w:hAnsiTheme="minorEastAsia" w:cs="Calibri"/>
        </w:rPr>
        <w:t>利益相关方的责任和权利</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C.2.8 - </w:t>
      </w:r>
      <w:r w:rsidRPr="003040BA">
        <w:rPr>
          <w:rFonts w:ascii="Calibri" w:eastAsiaTheme="minorEastAsia" w:hAnsiTheme="minorEastAsia" w:cs="Calibri"/>
        </w:rPr>
        <w:t>绩效标准</w:t>
      </w:r>
      <w:r w:rsidRPr="003040BA">
        <w:rPr>
          <w:rFonts w:ascii="Calibri" w:eastAsiaTheme="minorEastAsia" w:hAnsi="Calibri" w:cs="Calibri"/>
        </w:rPr>
        <w:t xml:space="preserve"> </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C.2.9.2.a - </w:t>
      </w:r>
      <w:r w:rsidRPr="003040BA">
        <w:rPr>
          <w:rFonts w:ascii="Calibri" w:eastAsiaTheme="minorEastAsia" w:hAnsiTheme="minorEastAsia" w:cs="Calibri"/>
        </w:rPr>
        <w:t>根域文件更改请求管理</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C.2.9.2.b - </w:t>
      </w:r>
      <w:r w:rsidRPr="003040BA">
        <w:rPr>
          <w:rFonts w:ascii="Calibri" w:eastAsiaTheme="minorEastAsia" w:hAnsiTheme="minorEastAsia" w:cs="Calibri"/>
        </w:rPr>
        <w:t>根域</w:t>
      </w:r>
      <w:r w:rsidRPr="003040BA">
        <w:rPr>
          <w:rFonts w:ascii="Calibri" w:eastAsiaTheme="minorEastAsia" w:hAnsi="Calibri" w:cs="Calibri"/>
        </w:rPr>
        <w:t xml:space="preserve"> WHOIS </w:t>
      </w:r>
      <w:r w:rsidRPr="003040BA">
        <w:rPr>
          <w:rFonts w:ascii="Calibri" w:eastAsiaTheme="minorEastAsia" w:hAnsiTheme="minorEastAsia" w:cs="Calibri"/>
        </w:rPr>
        <w:t>更改请求和数据库管理</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C.2.9.2.c - </w:t>
      </w:r>
      <w:r w:rsidRPr="003040BA">
        <w:rPr>
          <w:rFonts w:ascii="Calibri" w:eastAsiaTheme="minorEastAsia" w:hAnsiTheme="minorEastAsia" w:cs="Calibri"/>
        </w:rPr>
        <w:t>授权和重新授权国家和地区代码顶级域名（应创建关于国家和地区代码顶级域名停用的类似条款）</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C.2.9.2.d - </w:t>
      </w:r>
      <w:r w:rsidRPr="003040BA">
        <w:rPr>
          <w:rFonts w:ascii="Calibri" w:eastAsiaTheme="minorEastAsia" w:hAnsiTheme="minorEastAsia" w:cs="Calibri"/>
        </w:rPr>
        <w:t>授权和重新授权通用顶级域名</w:t>
      </w:r>
      <w:r w:rsidRPr="003040BA">
        <w:rPr>
          <w:rFonts w:ascii="Calibri" w:eastAsiaTheme="minorEastAsia" w:hAnsi="Calibri" w:cs="Calibri"/>
        </w:rPr>
        <w:t xml:space="preserve"> (gTLD)</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C.2.9.2.e – </w:t>
      </w:r>
      <w:r w:rsidRPr="003040BA">
        <w:rPr>
          <w:rFonts w:ascii="Calibri" w:eastAsiaTheme="minorEastAsia" w:hAnsiTheme="minorEastAsia" w:cs="Calibri"/>
        </w:rPr>
        <w:t>根域自动化</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C.2.9.2.f - </w:t>
      </w:r>
      <w:r w:rsidRPr="003040BA">
        <w:rPr>
          <w:rFonts w:ascii="Calibri" w:eastAsiaTheme="minorEastAsia" w:hAnsiTheme="minorEastAsia" w:cs="Calibri"/>
        </w:rPr>
        <w:t>根域名系统安全扩展技术</w:t>
      </w:r>
      <w:r w:rsidRPr="003040BA">
        <w:rPr>
          <w:rFonts w:ascii="Calibri" w:eastAsiaTheme="minorEastAsia" w:hAnsi="Calibri" w:cs="Calibri"/>
        </w:rPr>
        <w:t xml:space="preserve"> (DNSSEC) </w:t>
      </w:r>
      <w:r w:rsidRPr="003040BA">
        <w:rPr>
          <w:rFonts w:ascii="Calibri" w:eastAsiaTheme="minorEastAsia" w:hAnsiTheme="minorEastAsia" w:cs="Calibri"/>
        </w:rPr>
        <w:t>密钥管理</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C.2.12.a – </w:t>
      </w:r>
      <w:r w:rsidRPr="003040BA">
        <w:rPr>
          <w:rFonts w:ascii="Calibri" w:eastAsiaTheme="minorEastAsia" w:hAnsiTheme="minorEastAsia" w:cs="Calibri"/>
        </w:rPr>
        <w:t>合格的项目经理</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C.3.1 – </w:t>
      </w:r>
      <w:r w:rsidRPr="003040BA">
        <w:rPr>
          <w:rFonts w:ascii="Calibri" w:eastAsiaTheme="minorEastAsia" w:hAnsiTheme="minorEastAsia" w:cs="Calibri"/>
        </w:rPr>
        <w:t>安全系统</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C.3.2.– </w:t>
      </w:r>
      <w:r w:rsidRPr="003040BA">
        <w:rPr>
          <w:rFonts w:ascii="Calibri" w:eastAsiaTheme="minorEastAsia" w:hAnsiTheme="minorEastAsia" w:cs="Calibri"/>
        </w:rPr>
        <w:t>安全系统通知</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C.3.3.– </w:t>
      </w:r>
      <w:r w:rsidRPr="003040BA">
        <w:rPr>
          <w:rFonts w:ascii="Calibri" w:eastAsiaTheme="minorEastAsia" w:hAnsiTheme="minorEastAsia" w:cs="Calibri"/>
        </w:rPr>
        <w:t>安全数据</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C.3.4.- </w:t>
      </w:r>
      <w:r w:rsidRPr="003040BA">
        <w:rPr>
          <w:rFonts w:ascii="Calibri" w:eastAsiaTheme="minorEastAsia" w:hAnsiTheme="minorEastAsia" w:cs="Calibri"/>
        </w:rPr>
        <w:t>安全计划</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C.3.5.– </w:t>
      </w:r>
      <w:r w:rsidRPr="003040BA">
        <w:rPr>
          <w:rFonts w:ascii="Calibri" w:eastAsiaTheme="minorEastAsia" w:hAnsiTheme="minorEastAsia" w:cs="Calibri"/>
        </w:rPr>
        <w:t>安全董事</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C.4.2.– </w:t>
      </w:r>
      <w:r w:rsidRPr="003040BA">
        <w:rPr>
          <w:rFonts w:ascii="Calibri" w:eastAsiaTheme="minorEastAsia" w:hAnsiTheme="minorEastAsia" w:cs="Calibri"/>
        </w:rPr>
        <w:t>每月绩效进度报告</w:t>
      </w:r>
      <w:r w:rsidRPr="003040BA">
        <w:rPr>
          <w:rFonts w:ascii="Calibri" w:eastAsiaTheme="minorEastAsia" w:hAnsi="Calibri" w:cs="Calibri"/>
        </w:rPr>
        <w:t xml:space="preserve"> </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C.4.3 - </w:t>
      </w:r>
      <w:r w:rsidRPr="003040BA">
        <w:rPr>
          <w:rFonts w:ascii="Calibri" w:eastAsiaTheme="minorEastAsia" w:hAnsiTheme="minorEastAsia" w:cs="Calibri"/>
        </w:rPr>
        <w:t>根域管理公告板</w:t>
      </w:r>
      <w:r w:rsidRPr="003040BA">
        <w:rPr>
          <w:rFonts w:ascii="Calibri" w:eastAsiaTheme="minorEastAsia" w:hAnsi="Calibri" w:cs="Calibri"/>
        </w:rPr>
        <w:t xml:space="preserve"> </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C.4.4 – </w:t>
      </w:r>
      <w:r w:rsidRPr="003040BA">
        <w:rPr>
          <w:rFonts w:ascii="Calibri" w:eastAsiaTheme="minorEastAsia" w:hAnsiTheme="minorEastAsia" w:cs="Calibri"/>
        </w:rPr>
        <w:t>绩效标准报告</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C.4.5.- </w:t>
      </w:r>
      <w:r w:rsidRPr="003040BA">
        <w:rPr>
          <w:rFonts w:ascii="Calibri" w:eastAsiaTheme="minorEastAsia" w:hAnsiTheme="minorEastAsia" w:cs="Calibri"/>
        </w:rPr>
        <w:t>客户服务调查</w:t>
      </w:r>
      <w:r w:rsidRPr="003040BA">
        <w:rPr>
          <w:rFonts w:ascii="Calibri" w:eastAsiaTheme="minorEastAsia" w:hAnsi="Calibri" w:cs="Calibri"/>
        </w:rPr>
        <w:t xml:space="preserve"> </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C.5.1.– </w:t>
      </w:r>
      <w:r w:rsidRPr="003040BA">
        <w:rPr>
          <w:rFonts w:ascii="Calibri" w:eastAsiaTheme="minorEastAsia" w:hAnsiTheme="minorEastAsia" w:cs="Calibri"/>
        </w:rPr>
        <w:t>审计数据</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C.5.2 – </w:t>
      </w:r>
      <w:r w:rsidRPr="003040BA">
        <w:rPr>
          <w:rFonts w:ascii="Calibri" w:eastAsiaTheme="minorEastAsia" w:hAnsiTheme="minorEastAsia" w:cs="Calibri"/>
        </w:rPr>
        <w:t>根域管理审计数据</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C.5.3 – </w:t>
      </w:r>
      <w:r w:rsidRPr="003040BA">
        <w:rPr>
          <w:rFonts w:ascii="Calibri" w:eastAsiaTheme="minorEastAsia" w:hAnsiTheme="minorEastAsia" w:cs="Calibri"/>
        </w:rPr>
        <w:t>外部审计师</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C.6.1.</w:t>
      </w:r>
      <w:r w:rsidRPr="003040BA">
        <w:rPr>
          <w:rFonts w:ascii="Calibri" w:eastAsiaTheme="minorEastAsia" w:hAnsiTheme="minorEastAsia" w:cs="Calibri"/>
        </w:rPr>
        <w:t>利益冲突</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C.6.2.– </w:t>
      </w:r>
      <w:r w:rsidRPr="003040BA">
        <w:rPr>
          <w:rFonts w:ascii="Calibri" w:eastAsiaTheme="minorEastAsia" w:hAnsiTheme="minorEastAsia" w:cs="Calibri"/>
        </w:rPr>
        <w:t>利益冲突官员</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C.6.2 </w:t>
      </w:r>
      <w:r w:rsidRPr="003040BA">
        <w:rPr>
          <w:rFonts w:ascii="Calibri" w:eastAsiaTheme="minorEastAsia" w:hAnsiTheme="minorEastAsia" w:cs="Calibri"/>
        </w:rPr>
        <w:t>的子款</w:t>
      </w:r>
      <w:r w:rsidRPr="003040BA">
        <w:rPr>
          <w:rFonts w:ascii="Calibri" w:eastAsiaTheme="minorEastAsia" w:hAnsi="Calibri" w:cs="Calibri"/>
        </w:rPr>
        <w:t xml:space="preserve"> (C.6.2.1-5) - </w:t>
      </w:r>
      <w:r w:rsidRPr="003040BA">
        <w:rPr>
          <w:rFonts w:ascii="Calibri" w:eastAsiaTheme="minorEastAsia" w:hAnsiTheme="minorEastAsia" w:cs="Calibri"/>
        </w:rPr>
        <w:t>其他利益冲突要求</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C.7.1.– </w:t>
      </w:r>
      <w:r w:rsidRPr="003040BA">
        <w:rPr>
          <w:rFonts w:ascii="Calibri" w:eastAsiaTheme="minorEastAsia" w:hAnsiTheme="minorEastAsia" w:cs="Calibri"/>
        </w:rPr>
        <w:t>冗余</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C.7.2.– </w:t>
      </w:r>
      <w:r w:rsidRPr="003040BA">
        <w:rPr>
          <w:rFonts w:ascii="Calibri" w:eastAsiaTheme="minorEastAsia" w:hAnsiTheme="minorEastAsia" w:cs="Calibri"/>
        </w:rPr>
        <w:t>应急计划</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C.7.3.– </w:t>
      </w:r>
      <w:r w:rsidRPr="003040BA">
        <w:rPr>
          <w:rFonts w:ascii="Calibri" w:eastAsiaTheme="minorEastAsia" w:hAnsiTheme="minorEastAsia" w:cs="Calibri"/>
        </w:rPr>
        <w:t>向继任承包商移交</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Calibri" w:cs="Calibri"/>
        </w:rPr>
        <w:t xml:space="preserve">C.12.b – </w:t>
      </w:r>
      <w:r w:rsidRPr="003040BA">
        <w:rPr>
          <w:rFonts w:ascii="Calibri" w:eastAsiaTheme="minorEastAsia" w:hAnsiTheme="minorEastAsia" w:cs="Calibri"/>
        </w:rPr>
        <w:t>重要人员</w:t>
      </w:r>
    </w:p>
    <w:p w:rsidR="00A12231" w:rsidRPr="003040BA" w:rsidRDefault="00A12231" w:rsidP="00A12231">
      <w:pPr>
        <w:pStyle w:val="ListParagraph"/>
        <w:widowControl w:val="0"/>
        <w:numPr>
          <w:ilvl w:val="0"/>
          <w:numId w:val="52"/>
        </w:numPr>
        <w:overflowPunct w:val="0"/>
        <w:autoSpaceDE w:val="0"/>
        <w:autoSpaceDN w:val="0"/>
        <w:adjustRightInd w:val="0"/>
        <w:spacing w:after="0" w:line="277" w:lineRule="auto"/>
        <w:ind w:right="20"/>
        <w:rPr>
          <w:rFonts w:ascii="Calibri" w:eastAsiaTheme="minorEastAsia" w:hAnsi="Calibri" w:cs="Calibri"/>
        </w:rPr>
      </w:pPr>
      <w:r w:rsidRPr="003040BA">
        <w:rPr>
          <w:rFonts w:ascii="Calibri" w:eastAsiaTheme="minorEastAsia" w:hAnsiTheme="minorEastAsia" w:cs="Calibri"/>
        </w:rPr>
        <w:t>权威根域中</w:t>
      </w:r>
      <w:r w:rsidRPr="003040BA">
        <w:rPr>
          <w:rFonts w:ascii="Calibri" w:eastAsiaTheme="minorEastAsia" w:hAnsi="Calibri" w:cs="Calibri"/>
        </w:rPr>
        <w:t xml:space="preserve"> DNSSEC </w:t>
      </w:r>
      <w:r w:rsidRPr="003040BA">
        <w:rPr>
          <w:rFonts w:ascii="Calibri" w:eastAsiaTheme="minorEastAsia" w:hAnsiTheme="minorEastAsia" w:cs="Calibri"/>
        </w:rPr>
        <w:t>的基本要求</w:t>
      </w:r>
      <w:r w:rsidRPr="003040BA">
        <w:rPr>
          <w:rFonts w:ascii="Calibri" w:eastAsiaTheme="minorEastAsia" w:hAnsi="Calibri" w:cs="Calibri"/>
        </w:rPr>
        <w:br w:type="page"/>
      </w:r>
    </w:p>
    <w:p w:rsidR="00A12231" w:rsidRPr="003040BA" w:rsidRDefault="00A12231" w:rsidP="00A12231">
      <w:pPr>
        <w:pStyle w:val="Heading1"/>
        <w:spacing w:before="0"/>
        <w:rPr>
          <w:rFonts w:ascii="Calibri" w:eastAsiaTheme="minorEastAsia" w:hAnsi="Calibri" w:cs="Calibri"/>
          <w:bCs w:val="0"/>
          <w:sz w:val="24"/>
          <w:szCs w:val="24"/>
        </w:rPr>
      </w:pPr>
      <w:bookmarkStart w:id="637" w:name="_Toc291340596"/>
      <w:bookmarkStart w:id="638" w:name="_Toc419816303"/>
      <w:r w:rsidRPr="003040BA">
        <w:rPr>
          <w:rFonts w:ascii="Calibri" w:eastAsiaTheme="minorEastAsia" w:hAnsiTheme="minorEastAsia" w:cs="Calibri"/>
          <w:sz w:val="24"/>
        </w:rPr>
        <w:t>附录</w:t>
      </w:r>
      <w:r w:rsidRPr="003040BA">
        <w:rPr>
          <w:rFonts w:ascii="Calibri" w:eastAsiaTheme="minorEastAsia" w:hAnsi="Calibri" w:cs="Calibri"/>
          <w:sz w:val="24"/>
        </w:rPr>
        <w:t xml:space="preserve"> F – IANA </w:t>
      </w:r>
      <w:r w:rsidRPr="003040BA">
        <w:rPr>
          <w:rFonts w:ascii="Calibri" w:eastAsiaTheme="minorEastAsia" w:hAnsiTheme="minorEastAsia" w:cs="Calibri"/>
          <w:sz w:val="24"/>
        </w:rPr>
        <w:t>职能审核</w:t>
      </w:r>
      <w:r w:rsidRPr="003040BA">
        <w:rPr>
          <w:rFonts w:ascii="Calibri" w:eastAsiaTheme="minorEastAsia" w:hAnsi="Calibri" w:cs="Calibri"/>
          <w:sz w:val="24"/>
        </w:rPr>
        <w:t xml:space="preserve"> - </w:t>
      </w:r>
      <w:r w:rsidRPr="003040BA">
        <w:rPr>
          <w:rFonts w:ascii="Calibri" w:eastAsiaTheme="minorEastAsia" w:hAnsiTheme="minorEastAsia" w:cs="Calibri"/>
          <w:sz w:val="24"/>
        </w:rPr>
        <w:t>工作陈述时长及审核周期</w:t>
      </w:r>
      <w:bookmarkEnd w:id="637"/>
      <w:bookmarkEnd w:id="638"/>
      <w:r w:rsidRPr="003040BA">
        <w:rPr>
          <w:rFonts w:ascii="Calibri" w:eastAsiaTheme="minorEastAsia" w:hAnsi="Calibri" w:cs="Calibri"/>
          <w:sz w:val="24"/>
        </w:rPr>
        <w:t xml:space="preserve"> </w:t>
      </w:r>
    </w:p>
    <w:p w:rsidR="00A12231" w:rsidRPr="003040BA" w:rsidRDefault="00A12231" w:rsidP="00A12231">
      <w:pPr>
        <w:spacing w:after="0" w:line="360" w:lineRule="auto"/>
        <w:rPr>
          <w:rFonts w:ascii="Calibri" w:eastAsiaTheme="minorEastAsia" w:hAnsi="Calibri" w:cs="Calibri"/>
          <w:b/>
        </w:rPr>
      </w:pPr>
      <w:bookmarkStart w:id="639" w:name="h.3kbaw3hf4x2k" w:colFirst="0" w:colLast="0"/>
      <w:bookmarkEnd w:id="639"/>
    </w:p>
    <w:p w:rsidR="00A12231" w:rsidRPr="003040BA" w:rsidRDefault="00A12231" w:rsidP="00A12231">
      <w:pPr>
        <w:spacing w:after="0" w:line="360" w:lineRule="auto"/>
        <w:rPr>
          <w:rFonts w:ascii="Calibri" w:eastAsiaTheme="minorEastAsia" w:hAnsi="Calibri" w:cs="Calibri"/>
          <w:b/>
        </w:rPr>
      </w:pPr>
      <w:r w:rsidRPr="003040BA">
        <w:rPr>
          <w:rFonts w:ascii="Calibri" w:eastAsiaTheme="minorEastAsia" w:hAnsiTheme="minorEastAsia" w:cs="Calibri"/>
          <w:b/>
        </w:rPr>
        <w:t>第一份移交后工作陈述应涵盖多长期限（时长）？</w:t>
      </w: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任何提案都应提供改进</w:t>
      </w:r>
      <w:r w:rsidRPr="003040BA">
        <w:rPr>
          <w:rFonts w:ascii="Calibri" w:eastAsiaTheme="minorEastAsia" w:hAnsi="Calibri" w:cs="Calibri"/>
        </w:rPr>
        <w:t xml:space="preserve"> IANA </w:t>
      </w:r>
      <w:r w:rsidRPr="003040BA">
        <w:rPr>
          <w:rFonts w:ascii="Calibri" w:eastAsiaTheme="minorEastAsia" w:hAnsiTheme="minorEastAsia" w:cs="Calibri"/>
        </w:rPr>
        <w:t>职能运营商绩效的机会，这点至关重要，因为提案与命名相关，同时可审核提议的监督结构，使其满足客户和</w:t>
      </w:r>
      <w:r w:rsidRPr="003040BA">
        <w:rPr>
          <w:rFonts w:ascii="Calibri" w:eastAsiaTheme="minorEastAsia" w:hAnsi="Calibri" w:cs="Calibri"/>
        </w:rPr>
        <w:t xml:space="preserve"> ICANN </w:t>
      </w:r>
      <w:r w:rsidRPr="003040BA">
        <w:rPr>
          <w:rFonts w:ascii="Calibri" w:eastAsiaTheme="minorEastAsia" w:hAnsiTheme="minorEastAsia" w:cs="Calibri"/>
        </w:rPr>
        <w:t>社群的需求。</w:t>
      </w:r>
      <w:r w:rsidRPr="003040BA">
        <w:rPr>
          <w:rFonts w:ascii="Calibri" w:eastAsiaTheme="minorEastAsia" w:hAnsi="Calibri" w:cs="Calibri"/>
        </w:rPr>
        <w:t xml:space="preserve">NTIA </w:t>
      </w:r>
      <w:r w:rsidRPr="003040BA">
        <w:rPr>
          <w:rFonts w:ascii="Calibri" w:eastAsiaTheme="minorEastAsia" w:hAnsiTheme="minorEastAsia" w:cs="Calibri"/>
        </w:rPr>
        <w:t>移交</w:t>
      </w:r>
      <w:r w:rsidRPr="003040BA">
        <w:rPr>
          <w:rFonts w:ascii="Calibri" w:eastAsiaTheme="minorEastAsia" w:hAnsi="Calibri" w:cs="Calibri"/>
        </w:rPr>
        <w:t xml:space="preserve"> IANA </w:t>
      </w:r>
      <w:r w:rsidRPr="003040BA">
        <w:rPr>
          <w:rFonts w:ascii="Calibri" w:eastAsiaTheme="minorEastAsia" w:hAnsiTheme="minorEastAsia" w:cs="Calibri"/>
        </w:rPr>
        <w:t>职能管理权之后的初始阶段尤为重要，在此阶段可以思考从</w:t>
      </w:r>
      <w:r w:rsidRPr="003040BA">
        <w:rPr>
          <w:rFonts w:ascii="Calibri" w:eastAsiaTheme="minorEastAsia" w:hAnsi="Calibri" w:cs="Calibri"/>
        </w:rPr>
        <w:t xml:space="preserve"> IANA </w:t>
      </w:r>
      <w:r w:rsidRPr="003040BA">
        <w:rPr>
          <w:rFonts w:ascii="Calibri" w:eastAsiaTheme="minorEastAsia" w:hAnsiTheme="minorEastAsia" w:cs="Calibri"/>
        </w:rPr>
        <w:t>管理权移交中得到的经验教训、审核基于</w:t>
      </w:r>
      <w:r w:rsidRPr="003040BA">
        <w:rPr>
          <w:rFonts w:ascii="Calibri" w:eastAsiaTheme="minorEastAsia" w:hAnsi="Calibri" w:cs="Calibri"/>
        </w:rPr>
        <w:t xml:space="preserve"> IANA </w:t>
      </w:r>
      <w:r w:rsidRPr="003040BA">
        <w:rPr>
          <w:rFonts w:ascii="Calibri" w:eastAsiaTheme="minorEastAsia" w:hAnsiTheme="minorEastAsia" w:cs="Calibri"/>
        </w:rPr>
        <w:t>管理权移交所创建的新结构的有效性，以及确定对</w:t>
      </w:r>
      <w:r w:rsidRPr="003040BA">
        <w:rPr>
          <w:rFonts w:ascii="Calibri" w:eastAsiaTheme="minorEastAsia" w:hAnsi="Calibri" w:cs="Calibri"/>
        </w:rPr>
        <w:t xml:space="preserve"> IANA </w:t>
      </w:r>
      <w:r w:rsidRPr="003040BA">
        <w:rPr>
          <w:rFonts w:ascii="Calibri" w:eastAsiaTheme="minorEastAsia" w:hAnsiTheme="minorEastAsia" w:cs="Calibri"/>
        </w:rPr>
        <w:t>职能运营商绩效的任何影响。因此，</w:t>
      </w:r>
      <w:r w:rsidRPr="00616BE4">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616BE4">
        <w:rPr>
          <w:rFonts w:asciiTheme="minorEastAsia" w:eastAsiaTheme="minorEastAsia" w:hAnsiTheme="minorEastAsia" w:cs="Calibri"/>
        </w:rPr>
        <w:t>”</w:t>
      </w:r>
      <w:r w:rsidRPr="003040BA">
        <w:rPr>
          <w:rFonts w:ascii="Calibri" w:eastAsiaTheme="minorEastAsia" w:hAnsiTheme="minorEastAsia" w:cs="Calibri"/>
        </w:rPr>
        <w:t>建议在</w:t>
      </w:r>
      <w:r w:rsidRPr="003040BA">
        <w:rPr>
          <w:rFonts w:ascii="Calibri" w:eastAsiaTheme="minorEastAsia" w:hAnsi="Calibri" w:cs="Calibri"/>
        </w:rPr>
        <w:t xml:space="preserve"> IANA </w:t>
      </w:r>
      <w:r w:rsidRPr="003040BA">
        <w:rPr>
          <w:rFonts w:ascii="Calibri" w:eastAsiaTheme="minorEastAsia" w:hAnsiTheme="minorEastAsia" w:cs="Calibri"/>
        </w:rPr>
        <w:t>管理权移交日期之后的</w:t>
      </w:r>
      <w:r w:rsidRPr="003040BA">
        <w:rPr>
          <w:rFonts w:ascii="Calibri" w:eastAsiaTheme="minorEastAsia" w:hAnsiTheme="minorEastAsia" w:cs="Calibri"/>
          <w:b/>
        </w:rPr>
        <w:t>两年内</w:t>
      </w:r>
      <w:r w:rsidRPr="003040BA">
        <w:rPr>
          <w:rFonts w:ascii="Calibri" w:eastAsiaTheme="minorEastAsia" w:hAnsiTheme="minorEastAsia" w:cs="Calibri"/>
        </w:rPr>
        <w:t>审核命名职能相关的初步</w:t>
      </w:r>
      <w:r w:rsidRPr="003040BA">
        <w:rPr>
          <w:rFonts w:ascii="Calibri" w:eastAsiaTheme="minorEastAsia" w:hAnsi="Calibri" w:cs="Calibri"/>
        </w:rPr>
        <w:t xml:space="preserve"> IANA </w:t>
      </w:r>
      <w:r w:rsidRPr="003040BA">
        <w:rPr>
          <w:rFonts w:ascii="Calibri" w:eastAsiaTheme="minorEastAsia" w:hAnsiTheme="minorEastAsia" w:cs="Calibri"/>
        </w:rPr>
        <w:t>工作陈述</w:t>
      </w:r>
      <w:r w:rsidRPr="003040BA">
        <w:rPr>
          <w:rFonts w:ascii="Calibri" w:eastAsiaTheme="minorEastAsia" w:hAnsi="Calibri" w:cs="Calibri"/>
        </w:rPr>
        <w:t xml:space="preserve"> (IANA SOW)</w:t>
      </w:r>
      <w:r w:rsidRPr="003040BA">
        <w:rPr>
          <w:rFonts w:ascii="Calibri" w:eastAsiaTheme="minorEastAsia" w:hAnsiTheme="minorEastAsia" w:cs="Calibri"/>
        </w:rPr>
        <w:t>。该审核工作将由从</w:t>
      </w:r>
      <w:r w:rsidRPr="003040BA">
        <w:rPr>
          <w:rFonts w:ascii="Calibri" w:eastAsiaTheme="minorEastAsia" w:hAnsi="Calibri" w:cs="Calibri"/>
        </w:rPr>
        <w:t xml:space="preserve"> ICANN </w:t>
      </w:r>
      <w:r w:rsidRPr="003040BA">
        <w:rPr>
          <w:rFonts w:ascii="Calibri" w:eastAsiaTheme="minorEastAsia" w:hAnsiTheme="minorEastAsia" w:cs="Calibri"/>
        </w:rPr>
        <w:t>社群产生的多利益相关方机构领导完成。</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b/>
          <w:szCs w:val="22"/>
        </w:rPr>
      </w:pPr>
      <w:r w:rsidRPr="003040BA">
        <w:rPr>
          <w:rFonts w:ascii="Calibri" w:eastAsiaTheme="minorEastAsia" w:hAnsi="Calibri" w:cs="Calibri"/>
        </w:rPr>
        <w:t xml:space="preserve">IANA </w:t>
      </w:r>
      <w:r w:rsidRPr="003040BA">
        <w:rPr>
          <w:rFonts w:ascii="Calibri" w:eastAsiaTheme="minorEastAsia" w:hAnsiTheme="minorEastAsia" w:cs="Calibri"/>
        </w:rPr>
        <w:t>管理权移交日期之后的两年为初步审核阶段，此阶段过后，我们建议设置较长的审核周期，以避免持续经历审核流程，同时还要考虑</w:t>
      </w:r>
      <w:r w:rsidRPr="003040BA">
        <w:rPr>
          <w:rFonts w:ascii="Calibri" w:eastAsiaTheme="minorEastAsia" w:hAnsi="Calibri" w:cs="Calibri"/>
        </w:rPr>
        <w:t xml:space="preserve"> IANA </w:t>
      </w:r>
      <w:r w:rsidRPr="003040BA">
        <w:rPr>
          <w:rFonts w:ascii="Calibri" w:eastAsiaTheme="minorEastAsia" w:hAnsiTheme="minorEastAsia" w:cs="Calibri"/>
        </w:rPr>
        <w:t>客户和</w:t>
      </w:r>
      <w:r w:rsidRPr="003040BA">
        <w:rPr>
          <w:rFonts w:ascii="Calibri" w:eastAsiaTheme="minorEastAsia" w:hAnsi="Calibri" w:cs="Calibri"/>
        </w:rPr>
        <w:t xml:space="preserve"> ICANN </w:t>
      </w:r>
      <w:r w:rsidRPr="003040BA">
        <w:rPr>
          <w:rFonts w:ascii="Calibri" w:eastAsiaTheme="minorEastAsia" w:hAnsiTheme="minorEastAsia" w:cs="Calibri"/>
        </w:rPr>
        <w:t>社群的新兴需求或需求变化情况。我们建议后续审核以日历年为基础开展，</w:t>
      </w:r>
      <w:r w:rsidRPr="003040BA">
        <w:rPr>
          <w:rFonts w:ascii="Calibri" w:eastAsiaTheme="minorEastAsia" w:hAnsi="Calibri" w:cs="Calibri"/>
          <w:vertAlign w:val="superscript"/>
        </w:rPr>
        <w:footnoteReference w:id="15"/>
      </w:r>
      <w:r w:rsidRPr="003040BA">
        <w:rPr>
          <w:rFonts w:ascii="Calibri" w:eastAsiaTheme="minorEastAsia" w:hAnsiTheme="minorEastAsia" w:cs="Calibri"/>
        </w:rPr>
        <w:t>所推荐的标准周期为</w:t>
      </w:r>
      <w:r w:rsidRPr="003040BA">
        <w:rPr>
          <w:rFonts w:ascii="Calibri" w:eastAsiaTheme="minorEastAsia" w:hAnsiTheme="minorEastAsia" w:cs="Calibri"/>
          <w:b/>
        </w:rPr>
        <w:t>每五年一次</w:t>
      </w:r>
      <w:r w:rsidRPr="003040BA">
        <w:rPr>
          <w:rFonts w:ascii="Calibri" w:eastAsiaTheme="minorEastAsia" w:hAnsiTheme="minorEastAsia" w:cs="Calibri"/>
        </w:rPr>
        <w:t>。</w:t>
      </w:r>
      <w:r w:rsidRPr="003040BA">
        <w:rPr>
          <w:rFonts w:ascii="Calibri" w:eastAsiaTheme="minorEastAsia" w:hAnsi="Calibri" w:cs="Calibri"/>
          <w:b/>
        </w:rPr>
        <w:t xml:space="preserve"> </w:t>
      </w:r>
    </w:p>
    <w:p w:rsidR="00A12231" w:rsidRPr="003040BA" w:rsidRDefault="00A12231" w:rsidP="00A12231">
      <w:pPr>
        <w:pStyle w:val="Normal1"/>
        <w:spacing w:line="360" w:lineRule="auto"/>
        <w:rPr>
          <w:rFonts w:ascii="Calibri" w:eastAsiaTheme="minorEastAsia" w:hAnsi="Calibri" w:cs="Calibri"/>
          <w:b/>
          <w:szCs w:val="22"/>
        </w:rPr>
      </w:pPr>
    </w:p>
    <w:p w:rsidR="00A12231" w:rsidRPr="003040BA" w:rsidRDefault="00A12231" w:rsidP="00A12231">
      <w:pPr>
        <w:spacing w:after="0" w:line="360" w:lineRule="auto"/>
        <w:rPr>
          <w:rFonts w:ascii="Calibri" w:eastAsiaTheme="minorEastAsia" w:hAnsi="Calibri" w:cs="Calibri"/>
          <w:color w:val="000000"/>
        </w:rPr>
      </w:pPr>
      <w:r w:rsidRPr="003040BA">
        <w:rPr>
          <w:rFonts w:ascii="Calibri" w:eastAsiaTheme="minorEastAsia" w:hAnsi="Calibri" w:cs="Calibri"/>
          <w:color w:val="000000"/>
        </w:rPr>
        <w:t xml:space="preserve">IANA </w:t>
      </w:r>
      <w:r w:rsidRPr="003040BA">
        <w:rPr>
          <w:rFonts w:ascii="Calibri" w:eastAsiaTheme="minorEastAsia" w:hAnsiTheme="minorEastAsia" w:cs="Calibri"/>
          <w:color w:val="000000"/>
        </w:rPr>
        <w:t>职能审核工作和</w:t>
      </w:r>
      <w:r w:rsidRPr="003040BA">
        <w:rPr>
          <w:rFonts w:ascii="Calibri" w:eastAsiaTheme="minorEastAsia" w:hAnsi="Calibri" w:cs="Calibri"/>
          <w:color w:val="000000"/>
        </w:rPr>
        <w:t xml:space="preserve"> ICANN </w:t>
      </w:r>
      <w:r w:rsidRPr="003040BA">
        <w:rPr>
          <w:rFonts w:ascii="Calibri" w:eastAsiaTheme="minorEastAsia" w:hAnsiTheme="minorEastAsia" w:cs="Calibri"/>
          <w:color w:val="000000"/>
        </w:rPr>
        <w:t>的其他审核工作通常以</w:t>
      </w:r>
      <w:r w:rsidRPr="003040BA">
        <w:rPr>
          <w:rFonts w:ascii="Calibri" w:eastAsiaTheme="minorEastAsia" w:hAnsi="Calibri" w:cs="Calibri"/>
          <w:color w:val="000000"/>
        </w:rPr>
        <w:t xml:space="preserve"> 5 </w:t>
      </w:r>
      <w:r w:rsidRPr="003040BA">
        <w:rPr>
          <w:rFonts w:ascii="Calibri" w:eastAsiaTheme="minorEastAsia" w:hAnsiTheme="minorEastAsia" w:cs="Calibri"/>
          <w:color w:val="000000"/>
        </w:rPr>
        <w:t>年一次的频率定期开展，除此之外，还可以由社群行动来启动特殊审核。</w:t>
      </w:r>
    </w:p>
    <w:p w:rsidR="00A12231" w:rsidRPr="003040BA" w:rsidRDefault="00A12231" w:rsidP="00A12231">
      <w:pPr>
        <w:spacing w:after="0" w:line="360" w:lineRule="auto"/>
        <w:rPr>
          <w:rFonts w:ascii="Calibri" w:eastAsiaTheme="minorEastAsia" w:hAnsi="Calibri" w:cs="Calibri"/>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审核的重点是确定对现有工作陈述的必要更改或修改。</w:t>
      </w:r>
      <w:r w:rsidRPr="003040BA">
        <w:rPr>
          <w:rFonts w:ascii="Calibri" w:eastAsiaTheme="minorEastAsia" w:hAnsi="Calibri" w:cs="Calibri"/>
        </w:rPr>
        <w:t xml:space="preserve">IANA </w:t>
      </w:r>
      <w:r w:rsidRPr="003040BA">
        <w:rPr>
          <w:rFonts w:ascii="Calibri" w:eastAsiaTheme="minorEastAsia" w:hAnsiTheme="minorEastAsia" w:cs="Calibri"/>
        </w:rPr>
        <w:t>职能审核的成果不受限制，可以包含各种建议。</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b/>
          <w:szCs w:val="22"/>
        </w:rPr>
      </w:pPr>
      <w:r w:rsidRPr="003040BA">
        <w:rPr>
          <w:rFonts w:ascii="Calibri" w:eastAsiaTheme="minorEastAsia" w:hAnsiTheme="minorEastAsia" w:cs="Calibri"/>
          <w:b/>
        </w:rPr>
        <w:t>审核或修改</w:t>
      </w:r>
      <w:r w:rsidRPr="003040BA">
        <w:rPr>
          <w:rFonts w:ascii="Calibri" w:eastAsiaTheme="minorEastAsia" w:hAnsi="Calibri" w:cs="Calibri"/>
          <w:b/>
        </w:rPr>
        <w:t xml:space="preserve"> IANA SOW</w:t>
      </w:r>
      <w:r w:rsidRPr="003040BA">
        <w:rPr>
          <w:rFonts w:ascii="Calibri" w:eastAsiaTheme="minorEastAsia" w:hAnsiTheme="minorEastAsia" w:cs="Calibri"/>
          <w:b/>
        </w:rPr>
        <w:t>（包括社群审批和</w:t>
      </w:r>
      <w:r w:rsidRPr="003040BA">
        <w:rPr>
          <w:rFonts w:ascii="Calibri" w:eastAsiaTheme="minorEastAsia" w:hAnsi="Calibri" w:cs="Calibri"/>
          <w:b/>
        </w:rPr>
        <w:t xml:space="preserve"> ICANN </w:t>
      </w:r>
      <w:r w:rsidRPr="003040BA">
        <w:rPr>
          <w:rFonts w:ascii="Calibri" w:eastAsiaTheme="minorEastAsia" w:hAnsiTheme="minorEastAsia" w:cs="Calibri"/>
          <w:b/>
        </w:rPr>
        <w:t>接受）应采用哪种流程？</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审核工作可以确定对</w:t>
      </w:r>
      <w:r w:rsidRPr="003040BA">
        <w:rPr>
          <w:rFonts w:ascii="Calibri" w:eastAsiaTheme="minorEastAsia" w:hAnsi="Calibri" w:cs="Calibri"/>
        </w:rPr>
        <w:t xml:space="preserve"> IANA SOW </w:t>
      </w:r>
      <w:r w:rsidRPr="003040BA">
        <w:rPr>
          <w:rFonts w:ascii="Calibri" w:eastAsiaTheme="minorEastAsia" w:hAnsiTheme="minorEastAsia" w:cs="Calibri"/>
        </w:rPr>
        <w:t>或客户常任委员会章程所提出的修改建议，以解决任何绩效缺陷或其他问题缺陷。制定及审批修改建议应该通过确定的流程进行，在修改任何相关文档之前，至少应该完成以下步骤：</w:t>
      </w:r>
    </w:p>
    <w:p w:rsidR="00A12231" w:rsidRPr="003040BA" w:rsidRDefault="00A12231" w:rsidP="00A12231">
      <w:pPr>
        <w:pStyle w:val="Normal1"/>
        <w:numPr>
          <w:ilvl w:val="0"/>
          <w:numId w:val="42"/>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咨询</w:t>
      </w:r>
      <w:r w:rsidRPr="003040BA">
        <w:rPr>
          <w:rFonts w:ascii="Calibri" w:eastAsiaTheme="minorEastAsia" w:hAnsi="Calibri" w:cs="Calibri"/>
        </w:rPr>
        <w:t xml:space="preserve"> IANA </w:t>
      </w:r>
      <w:r w:rsidRPr="003040BA">
        <w:rPr>
          <w:rFonts w:ascii="Calibri" w:eastAsiaTheme="minorEastAsia" w:hAnsiTheme="minorEastAsia" w:cs="Calibri"/>
        </w:rPr>
        <w:t>职能运营商；</w:t>
      </w:r>
    </w:p>
    <w:p w:rsidR="00A12231" w:rsidRPr="003040BA" w:rsidRDefault="00A12231" w:rsidP="00A12231">
      <w:pPr>
        <w:pStyle w:val="Normal1"/>
        <w:numPr>
          <w:ilvl w:val="0"/>
          <w:numId w:val="42"/>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咨询</w:t>
      </w:r>
      <w:r w:rsidRPr="003040BA">
        <w:rPr>
          <w:rFonts w:ascii="Calibri" w:eastAsiaTheme="minorEastAsia" w:hAnsi="Calibri" w:cs="Calibri"/>
        </w:rPr>
        <w:t xml:space="preserve"> CSC</w:t>
      </w:r>
      <w:r w:rsidRPr="003040BA">
        <w:rPr>
          <w:rFonts w:ascii="Calibri" w:eastAsiaTheme="minorEastAsia" w:hAnsiTheme="minorEastAsia" w:cs="Calibri"/>
        </w:rPr>
        <w:t>；</w:t>
      </w:r>
    </w:p>
    <w:p w:rsidR="00A12231" w:rsidRPr="003040BA" w:rsidRDefault="00A12231" w:rsidP="00A12231">
      <w:pPr>
        <w:pStyle w:val="Normal1"/>
        <w:numPr>
          <w:ilvl w:val="0"/>
          <w:numId w:val="42"/>
        </w:numPr>
        <w:spacing w:line="360" w:lineRule="auto"/>
        <w:ind w:hanging="360"/>
        <w:contextualSpacing/>
        <w:rPr>
          <w:rFonts w:ascii="Calibri" w:eastAsiaTheme="minorEastAsia" w:hAnsi="Calibri" w:cs="Calibri"/>
          <w:szCs w:val="22"/>
        </w:rPr>
      </w:pPr>
      <w:r w:rsidRPr="003040BA">
        <w:rPr>
          <w:rFonts w:ascii="Calibri" w:eastAsiaTheme="minorEastAsia" w:hAnsi="Calibri" w:cs="Calibri"/>
        </w:rPr>
        <w:t xml:space="preserve">ccTLD </w:t>
      </w:r>
      <w:r w:rsidRPr="003040BA">
        <w:rPr>
          <w:rFonts w:ascii="Calibri" w:eastAsiaTheme="minorEastAsia" w:hAnsiTheme="minorEastAsia" w:cs="Calibri"/>
        </w:rPr>
        <w:t>及</w:t>
      </w:r>
      <w:r w:rsidRPr="003040BA">
        <w:rPr>
          <w:rFonts w:ascii="Calibri" w:eastAsiaTheme="minorEastAsia" w:hAnsi="Calibri" w:cs="Calibri"/>
        </w:rPr>
        <w:t xml:space="preserve"> gTLD </w:t>
      </w:r>
      <w:r w:rsidRPr="003040BA">
        <w:rPr>
          <w:rFonts w:ascii="Calibri" w:eastAsiaTheme="minorEastAsia" w:hAnsiTheme="minorEastAsia" w:cs="Calibri"/>
        </w:rPr>
        <w:t>运营商召开公众意见会议；以及</w:t>
      </w:r>
    </w:p>
    <w:p w:rsidR="00A12231" w:rsidRPr="003040BA" w:rsidRDefault="00A12231" w:rsidP="00A12231">
      <w:pPr>
        <w:pStyle w:val="Normal1"/>
        <w:numPr>
          <w:ilvl w:val="0"/>
          <w:numId w:val="42"/>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公众意见征询期。</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修改草案在生效之前，至少应该经历以下流程：</w:t>
      </w:r>
    </w:p>
    <w:p w:rsidR="00A12231" w:rsidRPr="003040BA" w:rsidRDefault="00A12231" w:rsidP="00A12231">
      <w:pPr>
        <w:pStyle w:val="Normal1"/>
        <w:numPr>
          <w:ilvl w:val="0"/>
          <w:numId w:val="46"/>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公众意见征询期；</w:t>
      </w:r>
    </w:p>
    <w:p w:rsidR="00A12231" w:rsidRPr="003040BA" w:rsidRDefault="00A12231" w:rsidP="00A12231">
      <w:pPr>
        <w:pStyle w:val="Normal1"/>
        <w:numPr>
          <w:ilvl w:val="0"/>
          <w:numId w:val="46"/>
        </w:numPr>
        <w:spacing w:line="360" w:lineRule="auto"/>
        <w:ind w:hanging="360"/>
        <w:contextualSpacing/>
        <w:rPr>
          <w:rFonts w:ascii="Calibri" w:eastAsiaTheme="minorEastAsia" w:hAnsi="Calibri" w:cs="Calibri"/>
          <w:szCs w:val="22"/>
        </w:rPr>
      </w:pPr>
      <w:r w:rsidRPr="003040BA">
        <w:rPr>
          <w:rFonts w:ascii="Calibri" w:eastAsiaTheme="minorEastAsia" w:hAnsi="Calibri" w:cs="Calibri"/>
        </w:rPr>
        <w:t xml:space="preserve">ccNSO </w:t>
      </w:r>
      <w:r w:rsidRPr="003040BA">
        <w:rPr>
          <w:rFonts w:ascii="Calibri" w:eastAsiaTheme="minorEastAsia" w:hAnsiTheme="minorEastAsia" w:cs="Calibri"/>
        </w:rPr>
        <w:t>和</w:t>
      </w:r>
      <w:r w:rsidRPr="003040BA">
        <w:rPr>
          <w:rFonts w:ascii="Calibri" w:eastAsiaTheme="minorEastAsia" w:hAnsi="Calibri" w:cs="Calibri"/>
        </w:rPr>
        <w:t xml:space="preserve"> GNSO </w:t>
      </w:r>
      <w:r w:rsidRPr="003040BA">
        <w:rPr>
          <w:rFonts w:ascii="Calibri" w:eastAsiaTheme="minorEastAsia" w:hAnsiTheme="minorEastAsia" w:cs="Calibri"/>
        </w:rPr>
        <w:t>认可；以及</w:t>
      </w:r>
    </w:p>
    <w:p w:rsidR="00A12231" w:rsidRPr="003040BA" w:rsidRDefault="00A12231" w:rsidP="00A12231">
      <w:pPr>
        <w:pStyle w:val="Normal1"/>
        <w:numPr>
          <w:ilvl w:val="0"/>
          <w:numId w:val="46"/>
        </w:numPr>
        <w:spacing w:line="360" w:lineRule="auto"/>
        <w:ind w:hanging="360"/>
        <w:contextualSpacing/>
        <w:rPr>
          <w:rFonts w:ascii="Calibri" w:eastAsiaTheme="minorEastAsia" w:hAnsi="Calibri" w:cs="Calibri"/>
          <w:szCs w:val="22"/>
        </w:rPr>
      </w:pPr>
      <w:r w:rsidRPr="003040BA">
        <w:rPr>
          <w:rFonts w:ascii="Calibri" w:eastAsiaTheme="minorEastAsia" w:hAnsi="Calibri" w:cs="Calibri"/>
        </w:rPr>
        <w:t xml:space="preserve">ICANN </w:t>
      </w:r>
      <w:r w:rsidRPr="003040BA">
        <w:rPr>
          <w:rFonts w:ascii="Calibri" w:eastAsiaTheme="minorEastAsia" w:hAnsiTheme="minorEastAsia" w:cs="Calibri"/>
        </w:rPr>
        <w:t>董事会审批。</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对</w:t>
      </w:r>
      <w:r w:rsidRPr="003040BA">
        <w:rPr>
          <w:rFonts w:ascii="Calibri" w:eastAsiaTheme="minorEastAsia" w:hAnsi="Calibri" w:cs="Calibri"/>
        </w:rPr>
        <w:t xml:space="preserve"> IANA SOW </w:t>
      </w:r>
      <w:r w:rsidRPr="003040BA">
        <w:rPr>
          <w:rFonts w:ascii="Calibri" w:eastAsiaTheme="minorEastAsia" w:hAnsiTheme="minorEastAsia" w:cs="Calibri"/>
        </w:rPr>
        <w:t>实施任何修改的时间表应该得到</w:t>
      </w:r>
      <w:r w:rsidRPr="003040BA">
        <w:rPr>
          <w:rFonts w:ascii="Calibri" w:eastAsiaTheme="minorEastAsia" w:hAnsi="Calibri" w:cs="Calibri"/>
        </w:rPr>
        <w:t xml:space="preserve"> IANA </w:t>
      </w:r>
      <w:r w:rsidRPr="003040BA">
        <w:rPr>
          <w:rFonts w:ascii="Calibri" w:eastAsiaTheme="minorEastAsia" w:hAnsiTheme="minorEastAsia" w:cs="Calibri"/>
        </w:rPr>
        <w:t>职能审核小组及</w:t>
      </w:r>
      <w:r w:rsidRPr="003040BA">
        <w:rPr>
          <w:rFonts w:ascii="Calibri" w:eastAsiaTheme="minorEastAsia" w:hAnsi="Calibri" w:cs="Calibri"/>
        </w:rPr>
        <w:t xml:space="preserve"> IANA </w:t>
      </w:r>
      <w:r w:rsidRPr="003040BA">
        <w:rPr>
          <w:rFonts w:ascii="Calibri" w:eastAsiaTheme="minorEastAsia" w:hAnsiTheme="minorEastAsia" w:cs="Calibri"/>
        </w:rPr>
        <w:t>职能运营商的一致同意。</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spacing w:after="0" w:line="360" w:lineRule="auto"/>
        <w:rPr>
          <w:rFonts w:ascii="Calibri" w:eastAsiaTheme="minorEastAsia" w:hAnsi="Calibri" w:cs="Calibri"/>
          <w:b/>
        </w:rPr>
      </w:pPr>
      <w:bookmarkStart w:id="640" w:name="h.7jbig7jhrc6c"/>
      <w:bookmarkEnd w:id="640"/>
      <w:r w:rsidRPr="003040BA">
        <w:rPr>
          <w:rFonts w:ascii="Calibri" w:eastAsiaTheme="minorEastAsia" w:hAnsi="Calibri" w:cs="Calibri"/>
          <w:b/>
        </w:rPr>
        <w:t xml:space="preserve">IANA </w:t>
      </w:r>
      <w:r w:rsidRPr="003040BA">
        <w:rPr>
          <w:rFonts w:ascii="Calibri" w:eastAsiaTheme="minorEastAsia" w:hAnsiTheme="minorEastAsia" w:cs="Calibri"/>
          <w:b/>
        </w:rPr>
        <w:t>职能审核的范围</w:t>
      </w:r>
    </w:p>
    <w:p w:rsidR="00A12231" w:rsidRPr="003040BA" w:rsidRDefault="00A12231" w:rsidP="00A12231">
      <w:pPr>
        <w:pStyle w:val="Normal1"/>
        <w:spacing w:line="360" w:lineRule="auto"/>
        <w:rPr>
          <w:rFonts w:ascii="Calibri" w:eastAsiaTheme="minorEastAsia" w:hAnsi="Calibri" w:cs="Calibri"/>
          <w:szCs w:val="22"/>
        </w:rPr>
      </w:pPr>
      <w:bookmarkStart w:id="641" w:name="h.vqkx4aiq3ofy"/>
      <w:bookmarkEnd w:id="641"/>
      <w:r w:rsidRPr="003040BA">
        <w:rPr>
          <w:rFonts w:ascii="Calibri" w:eastAsiaTheme="minorEastAsia" w:hAnsi="Calibri" w:cs="Calibri"/>
        </w:rPr>
        <w:t xml:space="preserve">IANA </w:t>
      </w:r>
      <w:r w:rsidRPr="003040BA">
        <w:rPr>
          <w:rFonts w:ascii="Calibri" w:eastAsiaTheme="minorEastAsia" w:hAnsiTheme="minorEastAsia" w:cs="Calibri"/>
        </w:rPr>
        <w:t>职能审核及</w:t>
      </w:r>
      <w:r w:rsidRPr="003040BA">
        <w:rPr>
          <w:rFonts w:ascii="Calibri" w:eastAsiaTheme="minorEastAsia" w:hAnsi="Calibri" w:cs="Calibri"/>
        </w:rPr>
        <w:t xml:space="preserve"> IANA SOW </w:t>
      </w:r>
      <w:r w:rsidRPr="003040BA">
        <w:rPr>
          <w:rFonts w:ascii="Calibri" w:eastAsiaTheme="minorEastAsia" w:hAnsiTheme="minorEastAsia" w:cs="Calibri"/>
        </w:rPr>
        <w:t>至少应该考虑以下因素：</w:t>
      </w:r>
    </w:p>
    <w:p w:rsidR="00A12231" w:rsidRPr="003040BA" w:rsidRDefault="00A12231" w:rsidP="00A12231">
      <w:pPr>
        <w:pStyle w:val="Normal1"/>
        <w:numPr>
          <w:ilvl w:val="0"/>
          <w:numId w:val="45"/>
        </w:numPr>
        <w:spacing w:line="360" w:lineRule="auto"/>
        <w:ind w:hanging="360"/>
        <w:contextualSpacing/>
        <w:rPr>
          <w:rFonts w:ascii="Calibri" w:eastAsiaTheme="minorEastAsia" w:hAnsi="Calibri" w:cs="Calibri"/>
          <w:szCs w:val="22"/>
        </w:rPr>
      </w:pPr>
      <w:r w:rsidRPr="003040BA">
        <w:rPr>
          <w:rFonts w:ascii="Calibri" w:eastAsiaTheme="minorEastAsia" w:hAnsi="Calibri" w:cs="Calibri"/>
        </w:rPr>
        <w:t xml:space="preserve">IANA </w:t>
      </w:r>
      <w:r w:rsidRPr="003040BA">
        <w:rPr>
          <w:rFonts w:ascii="Calibri" w:eastAsiaTheme="minorEastAsia" w:hAnsiTheme="minorEastAsia" w:cs="Calibri"/>
        </w:rPr>
        <w:t>职能运营商的绩效是否满足</w:t>
      </w:r>
      <w:r w:rsidRPr="003040BA">
        <w:rPr>
          <w:rFonts w:ascii="Calibri" w:eastAsiaTheme="minorEastAsia" w:hAnsi="Calibri" w:cs="Calibri"/>
        </w:rPr>
        <w:t xml:space="preserve"> IANA SOW </w:t>
      </w:r>
      <w:r w:rsidRPr="003040BA">
        <w:rPr>
          <w:rFonts w:ascii="Calibri" w:eastAsiaTheme="minorEastAsia" w:hAnsiTheme="minorEastAsia" w:cs="Calibri"/>
        </w:rPr>
        <w:t>所述的要求；</w:t>
      </w:r>
    </w:p>
    <w:p w:rsidR="00A12231" w:rsidRPr="003040BA" w:rsidRDefault="00A12231" w:rsidP="00A12231">
      <w:pPr>
        <w:pStyle w:val="Normal1"/>
        <w:numPr>
          <w:ilvl w:val="0"/>
          <w:numId w:val="45"/>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对</w:t>
      </w:r>
      <w:r w:rsidRPr="003040BA">
        <w:rPr>
          <w:rFonts w:ascii="Calibri" w:eastAsiaTheme="minorEastAsia" w:hAnsi="Calibri" w:cs="Calibri"/>
        </w:rPr>
        <w:t xml:space="preserve"> IANA SOW </w:t>
      </w:r>
      <w:r w:rsidRPr="003040BA">
        <w:rPr>
          <w:rFonts w:ascii="Calibri" w:eastAsiaTheme="minorEastAsia" w:hAnsiTheme="minorEastAsia" w:cs="Calibri"/>
        </w:rPr>
        <w:t>的任何必要补充是否考虑了</w:t>
      </w:r>
      <w:r w:rsidRPr="003040BA">
        <w:rPr>
          <w:rFonts w:ascii="Calibri" w:eastAsiaTheme="minorEastAsia" w:hAnsi="Calibri" w:cs="Calibri"/>
        </w:rPr>
        <w:t xml:space="preserve"> IANA </w:t>
      </w:r>
      <w:r w:rsidRPr="003040BA">
        <w:rPr>
          <w:rFonts w:ascii="Calibri" w:eastAsiaTheme="minorEastAsia" w:hAnsiTheme="minorEastAsia" w:cs="Calibri"/>
        </w:rPr>
        <w:t>命名职能消费者或</w:t>
      </w:r>
      <w:r w:rsidRPr="003040BA">
        <w:rPr>
          <w:rFonts w:ascii="Calibri" w:eastAsiaTheme="minorEastAsia" w:hAnsi="Calibri" w:cs="Calibri"/>
        </w:rPr>
        <w:t xml:space="preserve"> ICANN </w:t>
      </w:r>
      <w:r w:rsidRPr="003040BA">
        <w:rPr>
          <w:rFonts w:ascii="Calibri" w:eastAsiaTheme="minorEastAsia" w:hAnsiTheme="minorEastAsia" w:cs="Calibri"/>
        </w:rPr>
        <w:t>社群一般会员的需求；</w:t>
      </w:r>
    </w:p>
    <w:p w:rsidR="00A12231" w:rsidRPr="003040BA" w:rsidRDefault="00A12231" w:rsidP="00A12231">
      <w:pPr>
        <w:pStyle w:val="Normal1"/>
        <w:numPr>
          <w:ilvl w:val="0"/>
          <w:numId w:val="45"/>
        </w:numPr>
        <w:spacing w:line="360" w:lineRule="auto"/>
        <w:ind w:hanging="360"/>
        <w:contextualSpacing/>
        <w:rPr>
          <w:rFonts w:ascii="Calibri" w:eastAsiaTheme="minorEastAsia" w:hAnsi="Calibri" w:cs="Calibri"/>
          <w:szCs w:val="22"/>
        </w:rPr>
      </w:pPr>
      <w:r w:rsidRPr="003040BA">
        <w:rPr>
          <w:rFonts w:ascii="Calibri" w:eastAsiaTheme="minorEastAsia" w:hAnsi="Calibri" w:cs="Calibri"/>
        </w:rPr>
        <w:t xml:space="preserve">IANA </w:t>
      </w:r>
      <w:r w:rsidRPr="003040BA">
        <w:rPr>
          <w:rFonts w:ascii="Calibri" w:eastAsiaTheme="minorEastAsia" w:hAnsiTheme="minorEastAsia" w:cs="Calibri"/>
        </w:rPr>
        <w:t>职能运营商及任何监督结构的开放性</w:t>
      </w:r>
      <w:r w:rsidRPr="003040BA">
        <w:rPr>
          <w:rFonts w:ascii="Calibri" w:eastAsiaTheme="minorEastAsia" w:hAnsi="Calibri" w:cs="Calibri"/>
        </w:rPr>
        <w:t>/</w:t>
      </w:r>
      <w:r w:rsidRPr="003040BA">
        <w:rPr>
          <w:rFonts w:ascii="Calibri" w:eastAsiaTheme="minorEastAsia" w:hAnsiTheme="minorEastAsia" w:cs="Calibri"/>
        </w:rPr>
        <w:t>透明度规程，包括报告要求和预算透明度；</w:t>
      </w:r>
      <w:r w:rsidRPr="003040BA">
        <w:rPr>
          <w:rFonts w:ascii="Calibri" w:eastAsiaTheme="minorEastAsia" w:hAnsi="Calibri" w:cs="Calibri"/>
        </w:rPr>
        <w:t xml:space="preserve"> </w:t>
      </w:r>
    </w:p>
    <w:p w:rsidR="00A12231" w:rsidRPr="003040BA" w:rsidRDefault="00A12231" w:rsidP="00A12231">
      <w:pPr>
        <w:pStyle w:val="Normal1"/>
        <w:numPr>
          <w:ilvl w:val="0"/>
          <w:numId w:val="45"/>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为开展</w:t>
      </w:r>
      <w:r w:rsidRPr="003040BA">
        <w:rPr>
          <w:rFonts w:ascii="Calibri" w:eastAsiaTheme="minorEastAsia" w:hAnsi="Calibri" w:cs="Calibri"/>
        </w:rPr>
        <w:t xml:space="preserve"> IANA </w:t>
      </w:r>
      <w:r w:rsidRPr="003040BA">
        <w:rPr>
          <w:rFonts w:ascii="Calibri" w:eastAsiaTheme="minorEastAsia" w:hAnsiTheme="minorEastAsia" w:cs="Calibri"/>
        </w:rPr>
        <w:t>监督工作以监控绩效和处理</w:t>
      </w:r>
      <w:r w:rsidRPr="003040BA">
        <w:rPr>
          <w:rFonts w:ascii="Calibri" w:eastAsiaTheme="minorEastAsia" w:hAnsi="Calibri" w:cs="Calibri"/>
        </w:rPr>
        <w:t xml:space="preserve"> IANA </w:t>
      </w:r>
      <w:r w:rsidRPr="003040BA">
        <w:rPr>
          <w:rFonts w:ascii="Calibri" w:eastAsiaTheme="minorEastAsia" w:hAnsiTheme="minorEastAsia" w:cs="Calibri"/>
        </w:rPr>
        <w:t>职能运营商问题所创建的新结构的有效性；</w:t>
      </w:r>
    </w:p>
    <w:p w:rsidR="00A12231" w:rsidRPr="003040BA" w:rsidRDefault="00A12231" w:rsidP="00A12231">
      <w:pPr>
        <w:pStyle w:val="Normal1"/>
        <w:numPr>
          <w:ilvl w:val="0"/>
          <w:numId w:val="45"/>
        </w:numPr>
        <w:spacing w:line="360" w:lineRule="auto"/>
        <w:ind w:hanging="360"/>
        <w:contextualSpacing/>
        <w:rPr>
          <w:rFonts w:ascii="Calibri" w:eastAsiaTheme="minorEastAsia" w:hAnsi="Calibri" w:cs="Calibri"/>
          <w:szCs w:val="22"/>
        </w:rPr>
      </w:pPr>
      <w:r w:rsidRPr="003040BA">
        <w:rPr>
          <w:rFonts w:ascii="Calibri" w:eastAsiaTheme="minorEastAsia" w:hAnsi="Calibri" w:cs="Calibri"/>
        </w:rPr>
        <w:t xml:space="preserve">IANA </w:t>
      </w:r>
      <w:r w:rsidRPr="003040BA">
        <w:rPr>
          <w:rFonts w:ascii="Calibri" w:eastAsiaTheme="minorEastAsia" w:hAnsiTheme="minorEastAsia" w:cs="Calibri"/>
        </w:rPr>
        <w:t>职能移交前和移交后的相关绩效是否符合建立的服务水平；以及</w:t>
      </w:r>
    </w:p>
    <w:p w:rsidR="00A12231" w:rsidRPr="003040BA" w:rsidRDefault="00A12231" w:rsidP="00A12231">
      <w:pPr>
        <w:pStyle w:val="Normal1"/>
        <w:numPr>
          <w:ilvl w:val="0"/>
          <w:numId w:val="45"/>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讨论</w:t>
      </w:r>
      <w:r w:rsidRPr="003040BA">
        <w:rPr>
          <w:rFonts w:ascii="Calibri" w:eastAsiaTheme="minorEastAsia" w:hAnsi="Calibri" w:cs="Calibri"/>
        </w:rPr>
        <w:t xml:space="preserve"> CSC </w:t>
      </w:r>
      <w:r w:rsidRPr="003040BA">
        <w:rPr>
          <w:rFonts w:ascii="Calibri" w:eastAsiaTheme="minorEastAsia" w:hAnsiTheme="minorEastAsia" w:cs="Calibri"/>
        </w:rPr>
        <w:t>或社群建议的流程或其他改进。</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作为审核的一部分，至少应该考虑以下提供的内容：</w:t>
      </w:r>
      <w:r w:rsidRPr="003040BA">
        <w:rPr>
          <w:rFonts w:ascii="Calibri" w:eastAsiaTheme="minorEastAsia" w:hAnsi="Calibri" w:cs="Calibri"/>
        </w:rPr>
        <w:t xml:space="preserve"> </w:t>
      </w:r>
    </w:p>
    <w:p w:rsidR="00A12231" w:rsidRPr="003040BA" w:rsidRDefault="00A12231" w:rsidP="00A12231">
      <w:pPr>
        <w:pStyle w:val="Normal1"/>
        <w:numPr>
          <w:ilvl w:val="0"/>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当前的</w:t>
      </w:r>
      <w:r w:rsidRPr="003040BA">
        <w:rPr>
          <w:rFonts w:ascii="Calibri" w:eastAsiaTheme="minorEastAsia" w:hAnsi="Calibri" w:cs="Calibri"/>
        </w:rPr>
        <w:t xml:space="preserve"> IANA SOW</w:t>
      </w:r>
      <w:r w:rsidRPr="003040BA">
        <w:rPr>
          <w:rFonts w:ascii="Calibri" w:eastAsiaTheme="minorEastAsia" w:hAnsiTheme="minorEastAsia" w:cs="Calibri"/>
        </w:rPr>
        <w:t>；</w:t>
      </w:r>
    </w:p>
    <w:p w:rsidR="00A12231" w:rsidRPr="003040BA" w:rsidRDefault="00A12231" w:rsidP="00A12231">
      <w:pPr>
        <w:pStyle w:val="Normal1"/>
        <w:numPr>
          <w:ilvl w:val="0"/>
          <w:numId w:val="44"/>
        </w:numPr>
        <w:spacing w:line="360" w:lineRule="auto"/>
        <w:ind w:hanging="360"/>
        <w:contextualSpacing/>
        <w:rPr>
          <w:rFonts w:ascii="Calibri" w:eastAsiaTheme="minorEastAsia" w:hAnsi="Calibri" w:cs="Calibri"/>
          <w:szCs w:val="22"/>
        </w:rPr>
      </w:pPr>
      <w:r w:rsidRPr="003040BA">
        <w:rPr>
          <w:rFonts w:ascii="Calibri" w:eastAsiaTheme="minorEastAsia" w:hAnsi="Calibri" w:cs="Calibri"/>
        </w:rPr>
        <w:t xml:space="preserve">IANA </w:t>
      </w:r>
      <w:r w:rsidRPr="003040BA">
        <w:rPr>
          <w:rFonts w:ascii="Calibri" w:eastAsiaTheme="minorEastAsia" w:hAnsiTheme="minorEastAsia" w:cs="Calibri"/>
        </w:rPr>
        <w:t>职能运营商在确定的审核阶段所提供的常规报告，包括：</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月度绩效报告；</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授权</w:t>
      </w:r>
      <w:r w:rsidRPr="003040BA">
        <w:rPr>
          <w:rFonts w:ascii="Calibri" w:eastAsiaTheme="minorEastAsia" w:hAnsi="Calibri" w:cs="Calibri"/>
        </w:rPr>
        <w:t>/</w:t>
      </w:r>
      <w:r w:rsidRPr="003040BA">
        <w:rPr>
          <w:rFonts w:ascii="Calibri" w:eastAsiaTheme="minorEastAsia" w:hAnsiTheme="minorEastAsia" w:cs="Calibri"/>
        </w:rPr>
        <w:t>重新授权报告；</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年度</w:t>
      </w:r>
      <w:r w:rsidRPr="003040BA">
        <w:rPr>
          <w:rFonts w:ascii="Calibri" w:eastAsiaTheme="minorEastAsia" w:hAnsi="Calibri" w:cs="Calibri"/>
        </w:rPr>
        <w:t xml:space="preserve"> IANA </w:t>
      </w:r>
      <w:r w:rsidRPr="003040BA">
        <w:rPr>
          <w:rFonts w:ascii="Calibri" w:eastAsiaTheme="minorEastAsia" w:hAnsiTheme="minorEastAsia" w:cs="Calibri"/>
        </w:rPr>
        <w:t>审计；</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安全流程报告；</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Calibri" w:cs="Calibri"/>
        </w:rPr>
        <w:t xml:space="preserve">RZM </w:t>
      </w:r>
      <w:r w:rsidRPr="003040BA">
        <w:rPr>
          <w:rFonts w:ascii="Calibri" w:eastAsiaTheme="minorEastAsia" w:hAnsiTheme="minorEastAsia" w:cs="Calibri"/>
        </w:rPr>
        <w:t>数据审计；</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对</w:t>
      </w:r>
      <w:r w:rsidRPr="003040BA">
        <w:rPr>
          <w:rFonts w:ascii="Calibri" w:eastAsiaTheme="minorEastAsia" w:hAnsi="Calibri" w:cs="Calibri"/>
        </w:rPr>
        <w:t xml:space="preserve"> IANA </w:t>
      </w:r>
      <w:r w:rsidRPr="003040BA">
        <w:rPr>
          <w:rFonts w:ascii="Calibri" w:eastAsiaTheme="minorEastAsia" w:hAnsiTheme="minorEastAsia" w:cs="Calibri"/>
        </w:rPr>
        <w:t>客户满意度调查的答复；</w:t>
      </w:r>
      <w:r w:rsidRPr="003040BA">
        <w:rPr>
          <w:rFonts w:ascii="Calibri" w:eastAsiaTheme="minorEastAsia" w:hAnsi="Calibri" w:cs="Calibri"/>
          <w:vertAlign w:val="superscript"/>
        </w:rPr>
        <w:footnoteReference w:id="16"/>
      </w:r>
      <w:r w:rsidRPr="003040BA">
        <w:rPr>
          <w:rFonts w:ascii="Calibri" w:eastAsiaTheme="minorEastAsia" w:hAnsiTheme="minorEastAsia" w:cs="Calibri"/>
        </w:rPr>
        <w:t>以及</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利益冲突执行及合规性报告。</w:t>
      </w:r>
    </w:p>
    <w:p w:rsidR="00A12231" w:rsidRPr="003040BA" w:rsidRDefault="00A12231" w:rsidP="00A12231">
      <w:pPr>
        <w:pStyle w:val="Normal1"/>
        <w:numPr>
          <w:ilvl w:val="0"/>
          <w:numId w:val="44"/>
        </w:numPr>
        <w:spacing w:line="360" w:lineRule="auto"/>
        <w:ind w:hanging="360"/>
        <w:contextualSpacing/>
        <w:rPr>
          <w:rFonts w:ascii="Calibri" w:eastAsiaTheme="minorEastAsia" w:hAnsi="Calibri" w:cs="Calibri"/>
          <w:szCs w:val="22"/>
        </w:rPr>
      </w:pPr>
      <w:r w:rsidRPr="003040BA">
        <w:rPr>
          <w:rFonts w:ascii="Calibri" w:eastAsiaTheme="minorEastAsia" w:hAnsi="Calibri" w:cs="Calibri"/>
        </w:rPr>
        <w:t xml:space="preserve">CSC </w:t>
      </w:r>
      <w:r w:rsidRPr="003040BA">
        <w:rPr>
          <w:rFonts w:ascii="Calibri" w:eastAsiaTheme="minorEastAsia" w:hAnsiTheme="minorEastAsia" w:cs="Calibri"/>
        </w:rPr>
        <w:t>提供的内容包括：</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在审核上述报告的过程中标记的问题；</w:t>
      </w:r>
      <w:r w:rsidRPr="003040BA">
        <w:rPr>
          <w:rFonts w:ascii="Calibri" w:eastAsiaTheme="minorEastAsia" w:hAnsi="Calibri" w:cs="Calibri"/>
        </w:rPr>
        <w:t xml:space="preserve"> </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公共文稿和会议记录；</w:t>
      </w:r>
      <w:r w:rsidRPr="003040BA">
        <w:rPr>
          <w:rFonts w:ascii="Calibri" w:eastAsiaTheme="minorEastAsia" w:hAnsi="Calibri" w:cs="Calibri"/>
        </w:rPr>
        <w:t xml:space="preserve"> </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为确保</w:t>
      </w:r>
      <w:r w:rsidRPr="003040BA">
        <w:rPr>
          <w:rFonts w:ascii="Calibri" w:eastAsiaTheme="minorEastAsia" w:hAnsi="Calibri" w:cs="Calibri"/>
        </w:rPr>
        <w:t xml:space="preserve"> IANA </w:t>
      </w:r>
      <w:r w:rsidRPr="003040BA">
        <w:rPr>
          <w:rFonts w:ascii="Calibri" w:eastAsiaTheme="minorEastAsia" w:hAnsiTheme="minorEastAsia" w:cs="Calibri"/>
        </w:rPr>
        <w:t>职能运营商修正工作有效性而提供的建议；以及</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Calibri" w:cs="Calibri"/>
        </w:rPr>
        <w:t xml:space="preserve">IANA </w:t>
      </w:r>
      <w:r w:rsidRPr="003040BA">
        <w:rPr>
          <w:rFonts w:ascii="Calibri" w:eastAsiaTheme="minorEastAsia" w:hAnsiTheme="minorEastAsia" w:cs="Calibri"/>
        </w:rPr>
        <w:t>职能运营商绩效年度评估。</w:t>
      </w:r>
    </w:p>
    <w:p w:rsidR="00A12231" w:rsidRPr="003040BA" w:rsidRDefault="00A12231" w:rsidP="00A12231">
      <w:pPr>
        <w:pStyle w:val="Normal1"/>
        <w:numPr>
          <w:ilvl w:val="0"/>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社群可通过</w:t>
      </w:r>
      <w:r w:rsidRPr="003040BA">
        <w:rPr>
          <w:rFonts w:ascii="Calibri" w:eastAsiaTheme="minorEastAsia" w:hAnsi="Calibri" w:cs="Calibri"/>
        </w:rPr>
        <w:t xml:space="preserve"> IANA </w:t>
      </w:r>
      <w:r w:rsidRPr="003040BA">
        <w:rPr>
          <w:rFonts w:ascii="Calibri" w:eastAsiaTheme="minorEastAsia" w:hAnsiTheme="minorEastAsia" w:cs="Calibri"/>
        </w:rPr>
        <w:t>职能审核小组确定的公共协商流程提供意见和建议，可能包括：</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公众意见征询期；</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在</w:t>
      </w:r>
      <w:r w:rsidRPr="003040BA">
        <w:rPr>
          <w:rFonts w:ascii="Calibri" w:eastAsiaTheme="minorEastAsia" w:hAnsi="Calibri" w:cs="Calibri"/>
        </w:rPr>
        <w:t xml:space="preserve"> ICANN </w:t>
      </w:r>
      <w:r w:rsidRPr="003040BA">
        <w:rPr>
          <w:rFonts w:ascii="Calibri" w:eastAsiaTheme="minorEastAsia" w:hAnsiTheme="minorEastAsia" w:cs="Calibri"/>
        </w:rPr>
        <w:t>会议的面对面会议上提供意见和建议；</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答复与</w:t>
      </w:r>
      <w:r w:rsidRPr="003040BA">
        <w:rPr>
          <w:rFonts w:ascii="Calibri" w:eastAsiaTheme="minorEastAsia" w:hAnsi="Calibri" w:cs="Calibri"/>
        </w:rPr>
        <w:t xml:space="preserve"> IANA </w:t>
      </w:r>
      <w:r w:rsidRPr="003040BA">
        <w:rPr>
          <w:rFonts w:ascii="Calibri" w:eastAsiaTheme="minorEastAsia" w:hAnsiTheme="minorEastAsia" w:cs="Calibri"/>
        </w:rPr>
        <w:t>职能运营商绩效相关的公共调查；以及</w:t>
      </w:r>
    </w:p>
    <w:p w:rsidR="00A12231" w:rsidRPr="003040BA" w:rsidRDefault="00A12231" w:rsidP="00A12231">
      <w:pPr>
        <w:pStyle w:val="Normal1"/>
        <w:numPr>
          <w:ilvl w:val="1"/>
          <w:numId w:val="44"/>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在</w:t>
      </w:r>
      <w:r w:rsidRPr="003040BA">
        <w:rPr>
          <w:rFonts w:ascii="Calibri" w:eastAsiaTheme="minorEastAsia" w:hAnsi="Calibri" w:cs="Calibri"/>
        </w:rPr>
        <w:t xml:space="preserve"> IANA </w:t>
      </w:r>
      <w:r w:rsidRPr="003040BA">
        <w:rPr>
          <w:rFonts w:ascii="Calibri" w:eastAsiaTheme="minorEastAsia" w:hAnsiTheme="minorEastAsia" w:cs="Calibri"/>
        </w:rPr>
        <w:t>职能审核小组会议上提供公共意见和建议。</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spacing w:after="0" w:line="360" w:lineRule="auto"/>
        <w:rPr>
          <w:rFonts w:ascii="Calibri" w:eastAsiaTheme="minorEastAsia" w:hAnsi="Calibri" w:cs="Calibri"/>
          <w:b/>
        </w:rPr>
      </w:pPr>
      <w:bookmarkStart w:id="642" w:name="h.nyqn7u8ej7pn"/>
      <w:bookmarkEnd w:id="642"/>
      <w:r w:rsidRPr="003040BA">
        <w:rPr>
          <w:rFonts w:ascii="Calibri" w:eastAsiaTheme="minorEastAsia" w:hAnsiTheme="minorEastAsia" w:cs="Calibri"/>
          <w:b/>
        </w:rPr>
        <w:t>审核的目标是什么？</w:t>
      </w: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Calibri" w:cs="Calibri"/>
        </w:rPr>
        <w:t xml:space="preserve">IANA </w:t>
      </w:r>
      <w:r w:rsidRPr="003040BA">
        <w:rPr>
          <w:rFonts w:ascii="Calibri" w:eastAsiaTheme="minorEastAsia" w:hAnsiTheme="minorEastAsia" w:cs="Calibri"/>
        </w:rPr>
        <w:t>职能审核小组审核上述数据点的目标是：</w:t>
      </w:r>
      <w:r w:rsidRPr="003040BA">
        <w:rPr>
          <w:rFonts w:ascii="Calibri" w:eastAsiaTheme="minorEastAsia" w:hAnsi="Calibri" w:cs="Calibri"/>
        </w:rPr>
        <w:t xml:space="preserve"> </w:t>
      </w:r>
    </w:p>
    <w:p w:rsidR="00A12231" w:rsidRPr="003040BA" w:rsidRDefault="00A12231" w:rsidP="00A12231">
      <w:pPr>
        <w:pStyle w:val="Normal1"/>
        <w:numPr>
          <w:ilvl w:val="0"/>
          <w:numId w:val="47"/>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评估</w:t>
      </w:r>
      <w:r w:rsidRPr="003040BA">
        <w:rPr>
          <w:rFonts w:ascii="Calibri" w:eastAsiaTheme="minorEastAsia" w:hAnsi="Calibri" w:cs="Calibri"/>
        </w:rPr>
        <w:t xml:space="preserve"> IANA </w:t>
      </w:r>
      <w:r w:rsidRPr="003040BA">
        <w:rPr>
          <w:rFonts w:ascii="Calibri" w:eastAsiaTheme="minorEastAsia" w:hAnsiTheme="minorEastAsia" w:cs="Calibri"/>
        </w:rPr>
        <w:t>职能运营商及任何相关监督机构的绩效，</w:t>
      </w:r>
      <w:bookmarkStart w:id="643" w:name="_cp_text_1_318"/>
      <w:r w:rsidRPr="003040BA">
        <w:rPr>
          <w:rFonts w:ascii="Calibri" w:eastAsiaTheme="minorEastAsia" w:hAnsiTheme="minorEastAsia" w:cs="Calibri"/>
        </w:rPr>
        <w:t>以满足</w:t>
      </w:r>
      <w:bookmarkEnd w:id="643"/>
      <w:r w:rsidRPr="003040BA">
        <w:rPr>
          <w:rFonts w:ascii="Calibri" w:eastAsiaTheme="minorEastAsia" w:hAnsiTheme="minorEastAsia" w:cs="Calibri"/>
        </w:rPr>
        <w:t>其直接客户的需求以及更广泛的</w:t>
      </w:r>
      <w:r w:rsidRPr="003040BA">
        <w:rPr>
          <w:rFonts w:ascii="Calibri" w:eastAsiaTheme="minorEastAsia" w:hAnsi="Calibri" w:cs="Calibri"/>
        </w:rPr>
        <w:t xml:space="preserve"> ICANN </w:t>
      </w:r>
      <w:r w:rsidRPr="003040BA">
        <w:rPr>
          <w:rFonts w:ascii="Calibri" w:eastAsiaTheme="minorEastAsia" w:hAnsiTheme="minorEastAsia" w:cs="Calibri"/>
        </w:rPr>
        <w:t>社群的期望。</w:t>
      </w:r>
    </w:p>
    <w:p w:rsidR="00A12231" w:rsidRPr="003040BA" w:rsidRDefault="00A12231" w:rsidP="00A12231">
      <w:pPr>
        <w:pStyle w:val="Normal1"/>
        <w:numPr>
          <w:ilvl w:val="0"/>
          <w:numId w:val="47"/>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评估任何</w:t>
      </w:r>
      <w:r w:rsidRPr="003040BA">
        <w:rPr>
          <w:rFonts w:ascii="Calibri" w:eastAsiaTheme="minorEastAsia" w:hAnsi="Calibri" w:cs="Calibri"/>
        </w:rPr>
        <w:t xml:space="preserve"> IANA </w:t>
      </w:r>
      <w:r w:rsidRPr="003040BA">
        <w:rPr>
          <w:rFonts w:ascii="Calibri" w:eastAsiaTheme="minorEastAsia" w:hAnsiTheme="minorEastAsia" w:cs="Calibri"/>
        </w:rPr>
        <w:t>监督机构的绩效，了解其是否履行了各自章程中所述的职责；</w:t>
      </w:r>
      <w:r w:rsidRPr="003040BA">
        <w:rPr>
          <w:rFonts w:ascii="Calibri" w:eastAsiaTheme="minorEastAsia" w:hAnsi="Calibri" w:cs="Calibri"/>
        </w:rPr>
        <w:t xml:space="preserve"> </w:t>
      </w:r>
    </w:p>
    <w:p w:rsidR="00A12231" w:rsidRPr="003040BA" w:rsidRDefault="00A12231" w:rsidP="00A12231">
      <w:pPr>
        <w:pStyle w:val="Normal1"/>
        <w:numPr>
          <w:ilvl w:val="0"/>
          <w:numId w:val="47"/>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考虑并评估自上次</w:t>
      </w:r>
      <w:r w:rsidRPr="003040BA">
        <w:rPr>
          <w:rFonts w:ascii="Calibri" w:eastAsiaTheme="minorEastAsia" w:hAnsi="Calibri" w:cs="Calibri"/>
        </w:rPr>
        <w:t xml:space="preserve"> IANA </w:t>
      </w:r>
      <w:r w:rsidRPr="003040BA">
        <w:rPr>
          <w:rFonts w:ascii="Calibri" w:eastAsiaTheme="minorEastAsia" w:hAnsiTheme="minorEastAsia" w:cs="Calibri"/>
        </w:rPr>
        <w:t>职能审核后进行的更改及其对</w:t>
      </w:r>
      <w:r w:rsidRPr="003040BA">
        <w:rPr>
          <w:rFonts w:ascii="Calibri" w:eastAsiaTheme="minorEastAsia" w:hAnsi="Calibri" w:cs="Calibri"/>
        </w:rPr>
        <w:t xml:space="preserve"> IANA </w:t>
      </w:r>
      <w:r w:rsidRPr="003040BA">
        <w:rPr>
          <w:rFonts w:ascii="Calibri" w:eastAsiaTheme="minorEastAsia" w:hAnsiTheme="minorEastAsia" w:cs="Calibri"/>
        </w:rPr>
        <w:t>命名职能绩效的影响；以及</w:t>
      </w:r>
      <w:r w:rsidRPr="003040BA">
        <w:rPr>
          <w:rFonts w:ascii="Calibri" w:eastAsiaTheme="minorEastAsia" w:hAnsi="Calibri" w:cs="Calibri"/>
        </w:rPr>
        <w:t xml:space="preserve">  </w:t>
      </w:r>
    </w:p>
    <w:p w:rsidR="00A12231" w:rsidRPr="003040BA" w:rsidRDefault="00A12231" w:rsidP="00A12231">
      <w:pPr>
        <w:pStyle w:val="Normal1"/>
        <w:numPr>
          <w:ilvl w:val="0"/>
          <w:numId w:val="47"/>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确定</w:t>
      </w:r>
      <w:r w:rsidRPr="003040BA">
        <w:rPr>
          <w:rFonts w:ascii="Calibri" w:eastAsiaTheme="minorEastAsia" w:hAnsi="Calibri" w:cs="Calibri"/>
        </w:rPr>
        <w:t xml:space="preserve"> IANA </w:t>
      </w:r>
      <w:r w:rsidRPr="003040BA">
        <w:rPr>
          <w:rFonts w:ascii="Calibri" w:eastAsiaTheme="minorEastAsia" w:hAnsiTheme="minorEastAsia" w:cs="Calibri"/>
        </w:rPr>
        <w:t>职能绩效及相关监督机制的改进方面。</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任何建议都应该能够确定这些方面的改进，同时受数据和相关分析的支持，可以说明存在的缺陷以及解决方式。</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spacing w:after="0" w:line="360" w:lineRule="auto"/>
        <w:rPr>
          <w:rFonts w:ascii="Calibri" w:eastAsiaTheme="minorEastAsia" w:hAnsi="Calibri" w:cs="Calibri"/>
          <w:b/>
        </w:rPr>
      </w:pPr>
      <w:bookmarkStart w:id="644" w:name="h.cnalw9dp368t"/>
      <w:bookmarkEnd w:id="644"/>
      <w:r w:rsidRPr="003040BA">
        <w:rPr>
          <w:rFonts w:ascii="Calibri" w:eastAsiaTheme="minorEastAsia" w:hAnsiTheme="minorEastAsia" w:cs="Calibri"/>
          <w:b/>
        </w:rPr>
        <w:t>审核小组的构成</w:t>
      </w:r>
    </w:p>
    <w:p w:rsidR="00A12231" w:rsidRPr="003040BA" w:rsidRDefault="00A12231" w:rsidP="00A12231">
      <w:pPr>
        <w:spacing w:after="0" w:line="360" w:lineRule="auto"/>
        <w:rPr>
          <w:rFonts w:ascii="Calibri" w:eastAsiaTheme="minorEastAsia" w:hAnsi="Calibri" w:cs="Calibri"/>
          <w:b/>
        </w:rPr>
      </w:pPr>
      <w:bookmarkStart w:id="645" w:name="h.89zu656yz9h2"/>
      <w:bookmarkEnd w:id="645"/>
      <w:r w:rsidRPr="003040BA">
        <w:rPr>
          <w:rFonts w:ascii="Calibri" w:eastAsiaTheme="minorEastAsia" w:hAnsiTheme="minorEastAsia" w:cs="Calibri"/>
          <w:b/>
        </w:rPr>
        <w:t>哪些人员是相关利益相关方？</w:t>
      </w:r>
      <w:r w:rsidRPr="003040BA">
        <w:rPr>
          <w:rFonts w:ascii="Calibri" w:eastAsiaTheme="minorEastAsia" w:hAnsi="Calibri" w:cs="Calibri"/>
          <w:b/>
        </w:rPr>
        <w:t xml:space="preserve">  </w:t>
      </w: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Calibri" w:cs="Calibri"/>
        </w:rPr>
        <w:t xml:space="preserve">ICANN </w:t>
      </w:r>
      <w:r w:rsidRPr="003040BA">
        <w:rPr>
          <w:rFonts w:ascii="Calibri" w:eastAsiaTheme="minorEastAsia" w:hAnsiTheme="minorEastAsia" w:cs="Calibri"/>
        </w:rPr>
        <w:t>中的所有利益相关方团体都与</w:t>
      </w:r>
      <w:r w:rsidRPr="003040BA">
        <w:rPr>
          <w:rFonts w:ascii="Calibri" w:eastAsiaTheme="minorEastAsia" w:hAnsi="Calibri" w:cs="Calibri"/>
        </w:rPr>
        <w:t xml:space="preserve"> IANA </w:t>
      </w:r>
      <w:r w:rsidRPr="003040BA">
        <w:rPr>
          <w:rFonts w:ascii="Calibri" w:eastAsiaTheme="minorEastAsia" w:hAnsiTheme="minorEastAsia" w:cs="Calibri"/>
        </w:rPr>
        <w:t>职能审核小组进行的审核相关</w:t>
      </w:r>
      <w:r w:rsidRPr="003040BA">
        <w:rPr>
          <w:rFonts w:ascii="Calibri" w:eastAsiaTheme="minorEastAsia" w:hAnsi="Calibri" w:cs="Calibri"/>
          <w:vertAlign w:val="superscript"/>
        </w:rPr>
        <w:footnoteReference w:id="17"/>
      </w:r>
      <w:r w:rsidRPr="003040BA">
        <w:rPr>
          <w:rFonts w:ascii="Calibri" w:eastAsiaTheme="minorEastAsia" w:hAnsiTheme="minorEastAsia" w:cs="Calibri"/>
        </w:rPr>
        <w:t>。此外，号码和协议运营社群都有机会向审核小组任命一名联络人。</w:t>
      </w:r>
      <w:r w:rsidRPr="003040BA">
        <w:rPr>
          <w:rFonts w:ascii="Calibri" w:eastAsiaTheme="minorEastAsia" w:hAnsi="Calibri" w:cs="Calibri"/>
        </w:rPr>
        <w:t xml:space="preserve">IANA </w:t>
      </w:r>
      <w:r w:rsidRPr="003040BA">
        <w:rPr>
          <w:rFonts w:ascii="Calibri" w:eastAsiaTheme="minorEastAsia" w:hAnsiTheme="minorEastAsia" w:cs="Calibri"/>
        </w:rPr>
        <w:t>职能审核小组将由以下人员组成：</w:t>
      </w:r>
    </w:p>
    <w:p w:rsidR="00A12231" w:rsidRPr="003040BA" w:rsidRDefault="00A12231" w:rsidP="00A12231">
      <w:pPr>
        <w:pStyle w:val="Normal1"/>
        <w:spacing w:line="360" w:lineRule="auto"/>
        <w:rPr>
          <w:rFonts w:ascii="Calibri" w:eastAsiaTheme="minorEastAsia" w:hAnsi="Calibri" w:cs="Calibri"/>
          <w:szCs w:val="22"/>
        </w:rPr>
      </w:pPr>
    </w:p>
    <w:tbl>
      <w:tblPr>
        <w:tblW w:w="92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55"/>
        <w:gridCol w:w="4230"/>
      </w:tblGrid>
      <w:tr w:rsidR="00A12231" w:rsidRPr="003040BA" w:rsidTr="00147FAD">
        <w:trPr>
          <w:jc w:val="center"/>
        </w:trPr>
        <w:tc>
          <w:tcPr>
            <w:tcW w:w="5055" w:type="dxa"/>
            <w:tcMar>
              <w:top w:w="100" w:type="dxa"/>
              <w:left w:w="100" w:type="dxa"/>
              <w:bottom w:w="100" w:type="dxa"/>
              <w:right w:w="100" w:type="dxa"/>
            </w:tcMar>
          </w:tcPr>
          <w:p w:rsidR="00A12231" w:rsidRPr="003040BA" w:rsidRDefault="00A12231" w:rsidP="00147FAD">
            <w:pPr>
              <w:pStyle w:val="Normal1"/>
              <w:widowControl w:val="0"/>
              <w:spacing w:line="240" w:lineRule="auto"/>
              <w:rPr>
                <w:rFonts w:ascii="Calibri" w:eastAsiaTheme="minorEastAsia" w:hAnsi="Calibri" w:cs="Calibri"/>
                <w:szCs w:val="22"/>
              </w:rPr>
            </w:pPr>
            <w:r w:rsidRPr="003040BA">
              <w:rPr>
                <w:rFonts w:ascii="Calibri" w:eastAsiaTheme="minorEastAsia" w:hAnsiTheme="minorEastAsia" w:cs="Calibri"/>
                <w:b/>
              </w:rPr>
              <w:t>团体</w:t>
            </w:r>
          </w:p>
        </w:tc>
        <w:tc>
          <w:tcPr>
            <w:tcW w:w="4230" w:type="dxa"/>
            <w:tcMar>
              <w:top w:w="100" w:type="dxa"/>
              <w:left w:w="100" w:type="dxa"/>
              <w:bottom w:w="100" w:type="dxa"/>
              <w:right w:w="100" w:type="dxa"/>
            </w:tcMar>
          </w:tcPr>
          <w:p w:rsidR="00A12231" w:rsidRPr="003040BA" w:rsidRDefault="00A12231" w:rsidP="00147FAD">
            <w:pPr>
              <w:pStyle w:val="Normal1"/>
              <w:widowControl w:val="0"/>
              <w:spacing w:line="240" w:lineRule="auto"/>
              <w:jc w:val="center"/>
              <w:rPr>
                <w:rFonts w:ascii="Calibri" w:eastAsiaTheme="minorEastAsia" w:hAnsi="Calibri" w:cs="Calibri"/>
                <w:szCs w:val="22"/>
              </w:rPr>
            </w:pPr>
            <w:r w:rsidRPr="003040BA">
              <w:rPr>
                <w:rFonts w:ascii="Calibri" w:eastAsiaTheme="minorEastAsia" w:hAnsi="Calibri" w:cs="Calibri"/>
                <w:b/>
              </w:rPr>
              <w:t xml:space="preserve">IFRT </w:t>
            </w:r>
            <w:r w:rsidRPr="003040BA">
              <w:rPr>
                <w:rFonts w:ascii="Calibri" w:eastAsiaTheme="minorEastAsia" w:hAnsiTheme="minorEastAsia" w:cs="Calibri"/>
                <w:b/>
              </w:rPr>
              <w:t>成员</w:t>
            </w:r>
          </w:p>
        </w:tc>
      </w:tr>
      <w:tr w:rsidR="00A12231" w:rsidRPr="003040BA" w:rsidTr="00147FAD">
        <w:trPr>
          <w:jc w:val="center"/>
        </w:trPr>
        <w:tc>
          <w:tcPr>
            <w:tcW w:w="5055" w:type="dxa"/>
            <w:tcMar>
              <w:top w:w="100" w:type="dxa"/>
              <w:left w:w="100" w:type="dxa"/>
              <w:bottom w:w="100" w:type="dxa"/>
              <w:right w:w="100" w:type="dxa"/>
            </w:tcMar>
          </w:tcPr>
          <w:p w:rsidR="00A12231" w:rsidRPr="003040BA" w:rsidRDefault="00A12231" w:rsidP="00147FAD">
            <w:pPr>
              <w:pStyle w:val="Normal1"/>
              <w:widowControl w:val="0"/>
              <w:spacing w:line="240" w:lineRule="auto"/>
              <w:rPr>
                <w:rFonts w:ascii="Calibri" w:eastAsiaTheme="minorEastAsia" w:hAnsi="Calibri" w:cs="Calibri"/>
                <w:szCs w:val="22"/>
              </w:rPr>
            </w:pPr>
            <w:r w:rsidRPr="003040BA">
              <w:rPr>
                <w:rFonts w:ascii="Calibri" w:eastAsiaTheme="minorEastAsia" w:hAnsi="Calibri" w:cs="Calibri"/>
              </w:rPr>
              <w:t>ccNSO</w:t>
            </w:r>
          </w:p>
        </w:tc>
        <w:tc>
          <w:tcPr>
            <w:tcW w:w="4230" w:type="dxa"/>
            <w:tcMar>
              <w:top w:w="100" w:type="dxa"/>
              <w:left w:w="100" w:type="dxa"/>
              <w:bottom w:w="100" w:type="dxa"/>
              <w:right w:w="100" w:type="dxa"/>
            </w:tcMar>
          </w:tcPr>
          <w:p w:rsidR="00A12231" w:rsidRPr="003040BA" w:rsidRDefault="00A12231" w:rsidP="00147FAD">
            <w:pPr>
              <w:pStyle w:val="Normal1"/>
              <w:widowControl w:val="0"/>
              <w:spacing w:line="240" w:lineRule="auto"/>
              <w:jc w:val="center"/>
              <w:rPr>
                <w:rFonts w:ascii="Calibri" w:eastAsiaTheme="minorEastAsia" w:hAnsi="Calibri" w:cs="Calibri"/>
                <w:szCs w:val="22"/>
              </w:rPr>
            </w:pPr>
            <w:r w:rsidRPr="003040BA">
              <w:rPr>
                <w:rFonts w:ascii="Calibri" w:eastAsiaTheme="minorEastAsia" w:hAnsi="Calibri" w:cs="Calibri"/>
                <w:b/>
              </w:rPr>
              <w:t>1</w:t>
            </w:r>
          </w:p>
        </w:tc>
      </w:tr>
      <w:tr w:rsidR="00A12231" w:rsidRPr="003040BA" w:rsidTr="00147FAD">
        <w:trPr>
          <w:jc w:val="center"/>
        </w:trPr>
        <w:tc>
          <w:tcPr>
            <w:tcW w:w="5055" w:type="dxa"/>
            <w:tcMar>
              <w:top w:w="100" w:type="dxa"/>
              <w:left w:w="100" w:type="dxa"/>
              <w:bottom w:w="100" w:type="dxa"/>
              <w:right w:w="100" w:type="dxa"/>
            </w:tcMar>
          </w:tcPr>
          <w:p w:rsidR="00A12231" w:rsidRPr="003040BA" w:rsidRDefault="00A12231" w:rsidP="00147FAD">
            <w:pPr>
              <w:pStyle w:val="Normal1"/>
              <w:widowControl w:val="0"/>
              <w:spacing w:line="240" w:lineRule="auto"/>
              <w:rPr>
                <w:rFonts w:ascii="Calibri" w:eastAsiaTheme="minorEastAsia" w:hAnsi="Calibri" w:cs="Calibri"/>
                <w:szCs w:val="22"/>
              </w:rPr>
            </w:pPr>
            <w:r w:rsidRPr="003040BA">
              <w:rPr>
                <w:rFonts w:ascii="Calibri" w:eastAsiaTheme="minorEastAsia" w:hAnsi="Calibri" w:cs="Calibri"/>
              </w:rPr>
              <w:t>ccTLD</w:t>
            </w:r>
            <w:r w:rsidRPr="003040BA">
              <w:rPr>
                <w:rFonts w:ascii="Calibri" w:eastAsiaTheme="minorEastAsia" w:hAnsiTheme="minorEastAsia" w:cs="Calibri"/>
              </w:rPr>
              <w:t>（非</w:t>
            </w:r>
            <w:r w:rsidRPr="003040BA">
              <w:rPr>
                <w:rFonts w:ascii="Calibri" w:eastAsiaTheme="minorEastAsia" w:hAnsi="Calibri" w:cs="Calibri"/>
              </w:rPr>
              <w:t xml:space="preserve"> ccNSO</w:t>
            </w:r>
            <w:r w:rsidRPr="003040BA">
              <w:rPr>
                <w:rFonts w:ascii="Calibri" w:eastAsiaTheme="minorEastAsia" w:hAnsiTheme="minorEastAsia" w:cs="Calibri"/>
              </w:rPr>
              <w:t>）</w:t>
            </w:r>
          </w:p>
        </w:tc>
        <w:tc>
          <w:tcPr>
            <w:tcW w:w="4230" w:type="dxa"/>
            <w:tcMar>
              <w:top w:w="100" w:type="dxa"/>
              <w:left w:w="100" w:type="dxa"/>
              <w:bottom w:w="100" w:type="dxa"/>
              <w:right w:w="100" w:type="dxa"/>
            </w:tcMar>
          </w:tcPr>
          <w:p w:rsidR="00A12231" w:rsidRPr="003040BA" w:rsidRDefault="00A12231" w:rsidP="00147FAD">
            <w:pPr>
              <w:pStyle w:val="Normal1"/>
              <w:widowControl w:val="0"/>
              <w:spacing w:line="240" w:lineRule="auto"/>
              <w:jc w:val="center"/>
              <w:rPr>
                <w:rFonts w:ascii="Calibri" w:eastAsiaTheme="minorEastAsia" w:hAnsi="Calibri" w:cs="Calibri"/>
                <w:szCs w:val="22"/>
              </w:rPr>
            </w:pPr>
            <w:r w:rsidRPr="003040BA">
              <w:rPr>
                <w:rFonts w:ascii="Calibri" w:eastAsiaTheme="minorEastAsia" w:hAnsi="Calibri" w:cs="Calibri"/>
                <w:b/>
              </w:rPr>
              <w:t>1</w:t>
            </w:r>
          </w:p>
        </w:tc>
      </w:tr>
      <w:tr w:rsidR="00A12231" w:rsidRPr="003040BA" w:rsidTr="00147FAD">
        <w:trPr>
          <w:jc w:val="center"/>
        </w:trPr>
        <w:tc>
          <w:tcPr>
            <w:tcW w:w="5055" w:type="dxa"/>
            <w:tcMar>
              <w:top w:w="100" w:type="dxa"/>
              <w:left w:w="100" w:type="dxa"/>
              <w:bottom w:w="100" w:type="dxa"/>
              <w:right w:w="100" w:type="dxa"/>
            </w:tcMar>
          </w:tcPr>
          <w:p w:rsidR="00A12231" w:rsidRPr="003040BA" w:rsidRDefault="00A12231" w:rsidP="00147FAD">
            <w:pPr>
              <w:pStyle w:val="Normal1"/>
              <w:widowControl w:val="0"/>
              <w:spacing w:line="240" w:lineRule="auto"/>
              <w:rPr>
                <w:rFonts w:ascii="Calibri" w:eastAsiaTheme="minorEastAsia" w:hAnsi="Calibri" w:cs="Calibri"/>
                <w:szCs w:val="22"/>
              </w:rPr>
            </w:pPr>
            <w:r w:rsidRPr="003040BA">
              <w:rPr>
                <w:rFonts w:ascii="Calibri" w:eastAsiaTheme="minorEastAsia" w:hAnsiTheme="minorEastAsia" w:cs="Calibri"/>
              </w:rPr>
              <w:t>注册管理机构利益相关方团体</w:t>
            </w:r>
            <w:r w:rsidRPr="003040BA">
              <w:rPr>
                <w:rFonts w:ascii="Calibri" w:eastAsiaTheme="minorEastAsia" w:hAnsi="Calibri" w:cs="Calibri"/>
              </w:rPr>
              <w:t xml:space="preserve"> (RySG)</w:t>
            </w:r>
          </w:p>
        </w:tc>
        <w:tc>
          <w:tcPr>
            <w:tcW w:w="4230" w:type="dxa"/>
            <w:tcMar>
              <w:top w:w="100" w:type="dxa"/>
              <w:left w:w="100" w:type="dxa"/>
              <w:bottom w:w="100" w:type="dxa"/>
              <w:right w:w="100" w:type="dxa"/>
            </w:tcMar>
          </w:tcPr>
          <w:p w:rsidR="00A12231" w:rsidRPr="003040BA" w:rsidRDefault="00A12231" w:rsidP="00147FAD">
            <w:pPr>
              <w:pStyle w:val="Normal1"/>
              <w:widowControl w:val="0"/>
              <w:spacing w:line="240" w:lineRule="auto"/>
              <w:jc w:val="center"/>
              <w:rPr>
                <w:rFonts w:ascii="Calibri" w:eastAsiaTheme="minorEastAsia" w:hAnsi="Calibri" w:cs="Calibri"/>
                <w:szCs w:val="22"/>
              </w:rPr>
            </w:pPr>
            <w:r w:rsidRPr="003040BA">
              <w:rPr>
                <w:rFonts w:ascii="Calibri" w:eastAsiaTheme="minorEastAsia" w:hAnsi="Calibri" w:cs="Calibri"/>
                <w:b/>
              </w:rPr>
              <w:t>2</w:t>
            </w:r>
          </w:p>
        </w:tc>
      </w:tr>
      <w:tr w:rsidR="00A12231" w:rsidRPr="003040BA" w:rsidTr="00147FAD">
        <w:trPr>
          <w:jc w:val="center"/>
        </w:trPr>
        <w:tc>
          <w:tcPr>
            <w:tcW w:w="5055" w:type="dxa"/>
            <w:tcMar>
              <w:top w:w="100" w:type="dxa"/>
              <w:left w:w="100" w:type="dxa"/>
              <w:bottom w:w="100" w:type="dxa"/>
              <w:right w:w="100" w:type="dxa"/>
            </w:tcMar>
          </w:tcPr>
          <w:p w:rsidR="00A12231" w:rsidRPr="003040BA" w:rsidRDefault="00A12231" w:rsidP="00147FAD">
            <w:pPr>
              <w:pStyle w:val="Normal1"/>
              <w:widowControl w:val="0"/>
              <w:spacing w:line="240" w:lineRule="auto"/>
              <w:rPr>
                <w:rFonts w:ascii="Calibri" w:eastAsiaTheme="minorEastAsia" w:hAnsi="Calibri" w:cs="Calibri"/>
                <w:szCs w:val="22"/>
              </w:rPr>
            </w:pPr>
            <w:r w:rsidRPr="003040BA">
              <w:rPr>
                <w:rFonts w:ascii="Calibri" w:eastAsiaTheme="minorEastAsia" w:hAnsiTheme="minorEastAsia" w:cs="Calibri"/>
              </w:rPr>
              <w:t>注册服务机构利益相关方团体</w:t>
            </w:r>
            <w:r w:rsidRPr="003040BA">
              <w:rPr>
                <w:rFonts w:ascii="Calibri" w:eastAsiaTheme="minorEastAsia" w:hAnsi="Calibri" w:cs="Calibri"/>
              </w:rPr>
              <w:t xml:space="preserve"> (RsSG)</w:t>
            </w:r>
          </w:p>
        </w:tc>
        <w:tc>
          <w:tcPr>
            <w:tcW w:w="4230" w:type="dxa"/>
            <w:tcMar>
              <w:top w:w="100" w:type="dxa"/>
              <w:left w:w="100" w:type="dxa"/>
              <w:bottom w:w="100" w:type="dxa"/>
              <w:right w:w="100" w:type="dxa"/>
            </w:tcMar>
          </w:tcPr>
          <w:p w:rsidR="00A12231" w:rsidRPr="003040BA" w:rsidRDefault="00A12231" w:rsidP="00147FAD">
            <w:pPr>
              <w:pStyle w:val="Normal1"/>
              <w:widowControl w:val="0"/>
              <w:spacing w:line="240" w:lineRule="auto"/>
              <w:jc w:val="center"/>
              <w:rPr>
                <w:rFonts w:ascii="Calibri" w:eastAsiaTheme="minorEastAsia" w:hAnsi="Calibri" w:cs="Calibri"/>
                <w:szCs w:val="22"/>
              </w:rPr>
            </w:pPr>
            <w:r w:rsidRPr="003040BA">
              <w:rPr>
                <w:rFonts w:ascii="Calibri" w:eastAsiaTheme="minorEastAsia" w:hAnsi="Calibri" w:cs="Calibri"/>
                <w:b/>
              </w:rPr>
              <w:t>1</w:t>
            </w:r>
          </w:p>
        </w:tc>
      </w:tr>
      <w:tr w:rsidR="00A12231" w:rsidRPr="003040BA" w:rsidTr="00147FAD">
        <w:trPr>
          <w:jc w:val="center"/>
        </w:trPr>
        <w:tc>
          <w:tcPr>
            <w:tcW w:w="5055" w:type="dxa"/>
            <w:tcMar>
              <w:top w:w="100" w:type="dxa"/>
              <w:left w:w="100" w:type="dxa"/>
              <w:bottom w:w="100" w:type="dxa"/>
              <w:right w:w="100" w:type="dxa"/>
            </w:tcMar>
          </w:tcPr>
          <w:p w:rsidR="00A12231" w:rsidRPr="003040BA" w:rsidRDefault="00A12231" w:rsidP="00147FAD">
            <w:pPr>
              <w:pStyle w:val="Normal1"/>
              <w:widowControl w:val="0"/>
              <w:spacing w:line="240" w:lineRule="auto"/>
              <w:rPr>
                <w:rFonts w:ascii="Calibri" w:eastAsiaTheme="minorEastAsia" w:hAnsi="Calibri" w:cs="Calibri"/>
                <w:szCs w:val="22"/>
              </w:rPr>
            </w:pPr>
            <w:r w:rsidRPr="003040BA">
              <w:rPr>
                <w:rFonts w:ascii="Calibri" w:eastAsiaTheme="minorEastAsia" w:hAnsiTheme="minorEastAsia" w:cs="Calibri"/>
              </w:rPr>
              <w:t>商业利益相关方团体</w:t>
            </w:r>
            <w:r w:rsidRPr="003040BA">
              <w:rPr>
                <w:rFonts w:ascii="Calibri" w:eastAsiaTheme="minorEastAsia" w:hAnsi="Calibri" w:cs="Calibri"/>
              </w:rPr>
              <w:t xml:space="preserve"> (CSG)</w:t>
            </w:r>
          </w:p>
        </w:tc>
        <w:tc>
          <w:tcPr>
            <w:tcW w:w="4230" w:type="dxa"/>
            <w:tcMar>
              <w:top w:w="100" w:type="dxa"/>
              <w:left w:w="100" w:type="dxa"/>
              <w:bottom w:w="100" w:type="dxa"/>
              <w:right w:w="100" w:type="dxa"/>
            </w:tcMar>
          </w:tcPr>
          <w:p w:rsidR="00A12231" w:rsidRPr="003040BA" w:rsidRDefault="00A12231" w:rsidP="00147FAD">
            <w:pPr>
              <w:pStyle w:val="Normal1"/>
              <w:widowControl w:val="0"/>
              <w:spacing w:line="240" w:lineRule="auto"/>
              <w:jc w:val="center"/>
              <w:rPr>
                <w:rFonts w:ascii="Calibri" w:eastAsiaTheme="minorEastAsia" w:hAnsi="Calibri" w:cs="Calibri"/>
                <w:szCs w:val="22"/>
              </w:rPr>
            </w:pPr>
            <w:r w:rsidRPr="003040BA">
              <w:rPr>
                <w:rFonts w:ascii="Calibri" w:eastAsiaTheme="minorEastAsia" w:hAnsi="Calibri" w:cs="Calibri"/>
                <w:b/>
              </w:rPr>
              <w:t>1</w:t>
            </w:r>
          </w:p>
        </w:tc>
      </w:tr>
      <w:tr w:rsidR="00A12231" w:rsidRPr="003040BA" w:rsidTr="00147FAD">
        <w:trPr>
          <w:jc w:val="center"/>
        </w:trPr>
        <w:tc>
          <w:tcPr>
            <w:tcW w:w="5055" w:type="dxa"/>
            <w:tcMar>
              <w:top w:w="100" w:type="dxa"/>
              <w:left w:w="100" w:type="dxa"/>
              <w:bottom w:w="100" w:type="dxa"/>
              <w:right w:w="100" w:type="dxa"/>
            </w:tcMar>
          </w:tcPr>
          <w:p w:rsidR="00A12231" w:rsidRPr="003040BA" w:rsidRDefault="00A12231" w:rsidP="00147FAD">
            <w:pPr>
              <w:pStyle w:val="Normal1"/>
              <w:widowControl w:val="0"/>
              <w:spacing w:line="240" w:lineRule="auto"/>
              <w:rPr>
                <w:rFonts w:ascii="Calibri" w:eastAsiaTheme="minorEastAsia" w:hAnsi="Calibri" w:cs="Calibri"/>
                <w:szCs w:val="22"/>
              </w:rPr>
            </w:pPr>
            <w:r w:rsidRPr="003040BA">
              <w:rPr>
                <w:rFonts w:ascii="Calibri" w:eastAsiaTheme="minorEastAsia" w:hAnsiTheme="minorEastAsia" w:cs="Calibri"/>
              </w:rPr>
              <w:t>非商业利益相关方团体</w:t>
            </w:r>
            <w:r w:rsidRPr="003040BA">
              <w:rPr>
                <w:rFonts w:ascii="Calibri" w:eastAsiaTheme="minorEastAsia" w:hAnsi="Calibri" w:cs="Calibri"/>
              </w:rPr>
              <w:t xml:space="preserve"> (NCSG)</w:t>
            </w:r>
          </w:p>
        </w:tc>
        <w:tc>
          <w:tcPr>
            <w:tcW w:w="4230" w:type="dxa"/>
            <w:tcMar>
              <w:top w:w="100" w:type="dxa"/>
              <w:left w:w="100" w:type="dxa"/>
              <w:bottom w:w="100" w:type="dxa"/>
              <w:right w:w="100" w:type="dxa"/>
            </w:tcMar>
          </w:tcPr>
          <w:p w:rsidR="00A12231" w:rsidRPr="003040BA" w:rsidRDefault="00A12231" w:rsidP="00147FAD">
            <w:pPr>
              <w:pStyle w:val="Normal1"/>
              <w:widowControl w:val="0"/>
              <w:spacing w:line="240" w:lineRule="auto"/>
              <w:jc w:val="center"/>
              <w:rPr>
                <w:rFonts w:ascii="Calibri" w:eastAsiaTheme="minorEastAsia" w:hAnsi="Calibri" w:cs="Calibri"/>
                <w:szCs w:val="22"/>
              </w:rPr>
            </w:pPr>
            <w:r w:rsidRPr="003040BA">
              <w:rPr>
                <w:rFonts w:ascii="Calibri" w:eastAsiaTheme="minorEastAsia" w:hAnsi="Calibri" w:cs="Calibri"/>
                <w:b/>
              </w:rPr>
              <w:t>1</w:t>
            </w:r>
          </w:p>
        </w:tc>
      </w:tr>
      <w:tr w:rsidR="00A12231" w:rsidRPr="003040BA" w:rsidTr="00147FAD">
        <w:trPr>
          <w:jc w:val="center"/>
        </w:trPr>
        <w:tc>
          <w:tcPr>
            <w:tcW w:w="5055" w:type="dxa"/>
            <w:tcMar>
              <w:top w:w="100" w:type="dxa"/>
              <w:left w:w="100" w:type="dxa"/>
              <w:bottom w:w="100" w:type="dxa"/>
              <w:right w:w="100" w:type="dxa"/>
            </w:tcMar>
          </w:tcPr>
          <w:p w:rsidR="00A12231" w:rsidRPr="003040BA" w:rsidRDefault="00A12231" w:rsidP="00147FAD">
            <w:pPr>
              <w:pStyle w:val="Normal1"/>
              <w:widowControl w:val="0"/>
              <w:spacing w:line="240" w:lineRule="auto"/>
              <w:rPr>
                <w:rFonts w:ascii="Calibri" w:eastAsiaTheme="minorEastAsia" w:hAnsi="Calibri" w:cs="Calibri"/>
                <w:szCs w:val="22"/>
              </w:rPr>
            </w:pPr>
            <w:r w:rsidRPr="003040BA">
              <w:rPr>
                <w:rFonts w:ascii="Calibri" w:eastAsiaTheme="minorEastAsia" w:hAnsiTheme="minorEastAsia" w:cs="Calibri"/>
              </w:rPr>
              <w:t>政府咨询委员会</w:t>
            </w:r>
            <w:r w:rsidRPr="003040BA">
              <w:rPr>
                <w:rFonts w:ascii="Calibri" w:eastAsiaTheme="minorEastAsia" w:hAnsi="Calibri" w:cs="Calibri"/>
              </w:rPr>
              <w:t xml:space="preserve"> (GAC) </w:t>
            </w:r>
          </w:p>
        </w:tc>
        <w:tc>
          <w:tcPr>
            <w:tcW w:w="4230" w:type="dxa"/>
            <w:tcMar>
              <w:top w:w="100" w:type="dxa"/>
              <w:left w:w="100" w:type="dxa"/>
              <w:bottom w:w="100" w:type="dxa"/>
              <w:right w:w="100" w:type="dxa"/>
            </w:tcMar>
          </w:tcPr>
          <w:p w:rsidR="00A12231" w:rsidRPr="003040BA" w:rsidRDefault="00A12231" w:rsidP="00147FAD">
            <w:pPr>
              <w:pStyle w:val="Normal1"/>
              <w:widowControl w:val="0"/>
              <w:spacing w:line="240" w:lineRule="auto"/>
              <w:jc w:val="center"/>
              <w:rPr>
                <w:rFonts w:ascii="Calibri" w:eastAsiaTheme="minorEastAsia" w:hAnsi="Calibri" w:cs="Calibri"/>
                <w:szCs w:val="22"/>
              </w:rPr>
            </w:pPr>
            <w:r w:rsidRPr="003040BA">
              <w:rPr>
                <w:rFonts w:ascii="Calibri" w:eastAsiaTheme="minorEastAsia" w:hAnsi="Calibri" w:cs="Calibri"/>
                <w:b/>
              </w:rPr>
              <w:t>1</w:t>
            </w:r>
          </w:p>
        </w:tc>
      </w:tr>
      <w:tr w:rsidR="00A12231" w:rsidRPr="003040BA" w:rsidTr="00147FAD">
        <w:trPr>
          <w:jc w:val="center"/>
        </w:trPr>
        <w:tc>
          <w:tcPr>
            <w:tcW w:w="5055" w:type="dxa"/>
            <w:tcMar>
              <w:top w:w="100" w:type="dxa"/>
              <w:left w:w="100" w:type="dxa"/>
              <w:bottom w:w="100" w:type="dxa"/>
              <w:right w:w="100" w:type="dxa"/>
            </w:tcMar>
          </w:tcPr>
          <w:p w:rsidR="00A12231" w:rsidRPr="003040BA" w:rsidRDefault="00A12231" w:rsidP="00147FAD">
            <w:pPr>
              <w:pStyle w:val="Normal1"/>
              <w:widowControl w:val="0"/>
              <w:spacing w:line="240" w:lineRule="auto"/>
              <w:rPr>
                <w:rFonts w:ascii="Calibri" w:eastAsiaTheme="minorEastAsia" w:hAnsi="Calibri" w:cs="Calibri"/>
                <w:szCs w:val="22"/>
              </w:rPr>
            </w:pPr>
            <w:r w:rsidRPr="003040BA">
              <w:rPr>
                <w:rFonts w:ascii="Calibri" w:eastAsiaTheme="minorEastAsia" w:hAnsiTheme="minorEastAsia" w:cs="Calibri"/>
              </w:rPr>
              <w:t>安全与稳定咨询委员会</w:t>
            </w:r>
            <w:r w:rsidRPr="003040BA">
              <w:rPr>
                <w:rFonts w:ascii="Calibri" w:eastAsiaTheme="minorEastAsia" w:hAnsi="Calibri" w:cs="Calibri"/>
              </w:rPr>
              <w:t xml:space="preserve"> (SSAC)</w:t>
            </w:r>
          </w:p>
        </w:tc>
        <w:tc>
          <w:tcPr>
            <w:tcW w:w="4230" w:type="dxa"/>
            <w:tcMar>
              <w:top w:w="100" w:type="dxa"/>
              <w:left w:w="100" w:type="dxa"/>
              <w:bottom w:w="100" w:type="dxa"/>
              <w:right w:w="100" w:type="dxa"/>
            </w:tcMar>
          </w:tcPr>
          <w:p w:rsidR="00A12231" w:rsidRPr="003040BA" w:rsidRDefault="00A12231" w:rsidP="00147FAD">
            <w:pPr>
              <w:pStyle w:val="Normal1"/>
              <w:widowControl w:val="0"/>
              <w:spacing w:line="240" w:lineRule="auto"/>
              <w:jc w:val="center"/>
              <w:rPr>
                <w:rFonts w:ascii="Calibri" w:eastAsiaTheme="minorEastAsia" w:hAnsi="Calibri" w:cs="Calibri"/>
                <w:szCs w:val="22"/>
              </w:rPr>
            </w:pPr>
            <w:r w:rsidRPr="003040BA">
              <w:rPr>
                <w:rFonts w:ascii="Calibri" w:eastAsiaTheme="minorEastAsia" w:hAnsi="Calibri" w:cs="Calibri"/>
                <w:b/>
              </w:rPr>
              <w:t>1</w:t>
            </w:r>
          </w:p>
        </w:tc>
      </w:tr>
      <w:tr w:rsidR="00A12231" w:rsidRPr="003040BA" w:rsidTr="00147FAD">
        <w:trPr>
          <w:jc w:val="center"/>
        </w:trPr>
        <w:tc>
          <w:tcPr>
            <w:tcW w:w="5055" w:type="dxa"/>
            <w:tcMar>
              <w:top w:w="100" w:type="dxa"/>
              <w:left w:w="100" w:type="dxa"/>
              <w:bottom w:w="100" w:type="dxa"/>
              <w:right w:w="100" w:type="dxa"/>
            </w:tcMar>
          </w:tcPr>
          <w:p w:rsidR="00A12231" w:rsidRPr="003040BA" w:rsidRDefault="00A12231" w:rsidP="00147FAD">
            <w:pPr>
              <w:pStyle w:val="Normal1"/>
              <w:widowControl w:val="0"/>
              <w:spacing w:line="240" w:lineRule="auto"/>
              <w:rPr>
                <w:rFonts w:ascii="Calibri" w:eastAsiaTheme="minorEastAsia" w:hAnsi="Calibri" w:cs="Calibri"/>
                <w:szCs w:val="22"/>
              </w:rPr>
            </w:pPr>
            <w:r w:rsidRPr="003040BA">
              <w:rPr>
                <w:rFonts w:ascii="Calibri" w:eastAsiaTheme="minorEastAsia" w:hAnsiTheme="minorEastAsia" w:cs="Calibri"/>
              </w:rPr>
              <w:t>根服务器运营商咨询委员会</w:t>
            </w:r>
            <w:r w:rsidRPr="003040BA">
              <w:rPr>
                <w:rFonts w:ascii="Calibri" w:eastAsiaTheme="minorEastAsia" w:hAnsi="Calibri" w:cs="Calibri"/>
              </w:rPr>
              <w:t xml:space="preserve"> (RSSAC)</w:t>
            </w:r>
          </w:p>
        </w:tc>
        <w:tc>
          <w:tcPr>
            <w:tcW w:w="4230" w:type="dxa"/>
            <w:tcMar>
              <w:top w:w="100" w:type="dxa"/>
              <w:left w:w="100" w:type="dxa"/>
              <w:bottom w:w="100" w:type="dxa"/>
              <w:right w:w="100" w:type="dxa"/>
            </w:tcMar>
          </w:tcPr>
          <w:p w:rsidR="00A12231" w:rsidRPr="003040BA" w:rsidRDefault="00A12231" w:rsidP="00147FAD">
            <w:pPr>
              <w:pStyle w:val="Normal1"/>
              <w:widowControl w:val="0"/>
              <w:spacing w:line="240" w:lineRule="auto"/>
              <w:jc w:val="center"/>
              <w:rPr>
                <w:rFonts w:ascii="Calibri" w:eastAsiaTheme="minorEastAsia" w:hAnsi="Calibri" w:cs="Calibri"/>
                <w:szCs w:val="22"/>
              </w:rPr>
            </w:pPr>
            <w:r w:rsidRPr="003040BA">
              <w:rPr>
                <w:rFonts w:ascii="Calibri" w:eastAsiaTheme="minorEastAsia" w:hAnsi="Calibri" w:cs="Calibri"/>
                <w:b/>
              </w:rPr>
              <w:t>1</w:t>
            </w:r>
          </w:p>
        </w:tc>
      </w:tr>
      <w:tr w:rsidR="00A12231" w:rsidRPr="003040BA" w:rsidTr="00147FAD">
        <w:trPr>
          <w:jc w:val="center"/>
        </w:trPr>
        <w:tc>
          <w:tcPr>
            <w:tcW w:w="5055" w:type="dxa"/>
            <w:tcMar>
              <w:top w:w="100" w:type="dxa"/>
              <w:left w:w="100" w:type="dxa"/>
              <w:bottom w:w="100" w:type="dxa"/>
              <w:right w:w="100" w:type="dxa"/>
            </w:tcMar>
          </w:tcPr>
          <w:p w:rsidR="00A12231" w:rsidRPr="003040BA" w:rsidRDefault="00A12231" w:rsidP="00147FAD">
            <w:pPr>
              <w:pStyle w:val="Normal1"/>
              <w:widowControl w:val="0"/>
              <w:spacing w:line="240" w:lineRule="auto"/>
              <w:rPr>
                <w:rFonts w:ascii="Calibri" w:eastAsiaTheme="minorEastAsia" w:hAnsi="Calibri" w:cs="Calibri"/>
                <w:szCs w:val="22"/>
              </w:rPr>
            </w:pPr>
            <w:r w:rsidRPr="003040BA">
              <w:rPr>
                <w:rFonts w:ascii="Calibri" w:eastAsiaTheme="minorEastAsia" w:hAnsiTheme="minorEastAsia" w:cs="Calibri"/>
              </w:rPr>
              <w:t>一般会员咨询委员会</w:t>
            </w:r>
            <w:r w:rsidRPr="003040BA">
              <w:rPr>
                <w:rFonts w:ascii="Calibri" w:eastAsiaTheme="minorEastAsia" w:hAnsi="Calibri" w:cs="Calibri"/>
              </w:rPr>
              <w:t xml:space="preserve"> (ALAC)</w:t>
            </w:r>
          </w:p>
        </w:tc>
        <w:tc>
          <w:tcPr>
            <w:tcW w:w="4230" w:type="dxa"/>
            <w:tcMar>
              <w:top w:w="100" w:type="dxa"/>
              <w:left w:w="100" w:type="dxa"/>
              <w:bottom w:w="100" w:type="dxa"/>
              <w:right w:w="100" w:type="dxa"/>
            </w:tcMar>
          </w:tcPr>
          <w:p w:rsidR="00A12231" w:rsidRPr="003040BA" w:rsidRDefault="00A12231" w:rsidP="00147FAD">
            <w:pPr>
              <w:pStyle w:val="Normal1"/>
              <w:widowControl w:val="0"/>
              <w:spacing w:line="240" w:lineRule="auto"/>
              <w:jc w:val="center"/>
              <w:rPr>
                <w:rFonts w:ascii="Calibri" w:eastAsiaTheme="minorEastAsia" w:hAnsi="Calibri" w:cs="Calibri"/>
                <w:szCs w:val="22"/>
              </w:rPr>
            </w:pPr>
            <w:r w:rsidRPr="003040BA">
              <w:rPr>
                <w:rFonts w:ascii="Calibri" w:eastAsiaTheme="minorEastAsia" w:hAnsi="Calibri" w:cs="Calibri"/>
                <w:b/>
              </w:rPr>
              <w:t>1</w:t>
            </w:r>
          </w:p>
        </w:tc>
      </w:tr>
      <w:tr w:rsidR="00A12231" w:rsidRPr="003040BA" w:rsidTr="00147FAD">
        <w:trPr>
          <w:jc w:val="center"/>
        </w:trPr>
        <w:tc>
          <w:tcPr>
            <w:tcW w:w="5055" w:type="dxa"/>
            <w:tcMar>
              <w:top w:w="100" w:type="dxa"/>
              <w:left w:w="100" w:type="dxa"/>
              <w:bottom w:w="100" w:type="dxa"/>
              <w:right w:w="100" w:type="dxa"/>
            </w:tcMar>
          </w:tcPr>
          <w:p w:rsidR="00A12231" w:rsidRPr="003040BA" w:rsidRDefault="00A12231" w:rsidP="00147FAD">
            <w:pPr>
              <w:pStyle w:val="Normal1"/>
              <w:widowControl w:val="0"/>
              <w:spacing w:line="240" w:lineRule="auto"/>
              <w:rPr>
                <w:rFonts w:ascii="Calibri" w:eastAsiaTheme="minorEastAsia" w:hAnsi="Calibri" w:cs="Calibri"/>
                <w:szCs w:val="22"/>
              </w:rPr>
            </w:pPr>
            <w:r w:rsidRPr="003040BA">
              <w:rPr>
                <w:rFonts w:ascii="Calibri" w:eastAsiaTheme="minorEastAsia" w:hAnsi="Calibri" w:cs="Calibri"/>
              </w:rPr>
              <w:t xml:space="preserve">CSC </w:t>
            </w:r>
            <w:r w:rsidRPr="003040BA">
              <w:rPr>
                <w:rFonts w:ascii="Calibri" w:eastAsiaTheme="minorEastAsia" w:hAnsiTheme="minorEastAsia" w:cs="Calibri"/>
              </w:rPr>
              <w:t>联络人</w:t>
            </w:r>
            <w:r w:rsidRPr="003040BA">
              <w:rPr>
                <w:rFonts w:ascii="Calibri" w:eastAsiaTheme="minorEastAsia" w:hAnsi="Calibri" w:cs="Calibri"/>
              </w:rPr>
              <w:t xml:space="preserve">  </w:t>
            </w:r>
          </w:p>
        </w:tc>
        <w:tc>
          <w:tcPr>
            <w:tcW w:w="4230" w:type="dxa"/>
            <w:tcMar>
              <w:top w:w="100" w:type="dxa"/>
              <w:left w:w="100" w:type="dxa"/>
              <w:bottom w:w="100" w:type="dxa"/>
              <w:right w:w="100" w:type="dxa"/>
            </w:tcMar>
          </w:tcPr>
          <w:p w:rsidR="00A12231" w:rsidRPr="003040BA" w:rsidRDefault="00A12231" w:rsidP="00147FAD">
            <w:pPr>
              <w:pStyle w:val="Normal1"/>
              <w:widowControl w:val="0"/>
              <w:spacing w:line="240" w:lineRule="auto"/>
              <w:jc w:val="center"/>
              <w:rPr>
                <w:rFonts w:ascii="Calibri" w:eastAsiaTheme="minorEastAsia" w:hAnsi="Calibri" w:cs="Calibri"/>
                <w:szCs w:val="22"/>
              </w:rPr>
            </w:pPr>
            <w:r w:rsidRPr="003040BA">
              <w:rPr>
                <w:rFonts w:ascii="Calibri" w:eastAsiaTheme="minorEastAsia" w:hAnsi="Calibri" w:cs="Calibri"/>
                <w:b/>
              </w:rPr>
              <w:t>1</w:t>
            </w:r>
          </w:p>
        </w:tc>
      </w:tr>
    </w:tbl>
    <w:p w:rsidR="00A12231" w:rsidRPr="003040BA" w:rsidRDefault="00A12231" w:rsidP="00A12231">
      <w:pPr>
        <w:pStyle w:val="Normal1"/>
        <w:spacing w:line="360" w:lineRule="auto"/>
        <w:jc w:val="center"/>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此外，将任命一名</w:t>
      </w:r>
      <w:r w:rsidRPr="003040BA">
        <w:rPr>
          <w:rFonts w:ascii="Calibri" w:eastAsiaTheme="minorEastAsia" w:hAnsi="Calibri" w:cs="Calibri"/>
        </w:rPr>
        <w:t xml:space="preserve"> IANA </w:t>
      </w:r>
      <w:r w:rsidRPr="003040BA">
        <w:rPr>
          <w:rFonts w:ascii="Calibri" w:eastAsiaTheme="minorEastAsia" w:hAnsiTheme="minorEastAsia" w:cs="Calibri"/>
        </w:rPr>
        <w:t>职能运营商人员作为</w:t>
      </w:r>
      <w:r w:rsidRPr="003040BA">
        <w:rPr>
          <w:rFonts w:ascii="Calibri" w:eastAsiaTheme="minorEastAsia" w:hAnsi="Calibri" w:cs="Calibri"/>
        </w:rPr>
        <w:t xml:space="preserve"> IANA </w:t>
      </w:r>
      <w:r w:rsidRPr="003040BA">
        <w:rPr>
          <w:rFonts w:ascii="Calibri" w:eastAsiaTheme="minorEastAsia" w:hAnsiTheme="minorEastAsia" w:cs="Calibri"/>
        </w:rPr>
        <w:t>职能审核小组的联络人。</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spacing w:after="0" w:line="360" w:lineRule="auto"/>
        <w:rPr>
          <w:rFonts w:ascii="Calibri" w:eastAsiaTheme="minorEastAsia" w:hAnsi="Calibri" w:cs="Calibri"/>
          <w:b/>
        </w:rPr>
      </w:pPr>
      <w:bookmarkStart w:id="646" w:name="h.fq8pyohgha2s"/>
      <w:bookmarkEnd w:id="646"/>
      <w:r w:rsidRPr="003040BA">
        <w:rPr>
          <w:rFonts w:ascii="Calibri" w:eastAsiaTheme="minorEastAsia" w:hAnsiTheme="minorEastAsia" w:cs="Calibri"/>
          <w:b/>
        </w:rPr>
        <w:t>哪些机构应协调审核工作？</w:t>
      </w:r>
      <w:r w:rsidRPr="003040BA">
        <w:rPr>
          <w:rFonts w:ascii="Calibri" w:eastAsiaTheme="minorEastAsia" w:hAnsi="Calibri" w:cs="Calibri"/>
          <w:b/>
        </w:rPr>
        <w:t xml:space="preserve"> </w:t>
      </w: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每五年（或者在移交日期后两年开展初步审核）应该召集一次</w:t>
      </w:r>
      <w:r w:rsidRPr="003040BA">
        <w:rPr>
          <w:rFonts w:ascii="Calibri" w:eastAsiaTheme="minorEastAsia" w:hAnsi="Calibri" w:cs="Calibri"/>
        </w:rPr>
        <w:t xml:space="preserve"> IANA </w:t>
      </w:r>
      <w:r w:rsidRPr="003040BA">
        <w:rPr>
          <w:rFonts w:ascii="Calibri" w:eastAsiaTheme="minorEastAsia" w:hAnsiTheme="minorEastAsia" w:cs="Calibri"/>
        </w:rPr>
        <w:t>职能审核小组，以便领导审核</w:t>
      </w:r>
      <w:r w:rsidRPr="003040BA">
        <w:rPr>
          <w:rFonts w:ascii="Calibri" w:eastAsiaTheme="minorEastAsia" w:hAnsi="Calibri" w:cs="Calibri"/>
        </w:rPr>
        <w:t xml:space="preserve"> IANA SOW </w:t>
      </w:r>
      <w:r w:rsidRPr="003040BA">
        <w:rPr>
          <w:rFonts w:ascii="Calibri" w:eastAsiaTheme="minorEastAsia" w:hAnsiTheme="minorEastAsia" w:cs="Calibri"/>
        </w:rPr>
        <w:t>及上文确定的其他绩效参数。</w:t>
      </w:r>
      <w:r w:rsidRPr="003040BA">
        <w:rPr>
          <w:rFonts w:ascii="Calibri" w:eastAsiaTheme="minorEastAsia" w:hAnsi="Calibri" w:cs="Calibri"/>
        </w:rPr>
        <w:t xml:space="preserve">IANA </w:t>
      </w:r>
      <w:r w:rsidRPr="003040BA">
        <w:rPr>
          <w:rFonts w:ascii="Calibri" w:eastAsiaTheme="minorEastAsia" w:hAnsiTheme="minorEastAsia" w:cs="Calibri"/>
        </w:rPr>
        <w:t>职能审核小组不是常务机构，每次</w:t>
      </w:r>
      <w:r w:rsidRPr="003040BA">
        <w:rPr>
          <w:rFonts w:ascii="Calibri" w:eastAsiaTheme="minorEastAsia" w:hAnsi="Calibri" w:cs="Calibri"/>
        </w:rPr>
        <w:t xml:space="preserve"> IANA </w:t>
      </w:r>
      <w:r w:rsidRPr="003040BA">
        <w:rPr>
          <w:rFonts w:ascii="Calibri" w:eastAsiaTheme="minorEastAsia" w:hAnsiTheme="minorEastAsia" w:cs="Calibri"/>
        </w:rPr>
        <w:t>职能审核时都将重新组建。</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有兴趣加入</w:t>
      </w:r>
      <w:r w:rsidRPr="003040BA">
        <w:rPr>
          <w:rFonts w:ascii="Calibri" w:eastAsiaTheme="minorEastAsia" w:hAnsi="Calibri" w:cs="Calibri"/>
        </w:rPr>
        <w:t xml:space="preserve"> IANA </w:t>
      </w:r>
      <w:r w:rsidRPr="003040BA">
        <w:rPr>
          <w:rFonts w:ascii="Calibri" w:eastAsiaTheme="minorEastAsia" w:hAnsiTheme="minorEastAsia" w:cs="Calibri"/>
        </w:rPr>
        <w:t>职能审核小组的个人可以提交意向表述，回答以下问题：</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numPr>
          <w:ilvl w:val="0"/>
          <w:numId w:val="34"/>
        </w:numPr>
        <w:spacing w:line="360" w:lineRule="auto"/>
        <w:rPr>
          <w:rFonts w:ascii="Calibri" w:eastAsiaTheme="minorEastAsia" w:hAnsi="Calibri" w:cs="Calibri"/>
          <w:szCs w:val="22"/>
        </w:rPr>
      </w:pPr>
      <w:r w:rsidRPr="003040BA">
        <w:rPr>
          <w:rFonts w:ascii="Calibri" w:eastAsiaTheme="minorEastAsia" w:hAnsiTheme="minorEastAsia" w:cs="Calibri"/>
        </w:rPr>
        <w:t>他们为何有兴趣加入</w:t>
      </w:r>
      <w:r w:rsidRPr="003040BA">
        <w:rPr>
          <w:rFonts w:ascii="Calibri" w:eastAsiaTheme="minorEastAsia" w:hAnsi="Calibri" w:cs="Calibri"/>
        </w:rPr>
        <w:t xml:space="preserve"> IANA </w:t>
      </w:r>
      <w:r w:rsidRPr="003040BA">
        <w:rPr>
          <w:rFonts w:ascii="Calibri" w:eastAsiaTheme="minorEastAsia" w:hAnsiTheme="minorEastAsia" w:cs="Calibri"/>
        </w:rPr>
        <w:t>职能审核小组；</w:t>
      </w:r>
    </w:p>
    <w:p w:rsidR="00A12231" w:rsidRPr="003040BA" w:rsidRDefault="00A12231" w:rsidP="00A12231">
      <w:pPr>
        <w:pStyle w:val="Normal1"/>
        <w:numPr>
          <w:ilvl w:val="0"/>
          <w:numId w:val="34"/>
        </w:numPr>
        <w:spacing w:line="360" w:lineRule="auto"/>
        <w:rPr>
          <w:rFonts w:ascii="Calibri" w:eastAsiaTheme="minorEastAsia" w:hAnsi="Calibri" w:cs="Calibri"/>
          <w:szCs w:val="22"/>
        </w:rPr>
      </w:pPr>
      <w:r w:rsidRPr="003040BA">
        <w:rPr>
          <w:rFonts w:ascii="Calibri" w:eastAsiaTheme="minorEastAsia" w:hAnsiTheme="minorEastAsia" w:cs="Calibri"/>
        </w:rPr>
        <w:t>他们将为</w:t>
      </w:r>
      <w:r w:rsidRPr="003040BA">
        <w:rPr>
          <w:rFonts w:ascii="Calibri" w:eastAsiaTheme="minorEastAsia" w:hAnsi="Calibri" w:cs="Calibri"/>
        </w:rPr>
        <w:t xml:space="preserve"> IANA </w:t>
      </w:r>
      <w:r w:rsidRPr="003040BA">
        <w:rPr>
          <w:rFonts w:ascii="Calibri" w:eastAsiaTheme="minorEastAsia" w:hAnsiTheme="minorEastAsia" w:cs="Calibri"/>
        </w:rPr>
        <w:t>职能审核小组带来哪些特殊技能；</w:t>
      </w:r>
    </w:p>
    <w:p w:rsidR="00A12231" w:rsidRPr="003040BA" w:rsidRDefault="00A12231" w:rsidP="00A12231">
      <w:pPr>
        <w:pStyle w:val="Normal1"/>
        <w:numPr>
          <w:ilvl w:val="0"/>
          <w:numId w:val="34"/>
        </w:numPr>
        <w:spacing w:line="360" w:lineRule="auto"/>
        <w:rPr>
          <w:rFonts w:ascii="Calibri" w:eastAsiaTheme="minorEastAsia" w:hAnsi="Calibri" w:cs="Calibri"/>
          <w:szCs w:val="22"/>
        </w:rPr>
      </w:pPr>
      <w:r w:rsidRPr="003040BA">
        <w:rPr>
          <w:rFonts w:ascii="Calibri" w:eastAsiaTheme="minorEastAsia" w:hAnsiTheme="minorEastAsia" w:cs="Calibri"/>
        </w:rPr>
        <w:t>他们对</w:t>
      </w:r>
      <w:r w:rsidRPr="003040BA">
        <w:rPr>
          <w:rFonts w:ascii="Calibri" w:eastAsiaTheme="minorEastAsia" w:hAnsi="Calibri" w:cs="Calibri"/>
        </w:rPr>
        <w:t xml:space="preserve"> IANA </w:t>
      </w:r>
      <w:r w:rsidRPr="003040BA">
        <w:rPr>
          <w:rFonts w:ascii="Calibri" w:eastAsiaTheme="minorEastAsia" w:hAnsiTheme="minorEastAsia" w:cs="Calibri"/>
        </w:rPr>
        <w:t>职能了解的程度如何；</w:t>
      </w:r>
    </w:p>
    <w:p w:rsidR="00A12231" w:rsidRPr="003040BA" w:rsidRDefault="00A12231" w:rsidP="00A12231">
      <w:pPr>
        <w:pStyle w:val="Normal1"/>
        <w:numPr>
          <w:ilvl w:val="0"/>
          <w:numId w:val="34"/>
        </w:numPr>
        <w:spacing w:line="360" w:lineRule="auto"/>
        <w:rPr>
          <w:rFonts w:ascii="Calibri" w:eastAsiaTheme="minorEastAsia" w:hAnsi="Calibri" w:cs="Calibri"/>
          <w:szCs w:val="22"/>
        </w:rPr>
      </w:pPr>
      <w:r w:rsidRPr="003040BA">
        <w:rPr>
          <w:rFonts w:ascii="Calibri" w:eastAsiaTheme="minorEastAsia" w:hAnsiTheme="minorEastAsia" w:cs="Calibri"/>
        </w:rPr>
        <w:t>他们是否了解</w:t>
      </w:r>
      <w:r w:rsidRPr="003040BA">
        <w:rPr>
          <w:rFonts w:ascii="Calibri" w:eastAsiaTheme="minorEastAsia" w:hAnsi="Calibri" w:cs="Calibri"/>
        </w:rPr>
        <w:t xml:space="preserve"> IANA </w:t>
      </w:r>
      <w:r w:rsidRPr="003040BA">
        <w:rPr>
          <w:rFonts w:ascii="Calibri" w:eastAsiaTheme="minorEastAsia" w:hAnsiTheme="minorEastAsia" w:cs="Calibri"/>
        </w:rPr>
        <w:t>职能审核小组的目的；以及</w:t>
      </w:r>
    </w:p>
    <w:p w:rsidR="00A12231" w:rsidRPr="003040BA" w:rsidRDefault="00A12231" w:rsidP="00A12231">
      <w:pPr>
        <w:pStyle w:val="Normal1"/>
        <w:numPr>
          <w:ilvl w:val="0"/>
          <w:numId w:val="34"/>
        </w:numPr>
        <w:spacing w:line="360" w:lineRule="auto"/>
        <w:rPr>
          <w:rFonts w:ascii="Calibri" w:eastAsiaTheme="minorEastAsia" w:hAnsi="Calibri" w:cs="Calibri"/>
          <w:szCs w:val="22"/>
        </w:rPr>
      </w:pPr>
      <w:r w:rsidRPr="003040BA">
        <w:rPr>
          <w:rFonts w:ascii="Calibri" w:eastAsiaTheme="minorEastAsia" w:hAnsiTheme="minorEastAsia" w:cs="Calibri"/>
        </w:rPr>
        <w:t>他们是否了解参与审核流程所需的时间以及能否担当该角色。</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支持组织或咨询委员会可以根据各自内部确定的流程指定意向表述提交人。</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spacing w:after="0" w:line="360" w:lineRule="auto"/>
        <w:rPr>
          <w:rFonts w:ascii="Calibri" w:eastAsiaTheme="minorEastAsia" w:hAnsi="Calibri" w:cs="Calibri"/>
          <w:b/>
        </w:rPr>
      </w:pPr>
      <w:bookmarkStart w:id="647" w:name="h.rm36id4nozt0"/>
      <w:bookmarkEnd w:id="647"/>
      <w:r w:rsidRPr="003040BA">
        <w:rPr>
          <w:rFonts w:ascii="Calibri" w:eastAsiaTheme="minorEastAsia" w:hAnsiTheme="minorEastAsia" w:cs="Calibri"/>
          <w:b/>
        </w:rPr>
        <w:t>领导开展审核工作的职责范围是什么？</w:t>
      </w: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上文定义的</w:t>
      </w:r>
      <w:r w:rsidRPr="003040BA">
        <w:rPr>
          <w:rFonts w:ascii="Calibri" w:eastAsiaTheme="minorEastAsia" w:hAnsi="Calibri" w:cs="Calibri"/>
        </w:rPr>
        <w:t xml:space="preserve"> IANA </w:t>
      </w:r>
      <w:r w:rsidRPr="003040BA">
        <w:rPr>
          <w:rFonts w:ascii="Calibri" w:eastAsiaTheme="minorEastAsia" w:hAnsiTheme="minorEastAsia" w:cs="Calibri"/>
        </w:rPr>
        <w:t>职能审核小组将肩负开展</w:t>
      </w:r>
      <w:r w:rsidRPr="003040BA">
        <w:rPr>
          <w:rFonts w:ascii="Calibri" w:eastAsiaTheme="minorEastAsia" w:hAnsi="Calibri" w:cs="Calibri"/>
        </w:rPr>
        <w:t xml:space="preserve"> IANA </w:t>
      </w:r>
      <w:r w:rsidRPr="003040BA">
        <w:rPr>
          <w:rFonts w:ascii="Calibri" w:eastAsiaTheme="minorEastAsia" w:hAnsiTheme="minorEastAsia" w:cs="Calibri"/>
        </w:rPr>
        <w:t>绩效审核的主要责任，具体包括：</w:t>
      </w:r>
      <w:r w:rsidRPr="003040BA">
        <w:rPr>
          <w:rFonts w:ascii="Calibri" w:eastAsiaTheme="minorEastAsia" w:hAnsi="Calibri" w:cs="Calibri"/>
        </w:rPr>
        <w:t xml:space="preserve"> </w:t>
      </w:r>
    </w:p>
    <w:p w:rsidR="00A12231" w:rsidRPr="003040BA" w:rsidRDefault="00A12231" w:rsidP="00A12231">
      <w:pPr>
        <w:pStyle w:val="Normal1"/>
        <w:numPr>
          <w:ilvl w:val="0"/>
          <w:numId w:val="48"/>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审核并评估上文确定的审核意见和建议；</w:t>
      </w:r>
    </w:p>
    <w:p w:rsidR="00A12231" w:rsidRPr="003040BA" w:rsidRDefault="00A12231" w:rsidP="00A12231">
      <w:pPr>
        <w:pStyle w:val="Normal1"/>
        <w:numPr>
          <w:ilvl w:val="0"/>
          <w:numId w:val="48"/>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启动公众意见征询期和其他流程，以征询更广泛社群的意见和建议；</w:t>
      </w:r>
      <w:r w:rsidRPr="003040BA">
        <w:rPr>
          <w:rFonts w:ascii="Calibri" w:eastAsiaTheme="minorEastAsia" w:hAnsi="Calibri" w:cs="Calibri"/>
        </w:rPr>
        <w:t xml:space="preserve"> </w:t>
      </w:r>
    </w:p>
    <w:p w:rsidR="00A12231" w:rsidRPr="003040BA" w:rsidRDefault="00A12231" w:rsidP="00A12231">
      <w:pPr>
        <w:pStyle w:val="Normal1"/>
        <w:numPr>
          <w:ilvl w:val="0"/>
          <w:numId w:val="48"/>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考虑在公众意见征询期和其他社群意见征询程序中收到的意见和建议；以及</w:t>
      </w:r>
    </w:p>
    <w:p w:rsidR="00A12231" w:rsidRPr="003040BA" w:rsidRDefault="00A12231" w:rsidP="00A12231">
      <w:pPr>
        <w:pStyle w:val="Normal1"/>
        <w:numPr>
          <w:ilvl w:val="0"/>
          <w:numId w:val="48"/>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对</w:t>
      </w:r>
      <w:r w:rsidRPr="003040BA">
        <w:rPr>
          <w:rFonts w:ascii="Calibri" w:eastAsiaTheme="minorEastAsia" w:hAnsi="Calibri" w:cs="Calibri"/>
        </w:rPr>
        <w:t xml:space="preserve"> IANA </w:t>
      </w:r>
      <w:r w:rsidRPr="003040BA">
        <w:rPr>
          <w:rFonts w:ascii="Calibri" w:eastAsiaTheme="minorEastAsia" w:hAnsiTheme="minorEastAsia" w:cs="Calibri"/>
        </w:rPr>
        <w:t>工作陈述和</w:t>
      </w:r>
      <w:r w:rsidRPr="003040BA">
        <w:rPr>
          <w:rFonts w:ascii="Calibri" w:eastAsiaTheme="minorEastAsia" w:hAnsi="Calibri" w:cs="Calibri"/>
        </w:rPr>
        <w:t xml:space="preserve"> IANA </w:t>
      </w:r>
      <w:r w:rsidRPr="003040BA">
        <w:rPr>
          <w:rFonts w:ascii="Calibri" w:eastAsiaTheme="minorEastAsia" w:hAnsiTheme="minorEastAsia" w:cs="Calibri"/>
        </w:rPr>
        <w:t>职能运营商绩效制定更改建议。</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Calibri" w:cs="Calibri"/>
        </w:rPr>
        <w:t xml:space="preserve">IANA </w:t>
      </w:r>
      <w:r w:rsidRPr="003040BA">
        <w:rPr>
          <w:rFonts w:ascii="Calibri" w:eastAsiaTheme="minorEastAsia" w:hAnsiTheme="minorEastAsia" w:cs="Calibri"/>
        </w:rPr>
        <w:t>职能审核是一个工作强度极高的项目，所有选中的成员都应该积极参与</w:t>
      </w:r>
      <w:r w:rsidRPr="003040BA">
        <w:rPr>
          <w:rFonts w:ascii="Calibri" w:eastAsiaTheme="minorEastAsia" w:hAnsi="Calibri" w:cs="Calibri"/>
        </w:rPr>
        <w:t xml:space="preserve"> IANA </w:t>
      </w:r>
      <w:r w:rsidRPr="003040BA">
        <w:rPr>
          <w:rFonts w:ascii="Calibri" w:eastAsiaTheme="minorEastAsia" w:hAnsiTheme="minorEastAsia" w:cs="Calibri"/>
        </w:rPr>
        <w:t>职能审核小组的工作。</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Calibri" w:cs="Calibri"/>
        </w:rPr>
        <w:t xml:space="preserve">IANA </w:t>
      </w:r>
      <w:r w:rsidRPr="003040BA">
        <w:rPr>
          <w:rFonts w:ascii="Calibri" w:eastAsiaTheme="minorEastAsia" w:hAnsiTheme="minorEastAsia" w:cs="Calibri"/>
        </w:rPr>
        <w:t>职能运营商将对</w:t>
      </w:r>
      <w:r w:rsidRPr="003040BA">
        <w:rPr>
          <w:rFonts w:ascii="Calibri" w:eastAsiaTheme="minorEastAsia" w:hAnsi="Calibri" w:cs="Calibri"/>
        </w:rPr>
        <w:t xml:space="preserve"> IANA </w:t>
      </w:r>
      <w:r w:rsidRPr="003040BA">
        <w:rPr>
          <w:rFonts w:ascii="Calibri" w:eastAsiaTheme="minorEastAsia" w:hAnsiTheme="minorEastAsia" w:cs="Calibri"/>
        </w:rPr>
        <w:t>职能审核提供秘书处工作支持。</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Heading3"/>
        <w:spacing w:before="0" w:line="360" w:lineRule="auto"/>
        <w:rPr>
          <w:rFonts w:ascii="Calibri" w:eastAsiaTheme="minorEastAsia" w:hAnsi="Calibri" w:cs="Calibri"/>
          <w:color w:val="auto"/>
        </w:rPr>
      </w:pPr>
      <w:bookmarkStart w:id="648" w:name="h.ta7vjf3mbg2o"/>
      <w:bookmarkEnd w:id="648"/>
      <w:r w:rsidRPr="003040BA">
        <w:rPr>
          <w:rFonts w:ascii="Calibri" w:eastAsiaTheme="minorEastAsia" w:hAnsiTheme="minorEastAsia" w:cs="Calibri"/>
          <w:color w:val="auto"/>
        </w:rPr>
        <w:t>将采用哪种流程结构（采用什么样的时间表和工作方式）？</w:t>
      </w: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我们建议遵循</w:t>
      </w:r>
      <w:r w:rsidRPr="003040BA">
        <w:rPr>
          <w:rFonts w:ascii="Calibri" w:eastAsiaTheme="minorEastAsia" w:hAnsi="Calibri" w:cs="Calibri"/>
        </w:rPr>
        <w:t xml:space="preserve"> ICANN </w:t>
      </w:r>
      <w:r w:rsidRPr="003040BA">
        <w:rPr>
          <w:rFonts w:ascii="Calibri" w:eastAsiaTheme="minorEastAsia" w:hAnsiTheme="minorEastAsia" w:cs="Calibri"/>
        </w:rPr>
        <w:t>跨社群工作组指导原则来组织</w:t>
      </w:r>
      <w:r w:rsidRPr="003040BA">
        <w:rPr>
          <w:rFonts w:ascii="Calibri" w:eastAsiaTheme="minorEastAsia" w:hAnsi="Calibri" w:cs="Calibri"/>
        </w:rPr>
        <w:t xml:space="preserve"> IANA </w:t>
      </w:r>
      <w:r w:rsidRPr="003040BA">
        <w:rPr>
          <w:rFonts w:ascii="Calibri" w:eastAsiaTheme="minorEastAsia" w:hAnsiTheme="minorEastAsia" w:cs="Calibri"/>
        </w:rPr>
        <w:t>职能审核工作，因为该指导原则已经过数年的发展，并已成功用于制定</w:t>
      </w:r>
      <w:r w:rsidRPr="003040BA">
        <w:rPr>
          <w:rFonts w:ascii="Calibri" w:eastAsiaTheme="minorEastAsia" w:hAnsi="Calibri" w:cs="Calibri"/>
        </w:rPr>
        <w:t xml:space="preserve"> IANA </w:t>
      </w:r>
      <w:r w:rsidRPr="003040BA">
        <w:rPr>
          <w:rFonts w:ascii="Calibri" w:eastAsiaTheme="minorEastAsia" w:hAnsiTheme="minorEastAsia" w:cs="Calibri"/>
        </w:rPr>
        <w:t>管理权移交建议的流程中。正如</w:t>
      </w:r>
      <w:r w:rsidRPr="00616BE4">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616BE4">
        <w:rPr>
          <w:rFonts w:asciiTheme="minorEastAsia" w:eastAsiaTheme="minorEastAsia" w:hAnsiTheme="minorEastAsia" w:cs="Calibri"/>
        </w:rPr>
        <w:t>”</w:t>
      </w:r>
      <w:r w:rsidRPr="003040BA">
        <w:rPr>
          <w:rFonts w:ascii="Calibri" w:eastAsiaTheme="minorEastAsia" w:hAnsiTheme="minorEastAsia" w:cs="Calibri"/>
        </w:rPr>
        <w:t>一样，该审核小组的联合主席将由</w:t>
      </w:r>
      <w:r w:rsidRPr="003040BA">
        <w:rPr>
          <w:rFonts w:ascii="Calibri" w:eastAsiaTheme="minorEastAsia" w:hAnsi="Calibri" w:cs="Calibri"/>
        </w:rPr>
        <w:t xml:space="preserve"> GNSO </w:t>
      </w:r>
      <w:r w:rsidRPr="003040BA">
        <w:rPr>
          <w:rFonts w:ascii="Calibri" w:eastAsiaTheme="minorEastAsia" w:hAnsiTheme="minorEastAsia" w:cs="Calibri"/>
        </w:rPr>
        <w:t>指定人员和</w:t>
      </w:r>
      <w:r w:rsidRPr="003040BA">
        <w:rPr>
          <w:rFonts w:ascii="Calibri" w:eastAsiaTheme="minorEastAsia" w:hAnsi="Calibri" w:cs="Calibri"/>
        </w:rPr>
        <w:t xml:space="preserve"> ccNSO </w:t>
      </w:r>
      <w:r w:rsidRPr="003040BA">
        <w:rPr>
          <w:rFonts w:ascii="Calibri" w:eastAsiaTheme="minorEastAsia" w:hAnsiTheme="minorEastAsia" w:cs="Calibri"/>
        </w:rPr>
        <w:t>指定人员共同担任。该小组将以共识为基础开展工作。如果无法达成共识，那么</w:t>
      </w:r>
      <w:r w:rsidRPr="003040BA">
        <w:rPr>
          <w:rFonts w:ascii="Calibri" w:eastAsiaTheme="minorEastAsia" w:hAnsi="Calibri" w:cs="Calibri"/>
        </w:rPr>
        <w:t xml:space="preserve"> IANA </w:t>
      </w:r>
      <w:r w:rsidRPr="003040BA">
        <w:rPr>
          <w:rFonts w:ascii="Calibri" w:eastAsiaTheme="minorEastAsia" w:hAnsiTheme="minorEastAsia" w:cs="Calibri"/>
        </w:rPr>
        <w:t>职能审核小组将根据获得小组成员多数投票的方式进行决策。</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从</w:t>
      </w:r>
      <w:r w:rsidRPr="003040BA">
        <w:rPr>
          <w:rFonts w:ascii="Calibri" w:eastAsiaTheme="minorEastAsia" w:hAnsi="Calibri" w:cs="Calibri"/>
        </w:rPr>
        <w:t xml:space="preserve"> IANA </w:t>
      </w:r>
      <w:r w:rsidRPr="003040BA">
        <w:rPr>
          <w:rFonts w:ascii="Calibri" w:eastAsiaTheme="minorEastAsia" w:hAnsiTheme="minorEastAsia" w:cs="Calibri"/>
        </w:rPr>
        <w:t>职能审核小组的成员委任到发布最终报告，我们预计整个流程将需要九</w:t>
      </w:r>
      <w:r w:rsidRPr="003040BA">
        <w:rPr>
          <w:rFonts w:ascii="Calibri" w:eastAsiaTheme="minorEastAsia" w:hAnsi="Calibri" w:cs="Calibri"/>
        </w:rPr>
        <w:t xml:space="preserve"> (9) </w:t>
      </w:r>
      <w:r w:rsidRPr="003040BA">
        <w:rPr>
          <w:rFonts w:ascii="Calibri" w:eastAsiaTheme="minorEastAsia" w:hAnsiTheme="minorEastAsia" w:cs="Calibri"/>
        </w:rPr>
        <w:t>个月时间，包括两次为期</w:t>
      </w:r>
      <w:r w:rsidRPr="003040BA">
        <w:rPr>
          <w:rFonts w:ascii="Calibri" w:eastAsiaTheme="minorEastAsia" w:hAnsi="Calibri" w:cs="Calibri"/>
        </w:rPr>
        <w:t xml:space="preserve"> 40 </w:t>
      </w:r>
      <w:r w:rsidRPr="003040BA">
        <w:rPr>
          <w:rFonts w:ascii="Calibri" w:eastAsiaTheme="minorEastAsia" w:hAnsiTheme="minorEastAsia" w:cs="Calibri"/>
        </w:rPr>
        <w:t>天的公众意见征询期。</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spacing w:after="0" w:line="360" w:lineRule="auto"/>
        <w:rPr>
          <w:rFonts w:ascii="Calibri" w:eastAsiaTheme="minorEastAsia" w:hAnsi="Calibri" w:cs="Calibri"/>
          <w:b/>
        </w:rPr>
      </w:pPr>
      <w:bookmarkStart w:id="649" w:name="h.vrbsqge6ryp7"/>
      <w:bookmarkEnd w:id="649"/>
      <w:r w:rsidRPr="003040BA">
        <w:rPr>
          <w:rFonts w:ascii="Calibri" w:eastAsiaTheme="minorEastAsia" w:hAnsiTheme="minorEastAsia" w:cs="Calibri"/>
          <w:b/>
        </w:rPr>
        <w:t>更广泛的社群如何参与此审核工作？</w:t>
      </w: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正如其他跨社群工作组一样，我们建议向感兴趣的参与者开放所有邮件清单和会议，保持透明度，同时向公众提供相关记录和文稿。流程的几个阶段需要征询社群意见：</w:t>
      </w:r>
    </w:p>
    <w:p w:rsidR="00A12231" w:rsidRPr="003040BA" w:rsidRDefault="00A12231" w:rsidP="00A12231">
      <w:pPr>
        <w:pStyle w:val="Normal1"/>
        <w:numPr>
          <w:ilvl w:val="0"/>
          <w:numId w:val="43"/>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流程开始前后，我们会邀请社群考虑与审核相关的问题；以及</w:t>
      </w:r>
    </w:p>
    <w:p w:rsidR="00A12231" w:rsidRPr="003040BA" w:rsidRDefault="00A12231" w:rsidP="00A12231">
      <w:pPr>
        <w:pStyle w:val="Normal1"/>
        <w:numPr>
          <w:ilvl w:val="0"/>
          <w:numId w:val="43"/>
        </w:numPr>
        <w:spacing w:line="360" w:lineRule="auto"/>
        <w:ind w:hanging="360"/>
        <w:contextualSpacing/>
        <w:rPr>
          <w:rFonts w:ascii="Calibri" w:eastAsiaTheme="minorEastAsia" w:hAnsi="Calibri" w:cs="Calibri"/>
          <w:szCs w:val="22"/>
        </w:rPr>
      </w:pPr>
      <w:r w:rsidRPr="003040BA">
        <w:rPr>
          <w:rFonts w:ascii="Calibri" w:eastAsiaTheme="minorEastAsia" w:hAnsiTheme="minorEastAsia" w:cs="Calibri"/>
        </w:rPr>
        <w:t>流程中期，我们将向社群提供报告草案供其审核。</w:t>
      </w:r>
    </w:p>
    <w:p w:rsidR="00A12231" w:rsidRPr="003040BA" w:rsidRDefault="00A12231" w:rsidP="00A12231">
      <w:pPr>
        <w:pStyle w:val="Normal1"/>
        <w:spacing w:line="360" w:lineRule="auto"/>
        <w:contextualSpacing/>
        <w:rPr>
          <w:rFonts w:ascii="Calibri" w:eastAsiaTheme="minorEastAsia" w:hAnsi="Calibri" w:cs="Calibri"/>
          <w:szCs w:val="22"/>
        </w:rPr>
      </w:pPr>
    </w:p>
    <w:p w:rsidR="00A12231" w:rsidRPr="003040BA" w:rsidRDefault="00A12231" w:rsidP="00A12231">
      <w:pPr>
        <w:pStyle w:val="Normal1"/>
        <w:spacing w:line="360" w:lineRule="auto"/>
        <w:contextualSpacing/>
        <w:rPr>
          <w:rFonts w:ascii="Calibri" w:eastAsiaTheme="minorEastAsia" w:hAnsi="Calibri" w:cs="Calibri"/>
          <w:szCs w:val="22"/>
        </w:rPr>
      </w:pPr>
      <w:r w:rsidRPr="003040BA">
        <w:rPr>
          <w:rFonts w:ascii="Calibri" w:eastAsiaTheme="minorEastAsia" w:hAnsiTheme="minorEastAsia" w:cs="Calibri"/>
        </w:rPr>
        <w:t>最终报告编写完成后，我们将及时提供给社群。</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spacing w:after="0" w:line="360" w:lineRule="auto"/>
        <w:rPr>
          <w:rFonts w:ascii="Calibri" w:eastAsiaTheme="minorEastAsia" w:hAnsi="Calibri" w:cs="Calibri"/>
          <w:b/>
        </w:rPr>
      </w:pPr>
      <w:bookmarkStart w:id="650" w:name="h.nkrpahv7zqr6"/>
      <w:bookmarkEnd w:id="650"/>
      <w:r w:rsidRPr="003040BA">
        <w:rPr>
          <w:rFonts w:ascii="Calibri" w:eastAsiaTheme="minorEastAsia" w:hAnsiTheme="minorEastAsia" w:cs="Calibri"/>
          <w:b/>
        </w:rPr>
        <w:t>哪些因素可能触发审核？</w:t>
      </w:r>
      <w:r w:rsidRPr="003040BA">
        <w:rPr>
          <w:rFonts w:ascii="Calibri" w:eastAsiaTheme="minorEastAsia" w:hAnsi="Calibri" w:cs="Calibri"/>
          <w:b/>
        </w:rPr>
        <w:t xml:space="preserve"> </w:t>
      </w: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与《义务确认书》</w:t>
      </w:r>
      <w:r w:rsidRPr="003040BA">
        <w:rPr>
          <w:rFonts w:ascii="Calibri" w:eastAsiaTheme="minorEastAsia" w:hAnsi="Calibri" w:cs="Calibri"/>
        </w:rPr>
        <w:t xml:space="preserve">(AoC) </w:t>
      </w:r>
      <w:r w:rsidRPr="003040BA">
        <w:rPr>
          <w:rFonts w:ascii="Calibri" w:eastAsiaTheme="minorEastAsia" w:hAnsiTheme="minorEastAsia" w:cs="Calibri"/>
        </w:rPr>
        <w:t>审核类似，</w:t>
      </w:r>
      <w:r w:rsidRPr="003040BA">
        <w:rPr>
          <w:rFonts w:ascii="Calibri" w:eastAsiaTheme="minorEastAsia" w:hAnsi="Calibri" w:cs="Calibri"/>
        </w:rPr>
        <w:t xml:space="preserve">IANA </w:t>
      </w:r>
      <w:r w:rsidRPr="003040BA">
        <w:rPr>
          <w:rFonts w:ascii="Calibri" w:eastAsiaTheme="minorEastAsia" w:hAnsiTheme="minorEastAsia" w:cs="Calibri"/>
        </w:rPr>
        <w:t>职能审核工作将以日历年为基础开展，首先将在</w:t>
      </w:r>
      <w:r w:rsidRPr="003040BA">
        <w:rPr>
          <w:rFonts w:ascii="Calibri" w:eastAsiaTheme="minorEastAsia" w:hAnsi="Calibri" w:cs="Calibri"/>
        </w:rPr>
        <w:t xml:space="preserve"> IANA </w:t>
      </w:r>
      <w:r w:rsidRPr="003040BA">
        <w:rPr>
          <w:rFonts w:ascii="Calibri" w:eastAsiaTheme="minorEastAsia" w:hAnsiTheme="minorEastAsia" w:cs="Calibri"/>
        </w:rPr>
        <w:t>管理权移交日期之后的一年内启动意向表述，提供足够的时间召集</w:t>
      </w:r>
      <w:r w:rsidRPr="003040BA">
        <w:rPr>
          <w:rFonts w:ascii="Calibri" w:eastAsiaTheme="minorEastAsia" w:hAnsi="Calibri" w:cs="Calibri"/>
        </w:rPr>
        <w:t xml:space="preserve"> IANA </w:t>
      </w:r>
      <w:r w:rsidRPr="003040BA">
        <w:rPr>
          <w:rFonts w:ascii="Calibri" w:eastAsiaTheme="minorEastAsia" w:hAnsiTheme="minorEastAsia" w:cs="Calibri"/>
        </w:rPr>
        <w:t>职能审核小组，并在</w:t>
      </w:r>
      <w:r w:rsidRPr="003040BA">
        <w:rPr>
          <w:rFonts w:ascii="Calibri" w:eastAsiaTheme="minorEastAsia" w:hAnsi="Calibri" w:cs="Calibri"/>
        </w:rPr>
        <w:t xml:space="preserve"> IANA </w:t>
      </w:r>
      <w:r w:rsidRPr="003040BA">
        <w:rPr>
          <w:rFonts w:ascii="Calibri" w:eastAsiaTheme="minorEastAsia" w:hAnsiTheme="minorEastAsia" w:cs="Calibri"/>
        </w:rPr>
        <w:t>管理权移交日期之后的两年内完成</w:t>
      </w:r>
      <w:r w:rsidRPr="003040BA">
        <w:rPr>
          <w:rFonts w:ascii="Calibri" w:eastAsiaTheme="minorEastAsia" w:hAnsi="Calibri" w:cs="Calibri"/>
        </w:rPr>
        <w:t xml:space="preserve"> IANA </w:t>
      </w:r>
      <w:r w:rsidRPr="003040BA">
        <w:rPr>
          <w:rFonts w:ascii="Calibri" w:eastAsiaTheme="minorEastAsia" w:hAnsiTheme="minorEastAsia" w:cs="Calibri"/>
        </w:rPr>
        <w:t>职能审核工作。后续审核工作将以五年一次的间隔开展，从初始</w:t>
      </w:r>
      <w:r w:rsidRPr="003040BA">
        <w:rPr>
          <w:rFonts w:ascii="Calibri" w:eastAsiaTheme="minorEastAsia" w:hAnsi="Calibri" w:cs="Calibri"/>
        </w:rPr>
        <w:t xml:space="preserve"> IANA </w:t>
      </w:r>
      <w:r w:rsidRPr="003040BA">
        <w:rPr>
          <w:rFonts w:ascii="Calibri" w:eastAsiaTheme="minorEastAsia" w:hAnsiTheme="minorEastAsia" w:cs="Calibri"/>
        </w:rPr>
        <w:t>职能审核日期开始计算。</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spacing w:after="0" w:line="360" w:lineRule="auto"/>
        <w:rPr>
          <w:rFonts w:ascii="Calibri" w:eastAsiaTheme="minorEastAsia" w:hAnsi="Calibri" w:cs="Calibri"/>
        </w:rPr>
      </w:pPr>
      <w:r w:rsidRPr="003040BA">
        <w:rPr>
          <w:rFonts w:ascii="Calibri" w:eastAsiaTheme="minorEastAsia" w:hAnsiTheme="minorEastAsia" w:cs="Calibri"/>
          <w:color w:val="000000"/>
        </w:rPr>
        <w:t>如果</w:t>
      </w:r>
      <w:r w:rsidRPr="003040BA">
        <w:rPr>
          <w:rFonts w:ascii="Calibri" w:eastAsiaTheme="minorEastAsia" w:hAnsi="Calibri" w:cs="Calibri"/>
          <w:color w:val="000000"/>
        </w:rPr>
        <w:t xml:space="preserve"> GNSO </w:t>
      </w:r>
      <w:r w:rsidRPr="003040BA">
        <w:rPr>
          <w:rFonts w:ascii="Calibri" w:eastAsiaTheme="minorEastAsia" w:hAnsiTheme="minorEastAsia" w:cs="Calibri"/>
          <w:color w:val="000000"/>
        </w:rPr>
        <w:t>和</w:t>
      </w:r>
      <w:r w:rsidRPr="003040BA">
        <w:rPr>
          <w:rFonts w:ascii="Calibri" w:eastAsiaTheme="minorEastAsia" w:hAnsi="Calibri" w:cs="Calibri"/>
          <w:color w:val="000000"/>
        </w:rPr>
        <w:t xml:space="preserve"> ccNSO </w:t>
      </w:r>
      <w:r w:rsidRPr="003040BA">
        <w:rPr>
          <w:rFonts w:ascii="Calibri" w:eastAsiaTheme="minorEastAsia" w:hAnsiTheme="minorEastAsia" w:cs="Calibri"/>
          <w:color w:val="000000"/>
        </w:rPr>
        <w:t>的大多数成员提出审核建议，并通过</w:t>
      </w:r>
      <w:r w:rsidRPr="003040BA">
        <w:rPr>
          <w:rFonts w:ascii="Calibri" w:eastAsiaTheme="minorEastAsia" w:hAnsi="Calibri" w:cs="Calibri"/>
          <w:color w:val="000000"/>
        </w:rPr>
        <w:t xml:space="preserve"> CSC </w:t>
      </w:r>
      <w:r w:rsidRPr="003040BA">
        <w:rPr>
          <w:rFonts w:ascii="Calibri" w:eastAsiaTheme="minorEastAsia" w:hAnsiTheme="minorEastAsia" w:cs="Calibri"/>
          <w:color w:val="000000"/>
        </w:rPr>
        <w:t>上报相关需求，那么我们也可以启动特殊审核：</w:t>
      </w:r>
    </w:p>
    <w:p w:rsidR="00A12231" w:rsidRPr="003040BA" w:rsidRDefault="00A12231" w:rsidP="00A12231">
      <w:pPr>
        <w:pStyle w:val="LO-normal"/>
        <w:numPr>
          <w:ilvl w:val="1"/>
          <w:numId w:val="53"/>
        </w:numPr>
        <w:spacing w:line="360" w:lineRule="auto"/>
        <w:ind w:left="989" w:hanging="360"/>
        <w:contextualSpacing/>
        <w:rPr>
          <w:rFonts w:ascii="Calibri" w:eastAsiaTheme="minorEastAsia" w:hAnsi="Calibri" w:cs="Calibri"/>
          <w:sz w:val="22"/>
          <w:szCs w:val="22"/>
        </w:rPr>
      </w:pPr>
      <w:r w:rsidRPr="003040BA">
        <w:rPr>
          <w:rFonts w:ascii="Calibri" w:eastAsiaTheme="minorEastAsia" w:hAnsi="Calibri" w:cs="Calibri"/>
          <w:sz w:val="22"/>
        </w:rPr>
        <w:t xml:space="preserve">CSC </w:t>
      </w:r>
      <w:r w:rsidRPr="003040BA">
        <w:rPr>
          <w:rFonts w:ascii="Calibri" w:eastAsiaTheme="minorEastAsia" w:hAnsiTheme="minorEastAsia" w:cs="Calibri"/>
          <w:sz w:val="22"/>
        </w:rPr>
        <w:t>补救措施程序已用过，但无法解决发现的问题</w:t>
      </w:r>
    </w:p>
    <w:p w:rsidR="00A12231" w:rsidRPr="003040BA" w:rsidRDefault="00A12231" w:rsidP="00A12231">
      <w:pPr>
        <w:pStyle w:val="LO-normal"/>
        <w:numPr>
          <w:ilvl w:val="1"/>
          <w:numId w:val="53"/>
        </w:numPr>
        <w:spacing w:line="360" w:lineRule="auto"/>
        <w:ind w:left="989" w:hanging="360"/>
        <w:contextualSpacing/>
        <w:rPr>
          <w:rFonts w:ascii="Calibri" w:eastAsiaTheme="minorEastAsia" w:hAnsi="Calibri" w:cs="Calibri"/>
          <w:sz w:val="22"/>
          <w:szCs w:val="22"/>
        </w:rPr>
      </w:pPr>
      <w:r w:rsidRPr="003040BA">
        <w:rPr>
          <w:rFonts w:ascii="Calibri" w:eastAsiaTheme="minorEastAsia" w:hAnsiTheme="minorEastAsia" w:cs="Calibri"/>
          <w:sz w:val="22"/>
        </w:rPr>
        <w:t>确定的上报程序已用过，但无法解决发现的问题</w:t>
      </w:r>
    </w:p>
    <w:p w:rsidR="00A12231" w:rsidRPr="003040BA" w:rsidRDefault="00A12231" w:rsidP="00A12231">
      <w:pPr>
        <w:pStyle w:val="LO-normal"/>
        <w:numPr>
          <w:ilvl w:val="1"/>
          <w:numId w:val="53"/>
        </w:numPr>
        <w:spacing w:line="360" w:lineRule="auto"/>
        <w:ind w:left="989" w:hanging="360"/>
        <w:contextualSpacing/>
        <w:rPr>
          <w:rFonts w:ascii="Calibri" w:eastAsiaTheme="minorEastAsia" w:hAnsi="Calibri" w:cs="Calibri"/>
          <w:sz w:val="22"/>
          <w:szCs w:val="22"/>
        </w:rPr>
      </w:pPr>
      <w:r w:rsidRPr="003040BA">
        <w:rPr>
          <w:rFonts w:ascii="Calibri" w:eastAsiaTheme="minorEastAsia" w:hAnsiTheme="minorEastAsia" w:cs="Calibri"/>
          <w:sz w:val="22"/>
        </w:rPr>
        <w:t>确定的问责机制已用过，但无法解决发现的问题</w:t>
      </w:r>
    </w:p>
    <w:p w:rsidR="00A12231" w:rsidRPr="003040BA" w:rsidRDefault="00A12231" w:rsidP="00A12231">
      <w:pPr>
        <w:pStyle w:val="LO-normal"/>
        <w:numPr>
          <w:ilvl w:val="1"/>
          <w:numId w:val="53"/>
        </w:numPr>
        <w:spacing w:line="360" w:lineRule="auto"/>
        <w:ind w:left="989" w:hanging="360"/>
        <w:contextualSpacing/>
        <w:rPr>
          <w:rFonts w:ascii="Calibri" w:eastAsiaTheme="minorEastAsia" w:hAnsi="Calibri" w:cs="Calibri"/>
          <w:sz w:val="22"/>
          <w:szCs w:val="22"/>
        </w:rPr>
      </w:pPr>
      <w:r w:rsidRPr="003040BA">
        <w:rPr>
          <w:rFonts w:ascii="Calibri" w:eastAsiaTheme="minorEastAsia" w:hAnsiTheme="minorEastAsia" w:cs="Calibri"/>
          <w:sz w:val="22"/>
        </w:rPr>
        <w:t>启动分离流程的决策受到命名支持组织（</w:t>
      </w:r>
      <w:r w:rsidRPr="003040BA">
        <w:rPr>
          <w:rFonts w:ascii="Calibri" w:eastAsiaTheme="minorEastAsia" w:hAnsi="Calibri" w:cs="Calibri"/>
          <w:sz w:val="22"/>
        </w:rPr>
        <w:t xml:space="preserve">ccNSO </w:t>
      </w:r>
      <w:r w:rsidRPr="003040BA">
        <w:rPr>
          <w:rFonts w:ascii="Calibri" w:eastAsiaTheme="minorEastAsia" w:hAnsiTheme="minorEastAsia" w:cs="Calibri"/>
          <w:sz w:val="22"/>
        </w:rPr>
        <w:t>和</w:t>
      </w:r>
      <w:r w:rsidRPr="003040BA">
        <w:rPr>
          <w:rFonts w:ascii="Calibri" w:eastAsiaTheme="minorEastAsia" w:hAnsi="Calibri" w:cs="Calibri"/>
          <w:sz w:val="22"/>
        </w:rPr>
        <w:t xml:space="preserve"> GNSO</w:t>
      </w:r>
      <w:r w:rsidRPr="003040BA">
        <w:rPr>
          <w:rFonts w:ascii="Calibri" w:eastAsiaTheme="minorEastAsia" w:hAnsiTheme="minorEastAsia" w:cs="Calibri"/>
          <w:sz w:val="22"/>
        </w:rPr>
        <w:t>）中绝大多数成员的支持。</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szCs w:val="22"/>
        </w:rPr>
      </w:pPr>
    </w:p>
    <w:p w:rsidR="00A12231" w:rsidRPr="003040BA" w:rsidRDefault="00A12231" w:rsidP="00A12231">
      <w:pPr>
        <w:pStyle w:val="Normal1"/>
        <w:spacing w:line="360" w:lineRule="auto"/>
        <w:rPr>
          <w:rFonts w:ascii="Calibri" w:eastAsiaTheme="minorEastAsia" w:hAnsi="Calibri" w:cs="Calibri"/>
          <w:szCs w:val="22"/>
        </w:rPr>
      </w:pPr>
      <w:r w:rsidRPr="003040BA">
        <w:rPr>
          <w:rFonts w:ascii="Calibri" w:eastAsiaTheme="minorEastAsia" w:hAnsiTheme="minorEastAsia" w:cs="Calibri"/>
        </w:rPr>
        <w:t>我们建议</w:t>
      </w:r>
      <w:r w:rsidRPr="003040BA">
        <w:rPr>
          <w:rFonts w:ascii="Calibri" w:eastAsiaTheme="minorEastAsia" w:hAnsi="Calibri" w:cs="Calibri"/>
        </w:rPr>
        <w:t xml:space="preserve"> ICANN </w:t>
      </w:r>
      <w:r w:rsidRPr="003040BA">
        <w:rPr>
          <w:rFonts w:ascii="Calibri" w:eastAsiaTheme="minorEastAsia" w:hAnsiTheme="minorEastAsia" w:cs="Calibri"/>
        </w:rPr>
        <w:t>章程明确说明执行和促进此类审核工作的要求，并将其作为</w:t>
      </w:r>
      <w:r w:rsidRPr="00616BE4">
        <w:rPr>
          <w:rFonts w:asciiTheme="minorEastAsia" w:eastAsiaTheme="minorEastAsia" w:hAnsiTheme="minorEastAsia" w:cs="Calibri"/>
        </w:rPr>
        <w:t>“</w:t>
      </w:r>
      <w:r w:rsidRPr="003040BA">
        <w:rPr>
          <w:rFonts w:ascii="Calibri" w:eastAsiaTheme="minorEastAsia" w:hAnsi="Calibri" w:cs="Calibri"/>
        </w:rPr>
        <w:t>CCWG-</w:t>
      </w:r>
      <w:r w:rsidRPr="003040BA">
        <w:rPr>
          <w:rFonts w:ascii="Calibri" w:eastAsiaTheme="minorEastAsia" w:hAnsiTheme="minorEastAsia" w:cs="Calibri"/>
        </w:rPr>
        <w:t>问责制</w:t>
      </w:r>
      <w:r w:rsidRPr="00616BE4">
        <w:rPr>
          <w:rFonts w:asciiTheme="minorEastAsia" w:eastAsiaTheme="minorEastAsia" w:hAnsiTheme="minorEastAsia" w:cs="Calibri"/>
        </w:rPr>
        <w:t>”</w:t>
      </w:r>
      <w:r w:rsidRPr="003040BA">
        <w:rPr>
          <w:rFonts w:ascii="Calibri" w:eastAsiaTheme="minorEastAsia" w:hAnsiTheme="minorEastAsia" w:cs="Calibri"/>
        </w:rPr>
        <w:t>需要考虑的基本章程。此外，</w:t>
      </w:r>
      <w:r w:rsidRPr="003040BA">
        <w:rPr>
          <w:rFonts w:ascii="Calibri" w:eastAsiaTheme="minorEastAsia" w:hAnsi="Calibri" w:cs="Calibri"/>
        </w:rPr>
        <w:t xml:space="preserve">ICANN </w:t>
      </w:r>
      <w:r w:rsidRPr="003040BA">
        <w:rPr>
          <w:rFonts w:ascii="Calibri" w:eastAsiaTheme="minorEastAsia" w:hAnsiTheme="minorEastAsia" w:cs="Calibri"/>
        </w:rPr>
        <w:t>和移交后的</w:t>
      </w:r>
      <w:r w:rsidRPr="003040BA">
        <w:rPr>
          <w:rFonts w:ascii="Calibri" w:eastAsiaTheme="minorEastAsia" w:hAnsi="Calibri" w:cs="Calibri"/>
        </w:rPr>
        <w:t xml:space="preserve"> IANA</w:t>
      </w:r>
      <w:r w:rsidRPr="003040BA">
        <w:rPr>
          <w:rFonts w:ascii="Calibri" w:eastAsiaTheme="minorEastAsia" w:hAnsiTheme="minorEastAsia" w:cs="Calibri"/>
        </w:rPr>
        <w:t>（或称为</w:t>
      </w:r>
      <w:r w:rsidRPr="003040BA">
        <w:rPr>
          <w:rFonts w:ascii="Calibri" w:eastAsiaTheme="minorEastAsia" w:hAnsi="Calibri" w:cs="Calibri"/>
        </w:rPr>
        <w:t xml:space="preserve"> PTI</w:t>
      </w:r>
      <w:r w:rsidRPr="003040BA">
        <w:rPr>
          <w:rFonts w:ascii="Calibri" w:eastAsiaTheme="minorEastAsia" w:hAnsiTheme="minorEastAsia" w:cs="Calibri"/>
        </w:rPr>
        <w:t>）签署的合同中应该说明此审核工作。</w:t>
      </w:r>
      <w:r w:rsidRPr="003040BA">
        <w:rPr>
          <w:rFonts w:ascii="Calibri" w:eastAsiaTheme="minorEastAsia" w:hAnsi="Calibri" w:cs="Calibri"/>
        </w:rPr>
        <w:t xml:space="preserve"> </w:t>
      </w:r>
    </w:p>
    <w:p w:rsidR="00A12231" w:rsidRPr="003040BA" w:rsidRDefault="00A12231" w:rsidP="00A12231">
      <w:pPr>
        <w:pStyle w:val="Normal1"/>
        <w:spacing w:line="360" w:lineRule="auto"/>
        <w:rPr>
          <w:rFonts w:ascii="Calibri" w:eastAsiaTheme="minorEastAsia" w:hAnsi="Calibri" w:cs="Calibri"/>
        </w:rPr>
      </w:pPr>
      <w:bookmarkStart w:id="651" w:name="h.k3jnynxb3d4r" w:colFirst="0" w:colLast="0"/>
      <w:bookmarkStart w:id="652" w:name="h.8q5680pbzqat" w:colFirst="0" w:colLast="0"/>
      <w:bookmarkEnd w:id="651"/>
      <w:bookmarkEnd w:id="652"/>
    </w:p>
    <w:p w:rsidR="00A12231" w:rsidRPr="003040BA" w:rsidRDefault="00A12231" w:rsidP="00A12231">
      <w:pPr>
        <w:spacing w:after="0" w:line="360" w:lineRule="auto"/>
        <w:rPr>
          <w:rFonts w:ascii="Calibri" w:eastAsiaTheme="minorEastAsia" w:hAnsi="Calibri" w:cs="Calibri"/>
          <w:b/>
        </w:rPr>
      </w:pPr>
      <w:r w:rsidRPr="003040BA">
        <w:rPr>
          <w:rFonts w:ascii="Calibri" w:eastAsiaTheme="minorEastAsia" w:hAnsiTheme="minorEastAsia" w:cs="Calibri"/>
          <w:b/>
        </w:rPr>
        <w:t>审核表</w:t>
      </w:r>
    </w:p>
    <w:p w:rsidR="00A12231" w:rsidRPr="003040BA" w:rsidRDefault="00A12231" w:rsidP="00A12231">
      <w:pPr>
        <w:pStyle w:val="Normal1"/>
        <w:rPr>
          <w:rFonts w:ascii="Calibri" w:eastAsiaTheme="minorEastAsia" w:hAnsi="Calibri" w:cs="Calibri"/>
        </w:rPr>
      </w:pPr>
    </w:p>
    <w:tbl>
      <w:tblPr>
        <w:tblW w:w="555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2175"/>
        <w:gridCol w:w="1705"/>
        <w:gridCol w:w="1670"/>
      </w:tblGrid>
      <w:tr w:rsidR="00A12231" w:rsidRPr="003040BA" w:rsidTr="00147FAD">
        <w:trPr>
          <w:jc w:val="center"/>
        </w:trPr>
        <w:tc>
          <w:tcPr>
            <w:tcW w:w="217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b/>
                <w:szCs w:val="22"/>
              </w:rPr>
            </w:pPr>
            <w:r w:rsidRPr="003040BA">
              <w:rPr>
                <w:rFonts w:ascii="Calibri" w:eastAsiaTheme="minorEastAsia" w:hAnsiTheme="minorEastAsia" w:cs="Calibri"/>
                <w:b/>
              </w:rPr>
              <w:t>审核类型</w:t>
            </w:r>
          </w:p>
        </w:tc>
        <w:tc>
          <w:tcPr>
            <w:tcW w:w="170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b/>
                <w:szCs w:val="22"/>
              </w:rPr>
            </w:pPr>
            <w:r w:rsidRPr="003040BA">
              <w:rPr>
                <w:rFonts w:ascii="Calibri" w:eastAsiaTheme="minorEastAsia" w:hAnsiTheme="minorEastAsia" w:cs="Calibri"/>
                <w:b/>
              </w:rPr>
              <w:t>频率</w:t>
            </w:r>
          </w:p>
        </w:tc>
        <w:tc>
          <w:tcPr>
            <w:tcW w:w="1670"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b/>
                <w:szCs w:val="22"/>
              </w:rPr>
            </w:pPr>
            <w:r w:rsidRPr="003040BA">
              <w:rPr>
                <w:rFonts w:ascii="Calibri" w:eastAsiaTheme="minorEastAsia" w:hAnsiTheme="minorEastAsia" w:cs="Calibri"/>
                <w:b/>
              </w:rPr>
              <w:t>责任方</w:t>
            </w:r>
          </w:p>
        </w:tc>
      </w:tr>
      <w:tr w:rsidR="00A12231" w:rsidRPr="003040BA" w:rsidTr="00147FAD">
        <w:trPr>
          <w:jc w:val="center"/>
        </w:trPr>
        <w:tc>
          <w:tcPr>
            <w:tcW w:w="217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Calibri" w:cs="Calibri"/>
              </w:rPr>
              <w:t xml:space="preserve">IANA </w:t>
            </w:r>
            <w:r w:rsidRPr="003040BA">
              <w:rPr>
                <w:rFonts w:ascii="Calibri" w:eastAsiaTheme="minorEastAsia" w:hAnsiTheme="minorEastAsia" w:cs="Calibri"/>
              </w:rPr>
              <w:t>职能审核</w:t>
            </w:r>
            <w:r w:rsidRPr="003040BA">
              <w:rPr>
                <w:rFonts w:ascii="Calibri" w:eastAsiaTheme="minorEastAsia" w:hAnsi="Calibri" w:cs="Calibri"/>
              </w:rPr>
              <w:t xml:space="preserve"> (IRF) </w:t>
            </w:r>
            <w:r w:rsidRPr="003040BA">
              <w:rPr>
                <w:rFonts w:ascii="Calibri" w:eastAsiaTheme="minorEastAsia" w:hAnsiTheme="minorEastAsia" w:cs="Calibri"/>
              </w:rPr>
              <w:t>包括：</w:t>
            </w:r>
            <w:r w:rsidRPr="003040BA">
              <w:rPr>
                <w:rFonts w:ascii="Calibri" w:eastAsiaTheme="minorEastAsia" w:hAnsi="Calibri" w:cs="Calibri"/>
              </w:rPr>
              <w:t xml:space="preserve"> </w:t>
            </w:r>
          </w:p>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工作陈述</w:t>
            </w:r>
            <w:r w:rsidRPr="003040BA">
              <w:rPr>
                <w:rFonts w:ascii="Calibri" w:eastAsiaTheme="minorEastAsia" w:hAnsi="Calibri" w:cs="Calibri"/>
              </w:rPr>
              <w:t xml:space="preserve"> (SOW)</w:t>
            </w:r>
          </w:p>
        </w:tc>
        <w:tc>
          <w:tcPr>
            <w:tcW w:w="170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两年后开始第一次，之后每</w:t>
            </w:r>
            <w:r w:rsidRPr="003040BA">
              <w:rPr>
                <w:rFonts w:ascii="Calibri" w:eastAsiaTheme="minorEastAsia" w:hAnsi="Calibri" w:cs="Calibri"/>
              </w:rPr>
              <w:t xml:space="preserve"> 5 </w:t>
            </w:r>
            <w:r w:rsidRPr="003040BA">
              <w:rPr>
                <w:rFonts w:ascii="Calibri" w:eastAsiaTheme="minorEastAsia" w:hAnsiTheme="minorEastAsia" w:cs="Calibri"/>
              </w:rPr>
              <w:t>年一次</w:t>
            </w:r>
          </w:p>
          <w:p w:rsidR="00A12231" w:rsidRPr="003040BA" w:rsidRDefault="00A12231" w:rsidP="00147FAD">
            <w:pPr>
              <w:pStyle w:val="Normal1"/>
              <w:spacing w:line="240" w:lineRule="auto"/>
              <w:rPr>
                <w:rFonts w:ascii="Calibri" w:eastAsiaTheme="minorEastAsia" w:hAnsi="Calibri" w:cs="Calibri"/>
                <w:szCs w:val="22"/>
              </w:rPr>
            </w:pPr>
          </w:p>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也可以由</w:t>
            </w:r>
            <w:r w:rsidRPr="003040BA">
              <w:rPr>
                <w:rFonts w:ascii="Calibri" w:eastAsiaTheme="minorEastAsia" w:hAnsi="Calibri" w:cs="Calibri"/>
              </w:rPr>
              <w:t xml:space="preserve"> ICANN </w:t>
            </w:r>
            <w:r w:rsidRPr="003040BA">
              <w:rPr>
                <w:rFonts w:ascii="Calibri" w:eastAsiaTheme="minorEastAsia" w:hAnsiTheme="minorEastAsia" w:cs="Calibri"/>
              </w:rPr>
              <w:t>社群触发</w:t>
            </w:r>
          </w:p>
        </w:tc>
        <w:tc>
          <w:tcPr>
            <w:tcW w:w="1670"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Calibri" w:cs="Calibri"/>
              </w:rPr>
              <w:t xml:space="preserve">IANA </w:t>
            </w:r>
            <w:r w:rsidRPr="003040BA">
              <w:rPr>
                <w:rFonts w:ascii="Calibri" w:eastAsiaTheme="minorEastAsia" w:hAnsiTheme="minorEastAsia" w:cs="Calibri"/>
              </w:rPr>
              <w:t>职能审核小组</w:t>
            </w:r>
            <w:r w:rsidRPr="003040BA">
              <w:rPr>
                <w:rFonts w:ascii="Calibri" w:eastAsiaTheme="minorEastAsia" w:hAnsi="Calibri" w:cs="Calibri"/>
              </w:rPr>
              <w:t xml:space="preserve"> </w:t>
            </w:r>
          </w:p>
          <w:p w:rsidR="00A12231" w:rsidRPr="003040BA" w:rsidRDefault="00A12231" w:rsidP="00147FAD">
            <w:pPr>
              <w:pStyle w:val="Normal1"/>
              <w:spacing w:line="240" w:lineRule="auto"/>
              <w:rPr>
                <w:rFonts w:ascii="Calibri" w:eastAsiaTheme="minorEastAsia" w:hAnsi="Calibri" w:cs="Calibri"/>
                <w:szCs w:val="22"/>
              </w:rPr>
            </w:pPr>
          </w:p>
        </w:tc>
      </w:tr>
      <w:tr w:rsidR="00A12231" w:rsidRPr="003040BA" w:rsidTr="00147FAD">
        <w:trPr>
          <w:jc w:val="center"/>
        </w:trPr>
        <w:tc>
          <w:tcPr>
            <w:tcW w:w="217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审核月度绩效报告</w:t>
            </w:r>
          </w:p>
        </w:tc>
        <w:tc>
          <w:tcPr>
            <w:tcW w:w="170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每月</w:t>
            </w:r>
          </w:p>
        </w:tc>
        <w:tc>
          <w:tcPr>
            <w:tcW w:w="1670"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Calibri" w:cs="Calibri"/>
              </w:rPr>
              <w:t>CSC</w:t>
            </w:r>
          </w:p>
        </w:tc>
      </w:tr>
      <w:tr w:rsidR="00A12231" w:rsidRPr="003040BA" w:rsidTr="00147FAD">
        <w:trPr>
          <w:jc w:val="center"/>
        </w:trPr>
        <w:tc>
          <w:tcPr>
            <w:tcW w:w="217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现场访问</w:t>
            </w:r>
          </w:p>
        </w:tc>
        <w:tc>
          <w:tcPr>
            <w:tcW w:w="170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按需</w:t>
            </w:r>
          </w:p>
        </w:tc>
        <w:tc>
          <w:tcPr>
            <w:tcW w:w="1670"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Calibri" w:cs="Calibri"/>
              </w:rPr>
              <w:t>IRT</w:t>
            </w:r>
          </w:p>
        </w:tc>
      </w:tr>
      <w:tr w:rsidR="00A12231" w:rsidRPr="003040BA" w:rsidTr="00147FAD">
        <w:trPr>
          <w:jc w:val="center"/>
        </w:trPr>
        <w:tc>
          <w:tcPr>
            <w:tcW w:w="217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审核有关</w:t>
            </w:r>
            <w:r w:rsidRPr="003040BA">
              <w:rPr>
                <w:rFonts w:ascii="Calibri" w:eastAsiaTheme="minorEastAsia" w:hAnsi="Calibri" w:cs="Calibri"/>
              </w:rPr>
              <w:t xml:space="preserve"> IANA </w:t>
            </w:r>
            <w:r w:rsidRPr="003040BA">
              <w:rPr>
                <w:rFonts w:ascii="Calibri" w:eastAsiaTheme="minorEastAsia" w:hAnsiTheme="minorEastAsia" w:cs="Calibri"/>
              </w:rPr>
              <w:t>职能运营商绩效</w:t>
            </w:r>
            <w:r w:rsidRPr="003040BA">
              <w:rPr>
                <w:rFonts w:ascii="Calibri" w:eastAsiaTheme="minorEastAsia" w:hAnsi="Calibri" w:cs="Calibri"/>
              </w:rPr>
              <w:t xml:space="preserve"> SOW </w:t>
            </w:r>
            <w:r w:rsidRPr="003040BA">
              <w:rPr>
                <w:rFonts w:ascii="Calibri" w:eastAsiaTheme="minorEastAsia" w:hAnsiTheme="minorEastAsia" w:cs="Calibri"/>
              </w:rPr>
              <w:t>报告的</w:t>
            </w:r>
            <w:r w:rsidRPr="003040BA">
              <w:rPr>
                <w:rFonts w:ascii="Calibri" w:eastAsiaTheme="minorEastAsia" w:hAnsi="Calibri" w:cs="Calibri"/>
              </w:rPr>
              <w:t xml:space="preserve"> CSC </w:t>
            </w:r>
            <w:r w:rsidRPr="003040BA">
              <w:rPr>
                <w:rFonts w:ascii="Calibri" w:eastAsiaTheme="minorEastAsia" w:hAnsiTheme="minorEastAsia" w:cs="Calibri"/>
              </w:rPr>
              <w:t>报告</w:t>
            </w:r>
          </w:p>
        </w:tc>
        <w:tc>
          <w:tcPr>
            <w:tcW w:w="170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每年</w:t>
            </w:r>
          </w:p>
        </w:tc>
        <w:tc>
          <w:tcPr>
            <w:tcW w:w="1670"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Calibri" w:cs="Calibri"/>
              </w:rPr>
              <w:t>AC/SO/ICANN</w:t>
            </w:r>
          </w:p>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意见征询期</w:t>
            </w:r>
          </w:p>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Calibri" w:cs="Calibri"/>
              </w:rPr>
              <w:t xml:space="preserve">ICANN </w:t>
            </w:r>
            <w:r w:rsidRPr="003040BA">
              <w:rPr>
                <w:rFonts w:ascii="Calibri" w:eastAsiaTheme="minorEastAsia" w:hAnsiTheme="minorEastAsia" w:cs="Calibri"/>
              </w:rPr>
              <w:t>董事会</w:t>
            </w:r>
          </w:p>
        </w:tc>
      </w:tr>
      <w:tr w:rsidR="00A12231" w:rsidRPr="003040BA" w:rsidTr="00147FAD">
        <w:trPr>
          <w:jc w:val="center"/>
        </w:trPr>
        <w:tc>
          <w:tcPr>
            <w:tcW w:w="217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审核绩效指标</w:t>
            </w:r>
          </w:p>
        </w:tc>
        <w:tc>
          <w:tcPr>
            <w:tcW w:w="170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每季</w:t>
            </w:r>
          </w:p>
        </w:tc>
        <w:tc>
          <w:tcPr>
            <w:tcW w:w="1670"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Calibri" w:cs="Calibri"/>
              </w:rPr>
              <w:t>CSC</w:t>
            </w:r>
          </w:p>
        </w:tc>
      </w:tr>
      <w:tr w:rsidR="00A12231" w:rsidRPr="003040BA" w:rsidTr="00147FAD">
        <w:trPr>
          <w:jc w:val="center"/>
        </w:trPr>
        <w:tc>
          <w:tcPr>
            <w:tcW w:w="217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审核客户调查报告</w:t>
            </w:r>
          </w:p>
        </w:tc>
        <w:tc>
          <w:tcPr>
            <w:tcW w:w="170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每年</w:t>
            </w:r>
          </w:p>
        </w:tc>
        <w:tc>
          <w:tcPr>
            <w:tcW w:w="1670"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Calibri" w:cs="Calibri"/>
              </w:rPr>
              <w:t xml:space="preserve">CSC </w:t>
            </w:r>
          </w:p>
        </w:tc>
      </w:tr>
      <w:tr w:rsidR="00A12231" w:rsidRPr="003040BA" w:rsidTr="00147FAD">
        <w:trPr>
          <w:jc w:val="center"/>
        </w:trPr>
        <w:tc>
          <w:tcPr>
            <w:tcW w:w="217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审核安全审计流程报告</w:t>
            </w:r>
          </w:p>
        </w:tc>
        <w:tc>
          <w:tcPr>
            <w:tcW w:w="170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每年</w:t>
            </w:r>
          </w:p>
        </w:tc>
        <w:tc>
          <w:tcPr>
            <w:tcW w:w="1670"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Calibri" w:cs="Calibri"/>
              </w:rPr>
              <w:t>CSC</w:t>
            </w:r>
          </w:p>
        </w:tc>
      </w:tr>
      <w:tr w:rsidR="00A12231" w:rsidRPr="003040BA" w:rsidTr="00147FAD">
        <w:trPr>
          <w:jc w:val="center"/>
        </w:trPr>
        <w:tc>
          <w:tcPr>
            <w:tcW w:w="217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审核</w:t>
            </w:r>
            <w:r w:rsidRPr="003040BA">
              <w:rPr>
                <w:rFonts w:ascii="Calibri" w:eastAsiaTheme="minorEastAsia" w:hAnsi="Calibri" w:cs="Calibri"/>
              </w:rPr>
              <w:t xml:space="preserve"> RZM </w:t>
            </w:r>
            <w:r w:rsidRPr="003040BA">
              <w:rPr>
                <w:rFonts w:ascii="Calibri" w:eastAsiaTheme="minorEastAsia" w:hAnsiTheme="minorEastAsia" w:cs="Calibri"/>
              </w:rPr>
              <w:t>审计报告</w:t>
            </w:r>
          </w:p>
        </w:tc>
        <w:tc>
          <w:tcPr>
            <w:tcW w:w="170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每季</w:t>
            </w:r>
          </w:p>
        </w:tc>
        <w:tc>
          <w:tcPr>
            <w:tcW w:w="1670"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Calibri" w:cs="Calibri"/>
              </w:rPr>
              <w:t>CSC</w:t>
            </w:r>
          </w:p>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Calibri" w:cs="Calibri"/>
              </w:rPr>
              <w:t>RZO</w:t>
            </w:r>
          </w:p>
        </w:tc>
      </w:tr>
      <w:tr w:rsidR="00A12231" w:rsidRPr="003040BA" w:rsidTr="00147FAD">
        <w:trPr>
          <w:jc w:val="center"/>
        </w:trPr>
        <w:tc>
          <w:tcPr>
            <w:tcW w:w="217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审核年度审计报告</w:t>
            </w:r>
          </w:p>
        </w:tc>
        <w:tc>
          <w:tcPr>
            <w:tcW w:w="170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每年</w:t>
            </w:r>
          </w:p>
        </w:tc>
        <w:tc>
          <w:tcPr>
            <w:tcW w:w="1670"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拥有社群意见（即开放性</w:t>
            </w:r>
            <w:r w:rsidRPr="003040BA">
              <w:rPr>
                <w:rFonts w:ascii="Calibri" w:eastAsiaTheme="minorEastAsia" w:hAnsi="Calibri" w:cs="Calibri"/>
              </w:rPr>
              <w:t xml:space="preserve"> ICANN </w:t>
            </w:r>
            <w:r w:rsidRPr="003040BA">
              <w:rPr>
                <w:rFonts w:ascii="Calibri" w:eastAsiaTheme="minorEastAsia" w:hAnsiTheme="minorEastAsia" w:cs="Calibri"/>
              </w:rPr>
              <w:t>意见）的</w:t>
            </w:r>
            <w:r w:rsidRPr="003040BA">
              <w:rPr>
                <w:rFonts w:ascii="Calibri" w:eastAsiaTheme="minorEastAsia" w:hAnsi="Calibri" w:cs="Calibri"/>
              </w:rPr>
              <w:t xml:space="preserve"> CSC </w:t>
            </w:r>
          </w:p>
          <w:p w:rsidR="00A12231" w:rsidRPr="003040BA" w:rsidRDefault="00A12231" w:rsidP="00147FAD">
            <w:pPr>
              <w:pStyle w:val="Normal1"/>
              <w:spacing w:line="240" w:lineRule="auto"/>
              <w:rPr>
                <w:rFonts w:ascii="Calibri" w:eastAsiaTheme="minorEastAsia" w:hAnsi="Calibri" w:cs="Calibri"/>
                <w:szCs w:val="22"/>
              </w:rPr>
            </w:pPr>
          </w:p>
        </w:tc>
      </w:tr>
      <w:tr w:rsidR="00A12231" w:rsidRPr="003040BA" w:rsidTr="00147FAD">
        <w:trPr>
          <w:trHeight w:val="980"/>
          <w:jc w:val="center"/>
        </w:trPr>
        <w:tc>
          <w:tcPr>
            <w:tcW w:w="217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审核</w:t>
            </w:r>
            <w:r w:rsidRPr="003040BA">
              <w:rPr>
                <w:rFonts w:ascii="Calibri" w:eastAsiaTheme="minorEastAsia" w:hAnsi="Calibri" w:cs="Calibri"/>
              </w:rPr>
              <w:t xml:space="preserve"> COI </w:t>
            </w:r>
            <w:r w:rsidRPr="003040BA">
              <w:rPr>
                <w:rFonts w:ascii="Calibri" w:eastAsiaTheme="minorEastAsia" w:hAnsiTheme="minorEastAsia" w:cs="Calibri"/>
              </w:rPr>
              <w:t>实施合规审计报告</w:t>
            </w:r>
          </w:p>
        </w:tc>
        <w:tc>
          <w:tcPr>
            <w:tcW w:w="1705"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每年</w:t>
            </w:r>
          </w:p>
        </w:tc>
        <w:tc>
          <w:tcPr>
            <w:tcW w:w="1670" w:type="dxa"/>
            <w:tcMar>
              <w:top w:w="100" w:type="dxa"/>
              <w:left w:w="100" w:type="dxa"/>
              <w:bottom w:w="100" w:type="dxa"/>
              <w:right w:w="100" w:type="dxa"/>
            </w:tcMar>
          </w:tcPr>
          <w:p w:rsidR="00A12231" w:rsidRPr="003040BA" w:rsidRDefault="00A12231" w:rsidP="00147FAD">
            <w:pPr>
              <w:pStyle w:val="Normal1"/>
              <w:spacing w:line="240" w:lineRule="auto"/>
              <w:rPr>
                <w:rFonts w:ascii="Calibri" w:eastAsiaTheme="minorEastAsia" w:hAnsi="Calibri" w:cs="Calibri"/>
                <w:szCs w:val="22"/>
              </w:rPr>
            </w:pPr>
            <w:r w:rsidRPr="003040BA">
              <w:rPr>
                <w:rFonts w:ascii="Calibri" w:eastAsiaTheme="minorEastAsia" w:hAnsiTheme="minorEastAsia" w:cs="Calibri"/>
              </w:rPr>
              <w:t>向</w:t>
            </w:r>
            <w:r w:rsidRPr="003040BA">
              <w:rPr>
                <w:rFonts w:ascii="Calibri" w:eastAsiaTheme="minorEastAsia" w:hAnsi="Calibri" w:cs="Calibri"/>
              </w:rPr>
              <w:t xml:space="preserve"> IANA </w:t>
            </w:r>
            <w:r w:rsidRPr="003040BA">
              <w:rPr>
                <w:rFonts w:ascii="Calibri" w:eastAsiaTheme="minorEastAsia" w:hAnsiTheme="minorEastAsia" w:cs="Calibri"/>
              </w:rPr>
              <w:t>提供意见的社群审核方（</w:t>
            </w:r>
            <w:r w:rsidRPr="003040BA">
              <w:rPr>
                <w:rFonts w:ascii="Calibri" w:eastAsiaTheme="minorEastAsia" w:hAnsi="Calibri" w:cs="Calibri"/>
              </w:rPr>
              <w:t>AC/SO/</w:t>
            </w:r>
            <w:r w:rsidRPr="003040BA">
              <w:rPr>
                <w:rFonts w:ascii="Calibri" w:eastAsiaTheme="minorEastAsia" w:hAnsiTheme="minorEastAsia" w:cs="Calibri"/>
              </w:rPr>
              <w:t>董事会）</w:t>
            </w:r>
          </w:p>
        </w:tc>
      </w:tr>
    </w:tbl>
    <w:p w:rsidR="00A12231" w:rsidRPr="003040BA" w:rsidRDefault="00A12231" w:rsidP="00A12231">
      <w:pPr>
        <w:pStyle w:val="Normal1"/>
        <w:rPr>
          <w:rFonts w:ascii="Calibri" w:eastAsiaTheme="minorEastAsia" w:hAnsi="Calibri" w:cs="Calibri"/>
        </w:rPr>
      </w:pPr>
    </w:p>
    <w:p w:rsidR="00A12231" w:rsidRPr="003040BA" w:rsidRDefault="00A12231" w:rsidP="00A12231">
      <w:pPr>
        <w:pStyle w:val="Normal1"/>
        <w:rPr>
          <w:rFonts w:ascii="Calibri" w:eastAsiaTheme="minorEastAsia" w:hAnsi="Calibri" w:cs="Calibri"/>
        </w:rPr>
      </w:pPr>
    </w:p>
    <w:p w:rsidR="00A12231" w:rsidRPr="003040BA" w:rsidRDefault="00A12231" w:rsidP="00A12231">
      <w:pPr>
        <w:rPr>
          <w:rFonts w:ascii="Calibri" w:eastAsiaTheme="minorEastAsia" w:hAnsi="Calibri" w:cs="Calibri"/>
          <w:bCs/>
          <w:sz w:val="24"/>
          <w:szCs w:val="24"/>
        </w:rPr>
      </w:pPr>
    </w:p>
    <w:p w:rsidR="00A12231" w:rsidRPr="003040BA" w:rsidRDefault="00A12231" w:rsidP="00A12231">
      <w:pPr>
        <w:pStyle w:val="Heading1"/>
        <w:spacing w:before="0"/>
        <w:rPr>
          <w:rFonts w:ascii="Calibri" w:eastAsiaTheme="minorEastAsia" w:hAnsi="Calibri" w:cs="Calibri"/>
          <w:bCs w:val="0"/>
          <w:sz w:val="24"/>
          <w:szCs w:val="24"/>
        </w:rPr>
      </w:pPr>
    </w:p>
    <w:p w:rsidR="00A12231" w:rsidRPr="003040BA" w:rsidRDefault="00A12231" w:rsidP="00A12231">
      <w:pPr>
        <w:pStyle w:val="Heading1"/>
        <w:spacing w:before="0"/>
        <w:rPr>
          <w:rFonts w:ascii="Calibri" w:eastAsiaTheme="minorEastAsia" w:hAnsi="Calibri" w:cs="Calibri"/>
          <w:bCs w:val="0"/>
          <w:sz w:val="24"/>
          <w:szCs w:val="24"/>
        </w:rPr>
      </w:pPr>
    </w:p>
    <w:p w:rsidR="00A12231" w:rsidRPr="003040BA" w:rsidRDefault="00A12231" w:rsidP="00A12231">
      <w:pPr>
        <w:rPr>
          <w:rFonts w:ascii="Calibri" w:eastAsiaTheme="minorEastAsia" w:hAnsi="Calibri" w:cs="Calibri"/>
        </w:rPr>
      </w:pPr>
      <w:r w:rsidRPr="003040BA">
        <w:rPr>
          <w:rFonts w:ascii="Calibri" w:eastAsiaTheme="minorEastAsia" w:hAnsi="Calibri" w:cs="Calibri"/>
        </w:rPr>
        <w:br w:type="page"/>
      </w:r>
    </w:p>
    <w:p w:rsidR="00F36605" w:rsidRPr="003040BA" w:rsidRDefault="00F36605" w:rsidP="00F36605">
      <w:pPr>
        <w:pStyle w:val="Heading1"/>
        <w:spacing w:before="0"/>
        <w:rPr>
          <w:rFonts w:ascii="Calibri" w:eastAsiaTheme="minorEastAsia" w:hAnsi="Calibri" w:cs="Calibri"/>
          <w:b w:val="0"/>
          <w:sz w:val="24"/>
          <w:szCs w:val="24"/>
        </w:rPr>
      </w:pPr>
    </w:p>
    <w:p w:rsidR="00F36605" w:rsidRPr="003040BA" w:rsidRDefault="00F36605" w:rsidP="00F36605">
      <w:pPr>
        <w:pStyle w:val="Heading1"/>
        <w:spacing w:before="0"/>
        <w:rPr>
          <w:rFonts w:ascii="Calibri" w:eastAsiaTheme="minorEastAsia" w:hAnsi="Calibri" w:cs="Calibri"/>
          <w:bCs w:val="0"/>
          <w:sz w:val="24"/>
          <w:szCs w:val="24"/>
        </w:rPr>
      </w:pPr>
      <w:bookmarkStart w:id="653" w:name="_Toc291340597"/>
      <w:bookmarkStart w:id="654" w:name="_Toc419816304"/>
      <w:r w:rsidRPr="003040BA">
        <w:rPr>
          <w:rFonts w:ascii="Calibri" w:eastAsiaTheme="minorEastAsia" w:hAnsiTheme="minorEastAsia" w:cs="Calibri"/>
          <w:sz w:val="24"/>
        </w:rPr>
        <w:t>附录</w:t>
      </w:r>
      <w:r w:rsidRPr="003040BA">
        <w:rPr>
          <w:rFonts w:ascii="Calibri" w:eastAsiaTheme="minorEastAsia" w:hAnsi="Calibri" w:cs="Calibri"/>
          <w:sz w:val="24"/>
        </w:rPr>
        <w:t xml:space="preserve"> G – </w:t>
      </w:r>
      <w:r w:rsidRPr="003040BA">
        <w:rPr>
          <w:rFonts w:ascii="Calibri" w:eastAsiaTheme="minorEastAsia" w:hAnsiTheme="minorEastAsia" w:cs="Calibri"/>
          <w:sz w:val="24"/>
        </w:rPr>
        <w:t>提议的客户常任委员会</w:t>
      </w:r>
      <w:r w:rsidRPr="003040BA">
        <w:rPr>
          <w:rFonts w:ascii="Calibri" w:eastAsiaTheme="minorEastAsia" w:hAnsi="Calibri" w:cs="Calibri"/>
          <w:sz w:val="24"/>
        </w:rPr>
        <w:t xml:space="preserve"> (CSC) </w:t>
      </w:r>
      <w:r w:rsidRPr="003040BA">
        <w:rPr>
          <w:rFonts w:ascii="Calibri" w:eastAsiaTheme="minorEastAsia" w:hAnsiTheme="minorEastAsia" w:cs="Calibri"/>
          <w:sz w:val="24"/>
        </w:rPr>
        <w:t>章程</w:t>
      </w:r>
      <w:bookmarkEnd w:id="653"/>
      <w:bookmarkEnd w:id="654"/>
    </w:p>
    <w:p w:rsidR="00F36605" w:rsidRPr="003040BA" w:rsidRDefault="00F36605" w:rsidP="00F36605">
      <w:pPr>
        <w:spacing w:after="0" w:line="360" w:lineRule="auto"/>
        <w:rPr>
          <w:rFonts w:ascii="Calibri" w:eastAsiaTheme="minorEastAsia" w:hAnsi="Calibri" w:cs="Calibri"/>
          <w:b/>
        </w:rPr>
      </w:pPr>
    </w:p>
    <w:p w:rsidR="00F36605" w:rsidRPr="003040BA" w:rsidRDefault="00F36605" w:rsidP="00F36605">
      <w:pPr>
        <w:spacing w:after="0" w:line="360" w:lineRule="auto"/>
        <w:rPr>
          <w:rFonts w:ascii="Calibri" w:eastAsiaTheme="minorEastAsia" w:hAnsi="Calibri" w:cs="Calibri"/>
          <w:b/>
        </w:rPr>
      </w:pPr>
      <w:r w:rsidRPr="003040BA">
        <w:rPr>
          <w:rFonts w:ascii="Calibri" w:eastAsiaTheme="minorEastAsia" w:hAnsiTheme="minorEastAsia" w:cs="Calibri"/>
          <w:b/>
        </w:rPr>
        <w:t>使命</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Theme="minorEastAsia" w:cs="Calibri"/>
        </w:rPr>
        <w:t>客户常任委员会</w:t>
      </w:r>
      <w:r w:rsidRPr="003040BA">
        <w:rPr>
          <w:rFonts w:ascii="Calibri" w:eastAsiaTheme="minorEastAsia" w:hAnsi="Calibri" w:cs="Calibri"/>
        </w:rPr>
        <w:t xml:space="preserve"> (CSC) </w:t>
      </w:r>
      <w:r w:rsidRPr="003040BA">
        <w:rPr>
          <w:rFonts w:ascii="Calibri" w:eastAsiaTheme="minorEastAsia" w:hAnsiTheme="minorEastAsia" w:cs="Calibri"/>
        </w:rPr>
        <w:t>创建的目标是肩负起之前由美国商务部国家电信和信息管理局</w:t>
      </w:r>
      <w:r w:rsidRPr="003040BA">
        <w:rPr>
          <w:rFonts w:ascii="Calibri" w:eastAsiaTheme="minorEastAsia" w:hAnsi="Calibri" w:cs="Calibri"/>
        </w:rPr>
        <w:t xml:space="preserve"> (NTIA) </w:t>
      </w:r>
      <w:r w:rsidRPr="003040BA">
        <w:rPr>
          <w:rFonts w:ascii="Calibri" w:eastAsiaTheme="minorEastAsia" w:hAnsiTheme="minorEastAsia" w:cs="Calibri"/>
        </w:rPr>
        <w:t>履行的运营职责，因为</w:t>
      </w:r>
      <w:r w:rsidRPr="003040BA">
        <w:rPr>
          <w:rFonts w:ascii="Calibri" w:eastAsiaTheme="minorEastAsia" w:hAnsi="Calibri" w:cs="Calibri"/>
        </w:rPr>
        <w:t xml:space="preserve"> CSC </w:t>
      </w:r>
      <w:r w:rsidRPr="003040BA">
        <w:rPr>
          <w:rFonts w:ascii="Calibri" w:eastAsiaTheme="minorEastAsia" w:hAnsiTheme="minorEastAsia" w:cs="Calibri"/>
        </w:rPr>
        <w:t>的工作与监控</w:t>
      </w:r>
      <w:r w:rsidRPr="003040BA">
        <w:rPr>
          <w:rFonts w:ascii="Calibri" w:eastAsiaTheme="minorEastAsia" w:hAnsi="Calibri" w:cs="Calibri"/>
        </w:rPr>
        <w:t xml:space="preserve"> IANA </w:t>
      </w:r>
      <w:r w:rsidRPr="003040BA">
        <w:rPr>
          <w:rFonts w:ascii="Calibri" w:eastAsiaTheme="minorEastAsia" w:hAnsiTheme="minorEastAsia" w:cs="Calibri"/>
        </w:rPr>
        <w:t>命名职能的绩效有关。该职责将于</w:t>
      </w:r>
      <w:r w:rsidRPr="003040BA">
        <w:rPr>
          <w:rFonts w:ascii="Calibri" w:eastAsiaTheme="minorEastAsia" w:hAnsi="Calibri" w:cs="Calibri"/>
        </w:rPr>
        <w:t xml:space="preserve"> [</w:t>
      </w:r>
      <w:r w:rsidRPr="003040BA">
        <w:rPr>
          <w:rFonts w:ascii="Calibri" w:eastAsiaTheme="minorEastAsia" w:hAnsiTheme="minorEastAsia" w:cs="Calibri"/>
        </w:rPr>
        <w:t>日期</w:t>
      </w:r>
      <w:r w:rsidRPr="003040BA">
        <w:rPr>
          <w:rFonts w:ascii="Calibri" w:eastAsiaTheme="minorEastAsia" w:hAnsi="Calibri" w:cs="Calibri"/>
        </w:rPr>
        <w:t xml:space="preserve">] </w:t>
      </w:r>
      <w:r w:rsidRPr="003040BA">
        <w:rPr>
          <w:rFonts w:ascii="Calibri" w:eastAsiaTheme="minorEastAsia" w:hAnsiTheme="minorEastAsia" w:cs="Calibri"/>
        </w:rPr>
        <w:t>移交并生效。</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的使命是确保为命名服务的直接客户持续提供令人满意的</w:t>
      </w:r>
      <w:r w:rsidRPr="003040BA">
        <w:rPr>
          <w:rFonts w:ascii="Calibri" w:eastAsiaTheme="minorEastAsia" w:hAnsi="Calibri" w:cs="Calibri"/>
        </w:rPr>
        <w:t xml:space="preserve"> IANA </w:t>
      </w:r>
      <w:r w:rsidRPr="003040BA">
        <w:rPr>
          <w:rFonts w:ascii="Calibri" w:eastAsiaTheme="minorEastAsia" w:hAnsiTheme="minorEastAsia" w:cs="Calibri"/>
        </w:rPr>
        <w:t>职能绩效。命名服务的主要客户是顶级域名注册管理机构运营商，但同样包括根服务器运营商和其他非根域职能。</w:t>
      </w:r>
      <w:r w:rsidRPr="003040BA">
        <w:rPr>
          <w:rFonts w:ascii="Calibri" w:eastAsiaTheme="minorEastAsia" w:hAnsi="Calibri" w:cs="Calibri"/>
        </w:rPr>
        <w:t xml:space="preserve"> </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Theme="minorEastAsia" w:cs="Calibri"/>
        </w:rPr>
        <w:t>为达成使命，</w:t>
      </w:r>
      <w:r w:rsidRPr="003040BA">
        <w:rPr>
          <w:rFonts w:ascii="Calibri" w:eastAsiaTheme="minorEastAsia" w:hAnsi="Calibri" w:cs="Calibri"/>
        </w:rPr>
        <w:t xml:space="preserve">CSC </w:t>
      </w:r>
      <w:r w:rsidRPr="003040BA">
        <w:rPr>
          <w:rFonts w:ascii="Calibri" w:eastAsiaTheme="minorEastAsia" w:hAnsiTheme="minorEastAsia" w:cs="Calibri"/>
        </w:rPr>
        <w:t>将对</w:t>
      </w:r>
      <w:r w:rsidRPr="003040BA">
        <w:rPr>
          <w:rFonts w:ascii="Calibri" w:eastAsiaTheme="minorEastAsia" w:hAnsi="Calibri" w:cs="Calibri"/>
        </w:rPr>
        <w:t xml:space="preserve"> IANA </w:t>
      </w:r>
      <w:r w:rsidRPr="003040BA">
        <w:rPr>
          <w:rFonts w:ascii="Calibri" w:eastAsiaTheme="minorEastAsia" w:hAnsiTheme="minorEastAsia" w:cs="Calibri"/>
        </w:rPr>
        <w:t>命名职能的绩效进行定期监控，了解其是否满足已达成共识的服务水平目标，并通过一系列机制参与</w:t>
      </w:r>
      <w:r w:rsidRPr="003040BA">
        <w:rPr>
          <w:rFonts w:ascii="Calibri" w:eastAsiaTheme="minorEastAsia" w:hAnsi="Calibri" w:cs="Calibri"/>
        </w:rPr>
        <w:t xml:space="preserve"> NANA </w:t>
      </w:r>
      <w:r w:rsidRPr="003040BA">
        <w:rPr>
          <w:rFonts w:ascii="Calibri" w:eastAsiaTheme="minorEastAsia" w:hAnsiTheme="minorEastAsia" w:cs="Calibri"/>
        </w:rPr>
        <w:t>职能运营商的工作，以便对发现的问题领域进行补救。</w:t>
      </w:r>
      <w:r w:rsidRPr="003040BA">
        <w:rPr>
          <w:rFonts w:ascii="Calibri" w:eastAsiaTheme="minorEastAsia" w:hAnsi="Calibri" w:cs="Calibri"/>
        </w:rPr>
        <w:t xml:space="preserve"> </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无权要求</w:t>
      </w:r>
      <w:r w:rsidRPr="003040BA">
        <w:rPr>
          <w:rFonts w:ascii="Calibri" w:eastAsiaTheme="minorEastAsia" w:hAnsi="Calibri" w:cs="Calibri"/>
        </w:rPr>
        <w:t xml:space="preserve"> IANA </w:t>
      </w:r>
      <w:r w:rsidRPr="003040BA">
        <w:rPr>
          <w:rFonts w:ascii="Calibri" w:eastAsiaTheme="minorEastAsia" w:hAnsiTheme="minorEastAsia" w:cs="Calibri"/>
        </w:rPr>
        <w:t>职能运营商启动更改，但可以将更改请求上报给</w:t>
      </w:r>
      <w:r w:rsidRPr="003040BA">
        <w:rPr>
          <w:rFonts w:ascii="Calibri" w:eastAsiaTheme="minorEastAsia" w:hAnsi="Calibri" w:cs="Calibri"/>
        </w:rPr>
        <w:t xml:space="preserve"> ccNSO </w:t>
      </w:r>
      <w:r w:rsidRPr="003040BA">
        <w:rPr>
          <w:rFonts w:ascii="Calibri" w:eastAsiaTheme="minorEastAsia" w:hAnsiTheme="minorEastAsia" w:cs="Calibri"/>
        </w:rPr>
        <w:t>和</w:t>
      </w:r>
      <w:r w:rsidRPr="003040BA">
        <w:rPr>
          <w:rFonts w:ascii="Calibri" w:eastAsiaTheme="minorEastAsia" w:hAnsi="Calibri" w:cs="Calibri"/>
        </w:rPr>
        <w:t>/</w:t>
      </w:r>
      <w:r w:rsidRPr="003040BA">
        <w:rPr>
          <w:rFonts w:ascii="Calibri" w:eastAsiaTheme="minorEastAsia" w:hAnsiTheme="minorEastAsia" w:cs="Calibri"/>
        </w:rPr>
        <w:t>或</w:t>
      </w:r>
      <w:r w:rsidRPr="003040BA">
        <w:rPr>
          <w:rFonts w:ascii="Calibri" w:eastAsiaTheme="minorEastAsia" w:hAnsi="Calibri" w:cs="Calibri"/>
        </w:rPr>
        <w:t xml:space="preserve"> GNSO</w:t>
      </w:r>
      <w:r w:rsidRPr="003040BA">
        <w:rPr>
          <w:rFonts w:ascii="Calibri" w:eastAsiaTheme="minorEastAsia" w:hAnsiTheme="minorEastAsia" w:cs="Calibri"/>
        </w:rPr>
        <w:t>，</w:t>
      </w:r>
      <w:r w:rsidRPr="003040BA">
        <w:rPr>
          <w:rFonts w:ascii="Calibri" w:eastAsiaTheme="minorEastAsia" w:hAnsi="Calibri" w:cs="Calibri"/>
        </w:rPr>
        <w:t xml:space="preserve">ccNSO </w:t>
      </w:r>
      <w:r w:rsidRPr="003040BA">
        <w:rPr>
          <w:rFonts w:ascii="Calibri" w:eastAsiaTheme="minorEastAsia" w:hAnsiTheme="minorEastAsia" w:cs="Calibri"/>
        </w:rPr>
        <w:t>和</w:t>
      </w:r>
      <w:r w:rsidRPr="003040BA">
        <w:rPr>
          <w:rFonts w:ascii="Calibri" w:eastAsiaTheme="minorEastAsia" w:hAnsi="Calibri" w:cs="Calibri"/>
        </w:rPr>
        <w:t>/</w:t>
      </w:r>
      <w:r w:rsidRPr="003040BA">
        <w:rPr>
          <w:rFonts w:ascii="Calibri" w:eastAsiaTheme="minorEastAsia" w:hAnsiTheme="minorEastAsia" w:cs="Calibri"/>
        </w:rPr>
        <w:t>或</w:t>
      </w:r>
      <w:r w:rsidRPr="003040BA">
        <w:rPr>
          <w:rFonts w:ascii="Calibri" w:eastAsiaTheme="minorEastAsia" w:hAnsi="Calibri" w:cs="Calibri"/>
        </w:rPr>
        <w:t xml:space="preserve"> GNSO </w:t>
      </w:r>
      <w:r w:rsidRPr="003040BA">
        <w:rPr>
          <w:rFonts w:ascii="Calibri" w:eastAsiaTheme="minorEastAsia" w:hAnsiTheme="minorEastAsia" w:cs="Calibri"/>
        </w:rPr>
        <w:t>随后可以决定使用已达成共识的协商和上报流程采取进一步措施。</w:t>
      </w:r>
    </w:p>
    <w:p w:rsidR="00F36605" w:rsidRPr="003040BA" w:rsidRDefault="00F36605" w:rsidP="00F36605">
      <w:pPr>
        <w:spacing w:after="0" w:line="360" w:lineRule="auto"/>
        <w:rPr>
          <w:rFonts w:ascii="Calibri" w:eastAsiaTheme="minorEastAsia" w:hAnsi="Calibri" w:cs="Calibri"/>
          <w:b/>
        </w:rPr>
      </w:pPr>
    </w:p>
    <w:p w:rsidR="00F36605" w:rsidRPr="003040BA" w:rsidRDefault="00F36605" w:rsidP="00F36605">
      <w:pPr>
        <w:spacing w:after="0" w:line="360" w:lineRule="auto"/>
        <w:rPr>
          <w:rFonts w:ascii="Calibri" w:eastAsiaTheme="minorEastAsia" w:hAnsi="Calibri" w:cs="Calibri"/>
          <w:b/>
        </w:rPr>
      </w:pPr>
      <w:r w:rsidRPr="003040BA">
        <w:rPr>
          <w:rFonts w:ascii="Calibri" w:eastAsiaTheme="minorEastAsia" w:hAnsiTheme="minorEastAsia" w:cs="Calibri"/>
          <w:b/>
        </w:rPr>
        <w:t>职责范围</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有权对</w:t>
      </w:r>
      <w:r w:rsidRPr="003040BA">
        <w:rPr>
          <w:rFonts w:ascii="Calibri" w:eastAsiaTheme="minorEastAsia" w:hAnsi="Calibri" w:cs="Calibri"/>
        </w:rPr>
        <w:t xml:space="preserve"> IANA </w:t>
      </w:r>
      <w:r w:rsidRPr="003040BA">
        <w:rPr>
          <w:rFonts w:ascii="Calibri" w:eastAsiaTheme="minorEastAsia" w:hAnsiTheme="minorEastAsia" w:cs="Calibri"/>
        </w:rPr>
        <w:t>命名职能的绩效进行定期监控，了解其是否满足已达成共识的服务水平目标。</w:t>
      </w:r>
      <w:r w:rsidRPr="003040BA">
        <w:rPr>
          <w:rFonts w:ascii="Calibri" w:eastAsiaTheme="minorEastAsia" w:hAnsi="Calibri" w:cs="Calibri"/>
        </w:rPr>
        <w:t xml:space="preserve"> </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每个月都将分析</w:t>
      </w:r>
      <w:r w:rsidRPr="003040BA">
        <w:rPr>
          <w:rFonts w:ascii="Calibri" w:eastAsiaTheme="minorEastAsia" w:hAnsi="Calibri" w:cs="Calibri"/>
        </w:rPr>
        <w:t xml:space="preserve"> IANA </w:t>
      </w:r>
      <w:r w:rsidRPr="003040BA">
        <w:rPr>
          <w:rFonts w:ascii="Calibri" w:eastAsiaTheme="minorEastAsia" w:hAnsiTheme="minorEastAsia" w:cs="Calibri"/>
        </w:rPr>
        <w:t>职能运营商提供的报告并发布其分析结果。</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有权根据补救措施程序采取补救措施，解决绩效低下问题（请参阅本附录末尾的程序说明）。</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Theme="minorEastAsia" w:cs="Calibri"/>
        </w:rPr>
        <w:t>如果</w:t>
      </w:r>
      <w:r w:rsidRPr="003040BA">
        <w:rPr>
          <w:rFonts w:ascii="Calibri" w:eastAsiaTheme="minorEastAsia" w:hAnsi="Calibri" w:cs="Calibri"/>
        </w:rPr>
        <w:t xml:space="preserve"> IANA </w:t>
      </w:r>
      <w:r w:rsidRPr="003040BA">
        <w:rPr>
          <w:rFonts w:ascii="Calibri" w:eastAsiaTheme="minorEastAsia" w:hAnsiTheme="minorEastAsia" w:cs="Calibri"/>
        </w:rPr>
        <w:t>职能运营商竭尽全力对绩效问题进行补救之后，</w:t>
      </w:r>
      <w:r w:rsidRPr="003040BA">
        <w:rPr>
          <w:rFonts w:ascii="Calibri" w:eastAsiaTheme="minorEastAsia" w:hAnsi="Calibri" w:cs="Calibri"/>
        </w:rPr>
        <w:t xml:space="preserve">CSC </w:t>
      </w:r>
      <w:r w:rsidRPr="003040BA">
        <w:rPr>
          <w:rFonts w:ascii="Calibri" w:eastAsiaTheme="minorEastAsia" w:hAnsiTheme="minorEastAsia" w:cs="Calibri"/>
        </w:rPr>
        <w:t>依然不满意，那么</w:t>
      </w:r>
      <w:r w:rsidRPr="003040BA">
        <w:rPr>
          <w:rFonts w:ascii="Calibri" w:eastAsiaTheme="minorEastAsia" w:hAnsi="Calibri" w:cs="Calibri"/>
        </w:rPr>
        <w:t xml:space="preserve"> CSC </w:t>
      </w:r>
      <w:r w:rsidRPr="003040BA">
        <w:rPr>
          <w:rFonts w:ascii="Calibri" w:eastAsiaTheme="minorEastAsia" w:hAnsiTheme="minorEastAsia" w:cs="Calibri"/>
        </w:rPr>
        <w:t>有权使用已达成共识的协商和上报流程将问题上报给</w:t>
      </w:r>
      <w:r w:rsidRPr="003040BA">
        <w:rPr>
          <w:rFonts w:ascii="Calibri" w:eastAsiaTheme="minorEastAsia" w:hAnsi="Calibri" w:cs="Calibri"/>
        </w:rPr>
        <w:t xml:space="preserve"> ccNSO </w:t>
      </w:r>
      <w:r w:rsidRPr="003040BA">
        <w:rPr>
          <w:rFonts w:ascii="Calibri" w:eastAsiaTheme="minorEastAsia" w:hAnsiTheme="minorEastAsia" w:cs="Calibri"/>
        </w:rPr>
        <w:t>和</w:t>
      </w:r>
      <w:r w:rsidRPr="003040BA">
        <w:rPr>
          <w:rFonts w:ascii="Calibri" w:eastAsiaTheme="minorEastAsia" w:hAnsi="Calibri" w:cs="Calibri"/>
        </w:rPr>
        <w:t xml:space="preserve"> GNSO</w:t>
      </w:r>
      <w:r w:rsidRPr="003040BA">
        <w:rPr>
          <w:rFonts w:ascii="Calibri" w:eastAsiaTheme="minorEastAsia" w:hAnsiTheme="minorEastAsia" w:cs="Calibri"/>
        </w:rPr>
        <w:t>。</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szCs w:val="24"/>
        </w:rPr>
      </w:pPr>
      <w:bookmarkStart w:id="655" w:name="_cp_text_1_565"/>
      <w:r w:rsidRPr="003040BA">
        <w:rPr>
          <w:rFonts w:ascii="Calibri" w:eastAsiaTheme="minorEastAsia" w:hAnsiTheme="minorEastAsia" w:cs="Calibri"/>
        </w:rPr>
        <w:t>独立注册管理机构运营商所提出的绩效不满意相关投诉首先将直接发送给</w:t>
      </w:r>
      <w:r w:rsidRPr="003040BA">
        <w:rPr>
          <w:rFonts w:ascii="Calibri" w:eastAsiaTheme="minorEastAsia" w:hAnsi="Calibri" w:cs="Calibri"/>
        </w:rPr>
        <w:t xml:space="preserve"> IANA </w:t>
      </w:r>
      <w:r w:rsidRPr="003040BA">
        <w:rPr>
          <w:rFonts w:ascii="Calibri" w:eastAsiaTheme="minorEastAsia" w:hAnsiTheme="minorEastAsia" w:cs="Calibri"/>
        </w:rPr>
        <w:t>职能运营商，</w:t>
      </w:r>
      <w:r w:rsidRPr="003040BA">
        <w:rPr>
          <w:rFonts w:ascii="Calibri" w:eastAsiaTheme="minorEastAsia" w:hAnsi="Calibri" w:cs="Calibri"/>
        </w:rPr>
        <w:t xml:space="preserve">IANA </w:t>
      </w:r>
      <w:r w:rsidRPr="003040BA">
        <w:rPr>
          <w:rFonts w:ascii="Calibri" w:eastAsiaTheme="minorEastAsia" w:hAnsiTheme="minorEastAsia" w:cs="Calibri"/>
        </w:rPr>
        <w:t>职能运营商将有机会</w:t>
      </w:r>
      <w:bookmarkStart w:id="656" w:name="_cp_text_4_566"/>
      <w:bookmarkStart w:id="657" w:name="_cp_text_1_567"/>
      <w:bookmarkEnd w:id="655"/>
      <w:bookmarkEnd w:id="656"/>
      <w:r w:rsidRPr="003040BA">
        <w:rPr>
          <w:rFonts w:ascii="Calibri" w:eastAsiaTheme="minorEastAsia" w:hAnsiTheme="minorEastAsia" w:cs="Calibri"/>
        </w:rPr>
        <w:t>对相关问题进行补救，所以</w:t>
      </w:r>
      <w:r w:rsidRPr="003040BA">
        <w:rPr>
          <w:rFonts w:ascii="Calibri" w:eastAsiaTheme="minorEastAsia" w:hAnsi="Calibri" w:cs="Calibri"/>
        </w:rPr>
        <w:t xml:space="preserve"> CSC </w:t>
      </w:r>
      <w:r w:rsidRPr="003040BA">
        <w:rPr>
          <w:rFonts w:ascii="Calibri" w:eastAsiaTheme="minorEastAsia" w:hAnsiTheme="minorEastAsia" w:cs="Calibri"/>
        </w:rPr>
        <w:t>关注的重点是系统化的解决方案以及客户提出的持续性技术问题。</w:t>
      </w:r>
      <w:r w:rsidRPr="003040BA">
        <w:rPr>
          <w:rFonts w:ascii="Calibri" w:eastAsiaTheme="minorEastAsia" w:hAnsi="Calibri" w:cs="Calibri"/>
        </w:rPr>
        <w:t xml:space="preserve">CSC </w:t>
      </w:r>
      <w:r w:rsidRPr="003040BA">
        <w:rPr>
          <w:rFonts w:ascii="Calibri" w:eastAsiaTheme="minorEastAsia" w:hAnsiTheme="minorEastAsia" w:cs="Calibri"/>
        </w:rPr>
        <w:t>可能收到来自独立注册管理机构运营商关于</w:t>
      </w:r>
      <w:r w:rsidRPr="003040BA">
        <w:rPr>
          <w:rFonts w:ascii="Calibri" w:eastAsiaTheme="minorEastAsia" w:hAnsi="Calibri" w:cs="Calibri"/>
        </w:rPr>
        <w:t xml:space="preserve"> IANA </w:t>
      </w:r>
      <w:r w:rsidRPr="003040BA">
        <w:rPr>
          <w:rFonts w:ascii="Calibri" w:eastAsiaTheme="minorEastAsia" w:hAnsiTheme="minorEastAsia" w:cs="Calibri"/>
        </w:rPr>
        <w:t>命名职能绩效的投诉，但</w:t>
      </w:r>
      <w:bookmarkStart w:id="658" w:name="_cp_text_1_569"/>
      <w:bookmarkEnd w:id="657"/>
      <w:r w:rsidRPr="003040BA">
        <w:rPr>
          <w:rFonts w:ascii="Calibri" w:eastAsiaTheme="minorEastAsia" w:hAnsi="Calibri" w:cs="Calibri"/>
        </w:rPr>
        <w:t xml:space="preserve"> CSC </w:t>
      </w:r>
      <w:r w:rsidRPr="003040BA">
        <w:rPr>
          <w:rFonts w:ascii="Calibri" w:eastAsiaTheme="minorEastAsia" w:hAnsiTheme="minorEastAsia" w:cs="Calibri"/>
        </w:rPr>
        <w:t>不会参与任何注册管理机构运营商和</w:t>
      </w:r>
      <w:r w:rsidRPr="003040BA">
        <w:rPr>
          <w:rFonts w:ascii="Calibri" w:eastAsiaTheme="minorEastAsia" w:hAnsi="Calibri" w:cs="Calibri"/>
        </w:rPr>
        <w:t xml:space="preserve"> IANA </w:t>
      </w:r>
      <w:r w:rsidRPr="003040BA">
        <w:rPr>
          <w:rFonts w:ascii="Calibri" w:eastAsiaTheme="minorEastAsia" w:hAnsiTheme="minorEastAsia" w:cs="Calibri"/>
        </w:rPr>
        <w:t>之间的直接争议。</w:t>
      </w:r>
      <w:r w:rsidRPr="003040BA">
        <w:rPr>
          <w:rFonts w:ascii="Calibri" w:eastAsiaTheme="minorEastAsia" w:hAnsi="Calibri" w:cs="Calibri"/>
        </w:rPr>
        <w:t xml:space="preserve"> </w:t>
      </w:r>
      <w:bookmarkStart w:id="659" w:name="_cp_text_2_562"/>
      <w:bookmarkStart w:id="660" w:name="_cp_text_1_568"/>
      <w:bookmarkEnd w:id="659"/>
      <w:bookmarkEnd w:id="660"/>
    </w:p>
    <w:p w:rsidR="00F36605" w:rsidRPr="003040BA" w:rsidRDefault="00F36605" w:rsidP="00F36605">
      <w:pPr>
        <w:spacing w:after="0" w:line="360" w:lineRule="auto"/>
        <w:rPr>
          <w:rFonts w:ascii="Calibri" w:eastAsiaTheme="minorEastAsia" w:hAnsi="Calibri" w:cs="Calibri"/>
          <w:szCs w:val="24"/>
        </w:rPr>
      </w:pPr>
    </w:p>
    <w:p w:rsidR="00F36605" w:rsidRPr="003040BA" w:rsidRDefault="00F36605" w:rsidP="00F36605">
      <w:pPr>
        <w:spacing w:after="0" w:line="360" w:lineRule="auto"/>
        <w:rPr>
          <w:rFonts w:ascii="Calibri" w:eastAsiaTheme="minorEastAsia" w:hAnsi="Calibri" w:cs="Calibri"/>
          <w:szCs w:val="24"/>
        </w:rPr>
      </w:pPr>
      <w:bookmarkStart w:id="661" w:name="_cp_text_1_570"/>
      <w:bookmarkStart w:id="662" w:name="_cp_text_1_571"/>
      <w:bookmarkEnd w:id="658"/>
      <w:bookmarkEnd w:id="661"/>
      <w:r w:rsidRPr="003040BA">
        <w:rPr>
          <w:rFonts w:ascii="Calibri" w:eastAsiaTheme="minorEastAsia" w:hAnsi="Calibri" w:cs="Calibri"/>
        </w:rPr>
        <w:t xml:space="preserve">ICANN </w:t>
      </w:r>
      <w:r w:rsidRPr="003040BA">
        <w:rPr>
          <w:rFonts w:ascii="Calibri" w:eastAsiaTheme="minorEastAsia" w:hAnsiTheme="minorEastAsia" w:cs="Calibri"/>
        </w:rPr>
        <w:t>章程已明确说明，应该持续、客观、中立并公平地落实相关政策，不得挑出任何相关方加以区别对待；争议解决流程需要公平透明。</w:t>
      </w:r>
      <w:r w:rsidRPr="003040BA">
        <w:rPr>
          <w:rFonts w:ascii="Calibri" w:eastAsiaTheme="minorEastAsia" w:hAnsi="Calibri" w:cs="Calibri"/>
        </w:rPr>
        <w:t xml:space="preserve">CSC </w:t>
      </w:r>
      <w:r w:rsidRPr="003040BA">
        <w:rPr>
          <w:rFonts w:ascii="Calibri" w:eastAsiaTheme="minorEastAsia" w:hAnsiTheme="minorEastAsia" w:cs="Calibri"/>
        </w:rPr>
        <w:t>成员应该相应公开在解决特定问题时遇到的特定投诉的所有利益冲突，如果</w:t>
      </w:r>
      <w:r w:rsidRPr="003040BA">
        <w:rPr>
          <w:rFonts w:ascii="Calibri" w:eastAsiaTheme="minorEastAsia" w:hAnsi="Calibri" w:cs="Calibri"/>
        </w:rPr>
        <w:t xml:space="preserve"> CSC </w:t>
      </w:r>
      <w:r w:rsidRPr="003040BA">
        <w:rPr>
          <w:rFonts w:ascii="Calibri" w:eastAsiaTheme="minorEastAsia" w:hAnsiTheme="minorEastAsia" w:cs="Calibri"/>
        </w:rPr>
        <w:t>的大多数成员认为某成员与利益冲突有直接关系，那么</w:t>
      </w:r>
      <w:r w:rsidRPr="003040BA">
        <w:rPr>
          <w:rFonts w:ascii="Calibri" w:eastAsiaTheme="minorEastAsia" w:hAnsi="Calibri" w:cs="Calibri"/>
        </w:rPr>
        <w:t xml:space="preserve"> CSC </w:t>
      </w:r>
      <w:r w:rsidRPr="003040BA">
        <w:rPr>
          <w:rFonts w:ascii="Calibri" w:eastAsiaTheme="minorEastAsia" w:hAnsiTheme="minorEastAsia" w:cs="Calibri"/>
        </w:rPr>
        <w:t>有权在解决特定问题时将该成员排除在外。</w:t>
      </w:r>
    </w:p>
    <w:bookmarkEnd w:id="662"/>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将每年（或按需）与</w:t>
      </w:r>
      <w:r w:rsidRPr="003040BA">
        <w:rPr>
          <w:rFonts w:ascii="Calibri" w:eastAsiaTheme="minorEastAsia" w:hAnsi="Calibri" w:cs="Calibri"/>
        </w:rPr>
        <w:t xml:space="preserve"> IANA </w:t>
      </w:r>
      <w:r w:rsidRPr="003040BA">
        <w:rPr>
          <w:rFonts w:ascii="Calibri" w:eastAsiaTheme="minorEastAsia" w:hAnsiTheme="minorEastAsia" w:cs="Calibri"/>
        </w:rPr>
        <w:t>职能运营商、命名服务的主要客户以及</w:t>
      </w:r>
      <w:r w:rsidRPr="003040BA">
        <w:rPr>
          <w:rFonts w:ascii="Calibri" w:eastAsiaTheme="minorEastAsia" w:hAnsi="Calibri" w:cs="Calibri"/>
        </w:rPr>
        <w:t xml:space="preserve"> ICANN </w:t>
      </w:r>
      <w:r w:rsidRPr="003040BA">
        <w:rPr>
          <w:rFonts w:ascii="Calibri" w:eastAsiaTheme="minorEastAsia" w:hAnsiTheme="minorEastAsia" w:cs="Calibri"/>
        </w:rPr>
        <w:t>社群协商讨论</w:t>
      </w:r>
      <w:r w:rsidRPr="003040BA">
        <w:rPr>
          <w:rFonts w:ascii="Calibri" w:eastAsiaTheme="minorEastAsia" w:hAnsi="Calibri" w:cs="Calibri"/>
        </w:rPr>
        <w:t xml:space="preserve"> IANA </w:t>
      </w:r>
      <w:r w:rsidRPr="003040BA">
        <w:rPr>
          <w:rFonts w:ascii="Calibri" w:eastAsiaTheme="minorEastAsia" w:hAnsiTheme="minorEastAsia" w:cs="Calibri"/>
        </w:rPr>
        <w:t>职能运营商的绩效情况。协商内容预计将涵盖</w:t>
      </w:r>
      <w:r w:rsidRPr="003040BA">
        <w:rPr>
          <w:rFonts w:ascii="Calibri" w:eastAsiaTheme="minorEastAsia" w:hAnsi="Calibri" w:cs="Calibri"/>
        </w:rPr>
        <w:t xml:space="preserve"> IANA </w:t>
      </w:r>
      <w:r w:rsidRPr="003040BA">
        <w:rPr>
          <w:rFonts w:ascii="Calibri" w:eastAsiaTheme="minorEastAsia" w:hAnsiTheme="minorEastAsia" w:cs="Calibri"/>
        </w:rPr>
        <w:t>命名服务目前或未来预期发生的任何更改。</w:t>
      </w:r>
      <w:r w:rsidRPr="003040BA">
        <w:rPr>
          <w:rFonts w:ascii="Calibri" w:eastAsiaTheme="minorEastAsia" w:hAnsi="Calibri" w:cs="Calibri"/>
        </w:rPr>
        <w:t xml:space="preserve"> </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Theme="minorEastAsia" w:cs="Calibri"/>
        </w:rPr>
        <w:t>如果</w:t>
      </w:r>
      <w:r w:rsidRPr="003040BA">
        <w:rPr>
          <w:rFonts w:ascii="Calibri" w:eastAsiaTheme="minorEastAsia" w:hAnsi="Calibri" w:cs="Calibri"/>
        </w:rPr>
        <w:t xml:space="preserve"> IANA </w:t>
      </w:r>
      <w:r w:rsidRPr="003040BA">
        <w:rPr>
          <w:rFonts w:ascii="Calibri" w:eastAsiaTheme="minorEastAsia" w:hAnsiTheme="minorEastAsia" w:cs="Calibri"/>
        </w:rPr>
        <w:t>命名服务预期将发生更改，那么</w:t>
      </w:r>
      <w:r w:rsidRPr="003040BA">
        <w:rPr>
          <w:rFonts w:ascii="Calibri" w:eastAsiaTheme="minorEastAsia" w:hAnsi="Calibri" w:cs="Calibri"/>
        </w:rPr>
        <w:t xml:space="preserve"> CSC </w:t>
      </w:r>
      <w:r w:rsidRPr="003040BA">
        <w:rPr>
          <w:rFonts w:ascii="Calibri" w:eastAsiaTheme="minorEastAsia" w:hAnsiTheme="minorEastAsia" w:cs="Calibri"/>
        </w:rPr>
        <w:t>有权成立特别的技术委员会和其他专家委员会，以根据确定的流程监督更改情况。</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有权与注册管理机构运营商协商探讨用于强化</w:t>
      </w:r>
      <w:r w:rsidRPr="003040BA">
        <w:rPr>
          <w:rFonts w:ascii="Calibri" w:eastAsiaTheme="minorEastAsia" w:hAnsi="Calibri" w:cs="Calibri"/>
        </w:rPr>
        <w:t xml:space="preserve"> IANA </w:t>
      </w:r>
      <w:r w:rsidRPr="003040BA">
        <w:rPr>
          <w:rFonts w:ascii="Calibri" w:eastAsiaTheme="minorEastAsia" w:hAnsiTheme="minorEastAsia" w:cs="Calibri"/>
        </w:rPr>
        <w:t>职能运营商提供</w:t>
      </w:r>
      <w:r w:rsidRPr="003040BA">
        <w:rPr>
          <w:rFonts w:ascii="Calibri" w:eastAsiaTheme="minorEastAsia" w:hAnsi="Calibri" w:cs="Calibri"/>
        </w:rPr>
        <w:t xml:space="preserve"> IANA </w:t>
      </w:r>
      <w:r w:rsidRPr="003040BA">
        <w:rPr>
          <w:rFonts w:ascii="Calibri" w:eastAsiaTheme="minorEastAsia" w:hAnsiTheme="minorEastAsia" w:cs="Calibri"/>
        </w:rPr>
        <w:t>运营服务的方式，以满足不断变化的技术环境需求，并以此解决绩效问题或其他无法预测的情况。如果大家一致认为有必要对</w:t>
      </w:r>
      <w:r w:rsidRPr="003040BA">
        <w:rPr>
          <w:rFonts w:ascii="Calibri" w:eastAsiaTheme="minorEastAsia" w:hAnsi="Calibri" w:cs="Calibri"/>
        </w:rPr>
        <w:t xml:space="preserve"> IANA </w:t>
      </w:r>
      <w:r w:rsidRPr="003040BA">
        <w:rPr>
          <w:rFonts w:ascii="Calibri" w:eastAsiaTheme="minorEastAsia" w:hAnsiTheme="minorEastAsia" w:cs="Calibri"/>
        </w:rPr>
        <w:t>命名服务或运营方式进行重大更改，那么</w:t>
      </w:r>
      <w:r w:rsidRPr="003040BA">
        <w:rPr>
          <w:rFonts w:ascii="Calibri" w:eastAsiaTheme="minorEastAsia" w:hAnsi="Calibri" w:cs="Calibri"/>
        </w:rPr>
        <w:t xml:space="preserve"> CSC </w:t>
      </w:r>
      <w:r w:rsidRPr="003040BA">
        <w:rPr>
          <w:rFonts w:ascii="Calibri" w:eastAsiaTheme="minorEastAsia" w:hAnsiTheme="minorEastAsia" w:cs="Calibri"/>
        </w:rPr>
        <w:t>有权呼吁</w:t>
      </w:r>
      <w:r w:rsidRPr="003040BA">
        <w:rPr>
          <w:rFonts w:ascii="Calibri" w:eastAsiaTheme="minorEastAsia" w:hAnsi="Calibri" w:cs="Calibri"/>
        </w:rPr>
        <w:t xml:space="preserve"> IANA </w:t>
      </w:r>
      <w:r w:rsidRPr="003040BA">
        <w:rPr>
          <w:rFonts w:ascii="Calibri" w:eastAsiaTheme="minorEastAsia" w:hAnsiTheme="minorEastAsia" w:cs="Calibri"/>
        </w:rPr>
        <w:t>职能运营商召集社群对提议的更改进行协商和独立验证。任何推荐的更改都必须获得</w:t>
      </w:r>
      <w:r w:rsidRPr="003040BA">
        <w:rPr>
          <w:rFonts w:ascii="Calibri" w:eastAsiaTheme="minorEastAsia" w:hAnsi="Calibri" w:cs="Calibri"/>
        </w:rPr>
        <w:t xml:space="preserve"> ccNSO </w:t>
      </w:r>
      <w:r w:rsidRPr="003040BA">
        <w:rPr>
          <w:rFonts w:ascii="Calibri" w:eastAsiaTheme="minorEastAsia" w:hAnsiTheme="minorEastAsia" w:cs="Calibri"/>
        </w:rPr>
        <w:t>和</w:t>
      </w:r>
      <w:r w:rsidRPr="003040BA">
        <w:rPr>
          <w:rFonts w:ascii="Calibri" w:eastAsiaTheme="minorEastAsia" w:hAnsi="Calibri" w:cs="Calibri"/>
        </w:rPr>
        <w:t xml:space="preserve"> RySG </w:t>
      </w:r>
      <w:r w:rsidRPr="003040BA">
        <w:rPr>
          <w:rFonts w:ascii="Calibri" w:eastAsiaTheme="minorEastAsia" w:hAnsiTheme="minorEastAsia" w:cs="Calibri"/>
        </w:rPr>
        <w:t>的批准。</w:t>
      </w:r>
      <w:r w:rsidRPr="003040BA">
        <w:rPr>
          <w:rFonts w:ascii="Calibri" w:eastAsiaTheme="minorEastAsia" w:hAnsi="Calibri" w:cs="Calibri"/>
        </w:rPr>
        <w:t xml:space="preserve"> </w:t>
      </w:r>
    </w:p>
    <w:p w:rsidR="00F36605" w:rsidRPr="003040BA" w:rsidRDefault="00F36605" w:rsidP="00F36605">
      <w:pPr>
        <w:spacing w:after="0" w:line="360" w:lineRule="auto"/>
        <w:rPr>
          <w:rFonts w:ascii="Calibri" w:eastAsiaTheme="minorEastAsia" w:hAnsi="Calibri" w:cs="Calibri"/>
          <w: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IANA </w:t>
      </w:r>
      <w:r w:rsidRPr="003040BA">
        <w:rPr>
          <w:rFonts w:ascii="Calibri" w:eastAsiaTheme="minorEastAsia" w:hAnsiTheme="minorEastAsia" w:cs="Calibri"/>
        </w:rPr>
        <w:t>职能运营商有责任实施任何所推荐的更改，并确保执行足够的测试，以保证移交工作顺利进行，且不对服务水平造成损害。</w:t>
      </w:r>
      <w:r w:rsidRPr="003040BA">
        <w:rPr>
          <w:rFonts w:ascii="Calibri" w:eastAsiaTheme="minorEastAsia" w:hAnsi="Calibri" w:cs="Calibri"/>
        </w:rPr>
        <w:t xml:space="preserve"> </w:t>
      </w:r>
    </w:p>
    <w:p w:rsidR="00F36605" w:rsidRPr="003040BA" w:rsidRDefault="00F36605" w:rsidP="00F36605">
      <w:pPr>
        <w:spacing w:after="0" w:line="360" w:lineRule="auto"/>
        <w:rPr>
          <w:rFonts w:ascii="Calibri" w:eastAsiaTheme="minorEastAsia" w:hAnsi="Calibri" w:cs="Calibri"/>
          <w:b/>
        </w:rPr>
      </w:pPr>
    </w:p>
    <w:p w:rsidR="00F36605" w:rsidRPr="003040BA" w:rsidRDefault="00F36605" w:rsidP="00F36605">
      <w:pPr>
        <w:spacing w:after="0" w:line="360" w:lineRule="auto"/>
        <w:rPr>
          <w:rFonts w:ascii="Calibri" w:eastAsiaTheme="minorEastAsia" w:hAnsi="Calibri" w:cs="Calibri"/>
          <w:b/>
        </w:rPr>
      </w:pPr>
      <w:r w:rsidRPr="003040BA">
        <w:rPr>
          <w:rFonts w:ascii="Calibri" w:eastAsiaTheme="minorEastAsia" w:hAnsiTheme="minorEastAsia" w:cs="Calibri"/>
          <w:b/>
        </w:rPr>
        <w:t>成员构成</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应该保持较小规模，由具有</w:t>
      </w:r>
      <w:r w:rsidRPr="003040BA">
        <w:rPr>
          <w:rFonts w:ascii="Calibri" w:eastAsiaTheme="minorEastAsia" w:hAnsi="Calibri" w:cs="Calibri"/>
        </w:rPr>
        <w:t xml:space="preserve"> IANA </w:t>
      </w:r>
      <w:r w:rsidRPr="003040BA">
        <w:rPr>
          <w:rFonts w:ascii="Calibri" w:eastAsiaTheme="minorEastAsia" w:hAnsiTheme="minorEastAsia" w:cs="Calibri"/>
        </w:rPr>
        <w:t>命名职能直接经验和知识的代表组成。</w:t>
      </w:r>
      <w:r w:rsidRPr="003040BA">
        <w:rPr>
          <w:rFonts w:ascii="Calibri" w:eastAsiaTheme="minorEastAsia" w:hAnsi="Calibri" w:cs="Calibri"/>
        </w:rPr>
        <w:t xml:space="preserve">CSC </w:t>
      </w:r>
      <w:r w:rsidRPr="003040BA">
        <w:rPr>
          <w:rFonts w:ascii="Calibri" w:eastAsiaTheme="minorEastAsia" w:hAnsiTheme="minorEastAsia" w:cs="Calibri"/>
        </w:rPr>
        <w:t>至少将包含：</w:t>
      </w:r>
    </w:p>
    <w:p w:rsidR="00F36605" w:rsidRPr="003040BA" w:rsidRDefault="00F36605" w:rsidP="00F36605">
      <w:pPr>
        <w:numPr>
          <w:ilvl w:val="0"/>
          <w:numId w:val="54"/>
        </w:numPr>
        <w:spacing w:after="0" w:line="360" w:lineRule="auto"/>
        <w:rPr>
          <w:rFonts w:ascii="Calibri" w:eastAsiaTheme="minorEastAsia" w:hAnsi="Calibri" w:cs="Calibri"/>
        </w:rPr>
      </w:pPr>
      <w:r w:rsidRPr="003040BA">
        <w:rPr>
          <w:rFonts w:ascii="Calibri" w:eastAsiaTheme="minorEastAsia" w:hAnsi="Calibri" w:cs="Calibri"/>
        </w:rPr>
        <w:t xml:space="preserve">2 </w:t>
      </w:r>
      <w:r w:rsidRPr="003040BA">
        <w:rPr>
          <w:rFonts w:ascii="Calibri" w:eastAsiaTheme="minorEastAsia" w:hAnsiTheme="minorEastAsia" w:cs="Calibri"/>
        </w:rPr>
        <w:t>名</w:t>
      </w:r>
      <w:r w:rsidRPr="003040BA">
        <w:rPr>
          <w:rFonts w:ascii="Calibri" w:eastAsiaTheme="minorEastAsia" w:hAnsi="Calibri" w:cs="Calibri"/>
        </w:rPr>
        <w:t xml:space="preserve"> gTLD </w:t>
      </w:r>
      <w:r w:rsidRPr="003040BA">
        <w:rPr>
          <w:rFonts w:ascii="Calibri" w:eastAsiaTheme="minorEastAsia" w:hAnsiTheme="minorEastAsia" w:cs="Calibri"/>
        </w:rPr>
        <w:t>注册管理机构运营商代表</w:t>
      </w:r>
    </w:p>
    <w:p w:rsidR="00F36605" w:rsidRPr="003040BA" w:rsidRDefault="00F36605" w:rsidP="00F36605">
      <w:pPr>
        <w:numPr>
          <w:ilvl w:val="0"/>
          <w:numId w:val="54"/>
        </w:numPr>
        <w:spacing w:after="0" w:line="360" w:lineRule="auto"/>
        <w:rPr>
          <w:rFonts w:ascii="Calibri" w:eastAsiaTheme="minorEastAsia" w:hAnsi="Calibri" w:cs="Calibri"/>
        </w:rPr>
      </w:pPr>
      <w:r w:rsidRPr="003040BA">
        <w:rPr>
          <w:rFonts w:ascii="Calibri" w:eastAsiaTheme="minorEastAsia" w:hAnsi="Calibri" w:cs="Calibri"/>
        </w:rPr>
        <w:t xml:space="preserve">2 </w:t>
      </w:r>
      <w:r w:rsidRPr="003040BA">
        <w:rPr>
          <w:rFonts w:ascii="Calibri" w:eastAsiaTheme="minorEastAsia" w:hAnsiTheme="minorEastAsia" w:cs="Calibri"/>
        </w:rPr>
        <w:t>名</w:t>
      </w:r>
      <w:r w:rsidRPr="003040BA">
        <w:rPr>
          <w:rFonts w:ascii="Calibri" w:eastAsiaTheme="minorEastAsia" w:hAnsi="Calibri" w:cs="Calibri"/>
        </w:rPr>
        <w:t xml:space="preserve"> ccTLD </w:t>
      </w:r>
      <w:r w:rsidRPr="003040BA">
        <w:rPr>
          <w:rFonts w:ascii="Calibri" w:eastAsiaTheme="minorEastAsia" w:hAnsiTheme="minorEastAsia" w:cs="Calibri"/>
        </w:rPr>
        <w:t>注册管理机构运营商代表</w:t>
      </w:r>
    </w:p>
    <w:p w:rsidR="00F36605" w:rsidRPr="003040BA" w:rsidRDefault="00F36605" w:rsidP="00F36605">
      <w:pPr>
        <w:numPr>
          <w:ilvl w:val="0"/>
          <w:numId w:val="54"/>
        </w:numPr>
        <w:spacing w:after="0" w:line="360" w:lineRule="auto"/>
        <w:rPr>
          <w:rFonts w:ascii="Calibri" w:eastAsiaTheme="minorEastAsia" w:hAnsi="Calibri" w:cs="Calibri"/>
        </w:rPr>
      </w:pPr>
      <w:r w:rsidRPr="003040BA">
        <w:rPr>
          <w:rFonts w:ascii="Calibri" w:eastAsiaTheme="minorEastAsia" w:hAnsiTheme="minorEastAsia" w:cs="Calibri"/>
        </w:rPr>
        <w:t>附加</w:t>
      </w:r>
      <w:r w:rsidRPr="003040BA">
        <w:rPr>
          <w:rFonts w:ascii="Calibri" w:eastAsiaTheme="minorEastAsia" w:hAnsi="Calibri" w:cs="Calibri"/>
        </w:rPr>
        <w:t xml:space="preserve"> 1 </w:t>
      </w:r>
      <w:r w:rsidRPr="003040BA">
        <w:rPr>
          <w:rFonts w:ascii="Calibri" w:eastAsiaTheme="minorEastAsia" w:hAnsiTheme="minorEastAsia" w:cs="Calibri"/>
        </w:rPr>
        <w:t>名不属于</w:t>
      </w:r>
      <w:r w:rsidRPr="003040BA">
        <w:rPr>
          <w:rFonts w:ascii="Calibri" w:eastAsiaTheme="minorEastAsia" w:hAnsi="Calibri" w:cs="Calibri"/>
        </w:rPr>
        <w:t xml:space="preserve"> ccTLD </w:t>
      </w:r>
      <w:r w:rsidRPr="003040BA">
        <w:rPr>
          <w:rFonts w:ascii="Calibri" w:eastAsiaTheme="minorEastAsia" w:hAnsiTheme="minorEastAsia" w:cs="Calibri"/>
        </w:rPr>
        <w:t>或</w:t>
      </w:r>
      <w:r w:rsidRPr="003040BA">
        <w:rPr>
          <w:rFonts w:ascii="Calibri" w:eastAsiaTheme="minorEastAsia" w:hAnsi="Calibri" w:cs="Calibri"/>
        </w:rPr>
        <w:t xml:space="preserve"> gTLD </w:t>
      </w:r>
      <w:r w:rsidRPr="003040BA">
        <w:rPr>
          <w:rFonts w:ascii="Calibri" w:eastAsiaTheme="minorEastAsia" w:hAnsiTheme="minorEastAsia" w:cs="Calibri"/>
        </w:rPr>
        <w:t>注册管理机构运营商的</w:t>
      </w:r>
      <w:r w:rsidRPr="003040BA">
        <w:rPr>
          <w:rFonts w:ascii="Calibri" w:eastAsiaTheme="minorEastAsia" w:hAnsi="Calibri" w:cs="Calibri"/>
        </w:rPr>
        <w:t xml:space="preserve"> TLD </w:t>
      </w:r>
      <w:r w:rsidRPr="003040BA">
        <w:rPr>
          <w:rFonts w:ascii="Calibri" w:eastAsiaTheme="minorEastAsia" w:hAnsiTheme="minorEastAsia" w:cs="Calibri"/>
        </w:rPr>
        <w:t>代表，如</w:t>
      </w:r>
      <w:r w:rsidRPr="003040BA">
        <w:rPr>
          <w:rFonts w:ascii="Calibri" w:eastAsiaTheme="minorEastAsia" w:hAnsi="Calibri" w:cs="Calibri"/>
        </w:rPr>
        <w:t xml:space="preserve"> .ARPA </w:t>
      </w:r>
      <w:r w:rsidRPr="003040BA">
        <w:rPr>
          <w:rFonts w:ascii="Calibri" w:eastAsiaTheme="minorEastAsia" w:hAnsiTheme="minorEastAsia" w:cs="Calibri"/>
        </w:rPr>
        <w:t>的</w:t>
      </w:r>
      <w:r w:rsidRPr="003040BA">
        <w:rPr>
          <w:rFonts w:ascii="Calibri" w:eastAsiaTheme="minorEastAsia" w:hAnsi="Calibri" w:cs="Calibri"/>
        </w:rPr>
        <w:t xml:space="preserve"> IAB</w:t>
      </w:r>
      <w:r w:rsidRPr="003040BA">
        <w:rPr>
          <w:rFonts w:ascii="Calibri" w:eastAsiaTheme="minorEastAsia" w:hAnsiTheme="minorEastAsia" w:cs="Calibri"/>
        </w:rPr>
        <w:t>，但不做强制要求</w:t>
      </w:r>
    </w:p>
    <w:p w:rsidR="00F36605" w:rsidRPr="003040BA" w:rsidRDefault="00F36605" w:rsidP="00F36605">
      <w:pPr>
        <w:spacing w:after="0" w:line="360" w:lineRule="auto"/>
        <w:ind w:left="720"/>
        <w:rPr>
          <w:rFonts w:ascii="Calibri" w:eastAsiaTheme="minorEastAsia" w:hAnsi="Calibri" w:cs="Calibri"/>
        </w:rPr>
      </w:pPr>
      <w:r w:rsidRPr="003040BA">
        <w:rPr>
          <w:rFonts w:ascii="Calibri" w:eastAsiaTheme="minorEastAsia" w:hAnsi="Calibri" w:cs="Calibri"/>
        </w:rPr>
        <w:t>•</w:t>
      </w:r>
      <w:r w:rsidRPr="003040BA">
        <w:rPr>
          <w:rFonts w:ascii="Calibri" w:eastAsiaTheme="minorEastAsia" w:hAnsi="Calibri" w:cs="Calibri"/>
        </w:rPr>
        <w:tab/>
        <w:t xml:space="preserve">1 </w:t>
      </w:r>
      <w:r w:rsidRPr="003040BA">
        <w:rPr>
          <w:rFonts w:ascii="Calibri" w:eastAsiaTheme="minorEastAsia" w:hAnsiTheme="minorEastAsia" w:cs="Calibri"/>
        </w:rPr>
        <w:t>名</w:t>
      </w:r>
      <w:r w:rsidRPr="003040BA">
        <w:rPr>
          <w:rFonts w:ascii="Calibri" w:eastAsiaTheme="minorEastAsia" w:hAnsi="Calibri" w:cs="Calibri"/>
        </w:rPr>
        <w:t xml:space="preserve"> IANA </w:t>
      </w:r>
      <w:r w:rsidRPr="003040BA">
        <w:rPr>
          <w:rFonts w:ascii="Calibri" w:eastAsiaTheme="minorEastAsia" w:hAnsiTheme="minorEastAsia" w:cs="Calibri"/>
        </w:rPr>
        <w:t>联络人</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Theme="minorEastAsia" w:cs="Calibri"/>
        </w:rPr>
        <w:t>以下组织也可以任命联络人，但不强制要求所有小组都必须提供联络人：</w:t>
      </w:r>
    </w:p>
    <w:p w:rsidR="00F36605" w:rsidRPr="003040BA" w:rsidRDefault="00F36605" w:rsidP="00F36605">
      <w:pPr>
        <w:spacing w:after="0" w:line="360" w:lineRule="auto"/>
        <w:ind w:left="1440" w:hanging="720"/>
        <w:rPr>
          <w:rFonts w:ascii="Calibri" w:eastAsiaTheme="minorEastAsia" w:hAnsi="Calibri" w:cs="Calibri"/>
        </w:rPr>
      </w:pPr>
      <w:r w:rsidRPr="003040BA">
        <w:rPr>
          <w:rFonts w:ascii="Calibri" w:eastAsiaTheme="minorEastAsia" w:hAnsi="Calibri" w:cs="Calibri"/>
        </w:rPr>
        <w:t>•</w:t>
      </w:r>
      <w:r w:rsidRPr="003040BA">
        <w:rPr>
          <w:rFonts w:ascii="Calibri" w:eastAsiaTheme="minorEastAsia" w:hAnsi="Calibri" w:cs="Calibri"/>
        </w:rPr>
        <w:tab/>
      </w:r>
      <w:r w:rsidRPr="003040BA">
        <w:rPr>
          <w:rFonts w:ascii="Calibri" w:eastAsiaTheme="minorEastAsia" w:hAnsiTheme="minorEastAsia" w:cs="Calibri"/>
        </w:rPr>
        <w:t>其他</w:t>
      </w:r>
      <w:r w:rsidRPr="003040BA">
        <w:rPr>
          <w:rFonts w:ascii="Calibri" w:eastAsiaTheme="minorEastAsia" w:hAnsi="Calibri" w:cs="Calibri"/>
        </w:rPr>
        <w:t xml:space="preserve"> ICANN </w:t>
      </w:r>
      <w:r w:rsidRPr="003040BA">
        <w:rPr>
          <w:rFonts w:ascii="Calibri" w:eastAsiaTheme="minorEastAsia" w:hAnsiTheme="minorEastAsia" w:cs="Calibri"/>
        </w:rPr>
        <w:t>支持组织和咨询委员会各</w:t>
      </w:r>
      <w:r w:rsidRPr="003040BA">
        <w:rPr>
          <w:rFonts w:ascii="Calibri" w:eastAsiaTheme="minorEastAsia" w:hAnsi="Calibri" w:cs="Calibri"/>
        </w:rPr>
        <w:t xml:space="preserve"> 1 </w:t>
      </w:r>
      <w:r w:rsidRPr="003040BA">
        <w:rPr>
          <w:rFonts w:ascii="Calibri" w:eastAsiaTheme="minorEastAsia" w:hAnsiTheme="minorEastAsia" w:cs="Calibri"/>
        </w:rPr>
        <w:t>名联络人：</w:t>
      </w:r>
    </w:p>
    <w:p w:rsidR="00F36605" w:rsidRPr="003040BA" w:rsidRDefault="00F36605" w:rsidP="00F36605">
      <w:pPr>
        <w:spacing w:after="0" w:line="360" w:lineRule="auto"/>
        <w:ind w:left="1440"/>
        <w:rPr>
          <w:rFonts w:ascii="Calibri" w:eastAsiaTheme="minorEastAsia" w:hAnsi="Calibri" w:cs="Calibri"/>
        </w:rPr>
      </w:pPr>
      <w:r w:rsidRPr="003040BA">
        <w:rPr>
          <w:rFonts w:ascii="Calibri" w:eastAsiaTheme="minorEastAsia" w:hAnsi="Calibri" w:cs="Calibri"/>
        </w:rPr>
        <w:t>o</w:t>
      </w:r>
      <w:r w:rsidRPr="003040BA">
        <w:rPr>
          <w:rFonts w:ascii="Calibri" w:eastAsiaTheme="minorEastAsia" w:hAnsi="Calibri" w:cs="Calibri"/>
        </w:rPr>
        <w:tab/>
        <w:t>GNSO</w:t>
      </w:r>
      <w:r w:rsidRPr="003040BA">
        <w:rPr>
          <w:rFonts w:ascii="Calibri" w:eastAsiaTheme="minorEastAsia" w:hAnsiTheme="minorEastAsia" w:cs="Calibri"/>
        </w:rPr>
        <w:t>（非注册管理机构）</w:t>
      </w:r>
    </w:p>
    <w:p w:rsidR="00F36605" w:rsidRPr="003040BA" w:rsidRDefault="00F36605" w:rsidP="00F36605">
      <w:pPr>
        <w:spacing w:after="0" w:line="360" w:lineRule="auto"/>
        <w:ind w:left="1440"/>
        <w:rPr>
          <w:rFonts w:ascii="Calibri" w:eastAsiaTheme="minorEastAsia" w:hAnsi="Calibri" w:cs="Calibri"/>
        </w:rPr>
      </w:pPr>
      <w:r w:rsidRPr="003040BA">
        <w:rPr>
          <w:rFonts w:ascii="Calibri" w:eastAsiaTheme="minorEastAsia" w:hAnsi="Calibri" w:cs="Calibri"/>
        </w:rPr>
        <w:t>o</w:t>
      </w:r>
      <w:r w:rsidRPr="003040BA">
        <w:rPr>
          <w:rFonts w:ascii="Calibri" w:eastAsiaTheme="minorEastAsia" w:hAnsi="Calibri" w:cs="Calibri"/>
        </w:rPr>
        <w:tab/>
        <w:t>RSSAC</w:t>
      </w:r>
    </w:p>
    <w:p w:rsidR="00F36605" w:rsidRPr="003040BA" w:rsidRDefault="00F36605" w:rsidP="00F36605">
      <w:pPr>
        <w:spacing w:after="0" w:line="360" w:lineRule="auto"/>
        <w:ind w:left="1440"/>
        <w:rPr>
          <w:rFonts w:ascii="Calibri" w:eastAsiaTheme="minorEastAsia" w:hAnsi="Calibri" w:cs="Calibri"/>
        </w:rPr>
      </w:pPr>
      <w:r w:rsidRPr="003040BA">
        <w:rPr>
          <w:rFonts w:ascii="Calibri" w:eastAsiaTheme="minorEastAsia" w:hAnsi="Calibri" w:cs="Calibri"/>
        </w:rPr>
        <w:t>o</w:t>
      </w:r>
      <w:r w:rsidRPr="003040BA">
        <w:rPr>
          <w:rFonts w:ascii="Calibri" w:eastAsiaTheme="minorEastAsia" w:hAnsi="Calibri" w:cs="Calibri"/>
        </w:rPr>
        <w:tab/>
        <w:t>SSAC</w:t>
      </w:r>
    </w:p>
    <w:p w:rsidR="00F36605" w:rsidRPr="003040BA" w:rsidRDefault="00F36605" w:rsidP="00F36605">
      <w:pPr>
        <w:spacing w:after="0" w:line="360" w:lineRule="auto"/>
        <w:ind w:left="1440"/>
        <w:rPr>
          <w:rFonts w:ascii="Calibri" w:eastAsiaTheme="minorEastAsia" w:hAnsi="Calibri" w:cs="Calibri"/>
        </w:rPr>
      </w:pPr>
      <w:r w:rsidRPr="003040BA">
        <w:rPr>
          <w:rFonts w:ascii="Calibri" w:eastAsiaTheme="minorEastAsia" w:hAnsi="Calibri" w:cs="Calibri"/>
        </w:rPr>
        <w:t>o</w:t>
      </w:r>
      <w:r w:rsidRPr="003040BA">
        <w:rPr>
          <w:rFonts w:ascii="Calibri" w:eastAsiaTheme="minorEastAsia" w:hAnsi="Calibri" w:cs="Calibri"/>
        </w:rPr>
        <w:tab/>
        <w:t>GAC</w:t>
      </w:r>
    </w:p>
    <w:p w:rsidR="00F36605" w:rsidRPr="003040BA" w:rsidRDefault="00F36605" w:rsidP="00F36605">
      <w:pPr>
        <w:spacing w:after="0" w:line="360" w:lineRule="auto"/>
        <w:ind w:left="1440"/>
        <w:rPr>
          <w:rFonts w:ascii="Calibri" w:eastAsiaTheme="minorEastAsia" w:hAnsi="Calibri" w:cs="Calibri"/>
        </w:rPr>
      </w:pPr>
      <w:r w:rsidRPr="003040BA">
        <w:rPr>
          <w:rFonts w:ascii="Calibri" w:eastAsiaTheme="minorEastAsia" w:hAnsi="Calibri" w:cs="Calibri"/>
        </w:rPr>
        <w:t>o</w:t>
      </w:r>
      <w:r w:rsidRPr="003040BA">
        <w:rPr>
          <w:rFonts w:ascii="Calibri" w:eastAsiaTheme="minorEastAsia" w:hAnsi="Calibri" w:cs="Calibri"/>
        </w:rPr>
        <w:tab/>
        <w:t>ALAC</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主席将于每年由</w:t>
      </w:r>
      <w:r w:rsidRPr="003040BA">
        <w:rPr>
          <w:rFonts w:ascii="Calibri" w:eastAsiaTheme="minorEastAsia" w:hAnsi="Calibri" w:cs="Calibri"/>
        </w:rPr>
        <w:t xml:space="preserve"> CSC </w:t>
      </w:r>
      <w:r w:rsidRPr="003040BA">
        <w:rPr>
          <w:rFonts w:ascii="Calibri" w:eastAsiaTheme="minorEastAsia" w:hAnsiTheme="minorEastAsia" w:cs="Calibri"/>
        </w:rPr>
        <w:t>选举一次。理想情况下，主席由</w:t>
      </w:r>
      <w:r w:rsidRPr="003040BA">
        <w:rPr>
          <w:rFonts w:ascii="Calibri" w:eastAsiaTheme="minorEastAsia" w:hAnsi="Calibri" w:cs="Calibri"/>
        </w:rPr>
        <w:t xml:space="preserve"> IANA </w:t>
      </w:r>
      <w:r w:rsidRPr="003040BA">
        <w:rPr>
          <w:rFonts w:ascii="Calibri" w:eastAsiaTheme="minorEastAsia" w:hAnsiTheme="minorEastAsia" w:cs="Calibri"/>
        </w:rPr>
        <w:t>命名职能的直接客户担任，不得由</w:t>
      </w:r>
      <w:r w:rsidRPr="003040BA">
        <w:rPr>
          <w:rFonts w:ascii="Calibri" w:eastAsiaTheme="minorEastAsia" w:hAnsi="Calibri" w:cs="Calibri"/>
        </w:rPr>
        <w:t xml:space="preserve"> IANA </w:t>
      </w:r>
      <w:r w:rsidRPr="003040BA">
        <w:rPr>
          <w:rFonts w:ascii="Calibri" w:eastAsiaTheme="minorEastAsia" w:hAnsiTheme="minorEastAsia" w:cs="Calibri"/>
        </w:rPr>
        <w:t>职能运营商联络人担任。</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和</w:t>
      </w:r>
      <w:r w:rsidRPr="003040BA">
        <w:rPr>
          <w:rFonts w:ascii="Calibri" w:eastAsiaTheme="minorEastAsia" w:hAnsi="Calibri" w:cs="Calibri"/>
        </w:rPr>
        <w:t xml:space="preserve"> IANA </w:t>
      </w:r>
      <w:r w:rsidRPr="003040BA">
        <w:rPr>
          <w:rFonts w:ascii="Calibri" w:eastAsiaTheme="minorEastAsia" w:hAnsiTheme="minorEastAsia" w:cs="Calibri"/>
        </w:rPr>
        <w:t>职能运营商将提名主要和次要联系人，以促进完成正式沟通工作。</w:t>
      </w:r>
    </w:p>
    <w:p w:rsidR="00F36605" w:rsidRPr="003040BA" w:rsidRDefault="00F36605" w:rsidP="00F36605">
      <w:pPr>
        <w:spacing w:after="0" w:line="360" w:lineRule="auto"/>
        <w:rPr>
          <w:rFonts w:ascii="Calibri" w:eastAsiaTheme="minorEastAsia" w:hAnsi="Calibri" w:cs="Calibri"/>
          <w:b/>
        </w:rPr>
      </w:pPr>
    </w:p>
    <w:p w:rsidR="00F36605" w:rsidRPr="003040BA" w:rsidRDefault="00F36605" w:rsidP="00F36605">
      <w:pPr>
        <w:spacing w:after="0" w:line="360" w:lineRule="auto"/>
        <w:rPr>
          <w:rFonts w:ascii="Calibri" w:eastAsiaTheme="minorEastAsia" w:hAnsi="Calibri" w:cs="Calibri"/>
          <w:b/>
        </w:rPr>
      </w:pPr>
      <w:r w:rsidRPr="003040BA">
        <w:rPr>
          <w:rFonts w:ascii="Calibri" w:eastAsiaTheme="minorEastAsia" w:hAnsiTheme="minorEastAsia" w:cs="Calibri"/>
          <w:b/>
        </w:rPr>
        <w:t>成员筛选流程</w:t>
      </w:r>
      <w:r w:rsidRPr="003040BA">
        <w:rPr>
          <w:rFonts w:ascii="Calibri" w:eastAsiaTheme="minorEastAsia" w:hAnsi="Calibri" w:cs="Calibri"/>
          <w:b/>
        </w:rPr>
        <w:t xml:space="preserve"> </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成员和联络人将由各社群根据内部流程来任命。但所有候选人都需要提交意向表述，回答以下问题：</w:t>
      </w:r>
    </w:p>
    <w:p w:rsidR="00F36605" w:rsidRPr="003040BA" w:rsidRDefault="00F36605" w:rsidP="00F36605">
      <w:pPr>
        <w:spacing w:after="0" w:line="360" w:lineRule="auto"/>
        <w:ind w:left="720"/>
        <w:rPr>
          <w:rFonts w:ascii="Calibri" w:eastAsiaTheme="minorEastAsia" w:hAnsi="Calibri" w:cs="Calibri"/>
        </w:rPr>
      </w:pPr>
      <w:r w:rsidRPr="003040BA">
        <w:rPr>
          <w:rFonts w:ascii="Calibri" w:eastAsiaTheme="minorEastAsia" w:hAnsi="Calibri" w:cs="Calibri"/>
        </w:rPr>
        <w:t>•</w:t>
      </w:r>
      <w:r w:rsidRPr="003040BA">
        <w:rPr>
          <w:rFonts w:ascii="Calibri" w:eastAsiaTheme="minorEastAsia" w:hAnsi="Calibri" w:cs="Calibri"/>
        </w:rPr>
        <w:tab/>
      </w:r>
      <w:r w:rsidRPr="003040BA">
        <w:rPr>
          <w:rFonts w:ascii="Calibri" w:eastAsiaTheme="minorEastAsia" w:hAnsiTheme="minorEastAsia" w:cs="Calibri"/>
        </w:rPr>
        <w:t>他们为何有兴趣加入</w:t>
      </w:r>
      <w:r w:rsidRPr="003040BA">
        <w:rPr>
          <w:rFonts w:ascii="Calibri" w:eastAsiaTheme="minorEastAsia" w:hAnsi="Calibri" w:cs="Calibri"/>
        </w:rPr>
        <w:t xml:space="preserve"> CSC</w:t>
      </w:r>
      <w:r w:rsidRPr="003040BA">
        <w:rPr>
          <w:rFonts w:ascii="Calibri" w:eastAsiaTheme="minorEastAsia" w:hAnsiTheme="minorEastAsia" w:cs="Calibri"/>
        </w:rPr>
        <w:t>；</w:t>
      </w:r>
      <w:r w:rsidRPr="003040BA">
        <w:rPr>
          <w:rFonts w:ascii="Calibri" w:eastAsiaTheme="minorEastAsia" w:hAnsi="Calibri" w:cs="Calibri"/>
        </w:rPr>
        <w:t xml:space="preserve"> </w:t>
      </w:r>
    </w:p>
    <w:p w:rsidR="00F36605" w:rsidRPr="003040BA" w:rsidRDefault="00F36605" w:rsidP="00F36605">
      <w:pPr>
        <w:spacing w:after="0" w:line="360" w:lineRule="auto"/>
        <w:ind w:left="720"/>
        <w:rPr>
          <w:rFonts w:ascii="Calibri" w:eastAsiaTheme="minorEastAsia" w:hAnsi="Calibri" w:cs="Calibri"/>
        </w:rPr>
      </w:pPr>
      <w:r w:rsidRPr="003040BA">
        <w:rPr>
          <w:rFonts w:ascii="Calibri" w:eastAsiaTheme="minorEastAsia" w:hAnsi="Calibri" w:cs="Calibri"/>
        </w:rPr>
        <w:t>•</w:t>
      </w:r>
      <w:r w:rsidRPr="003040BA">
        <w:rPr>
          <w:rFonts w:ascii="Calibri" w:eastAsiaTheme="minorEastAsia" w:hAnsi="Calibri" w:cs="Calibri"/>
        </w:rPr>
        <w:tab/>
      </w:r>
      <w:r w:rsidRPr="003040BA">
        <w:rPr>
          <w:rFonts w:ascii="Calibri" w:eastAsiaTheme="minorEastAsia" w:hAnsiTheme="minorEastAsia" w:cs="Calibri"/>
        </w:rPr>
        <w:t>他们将为</w:t>
      </w:r>
      <w:r w:rsidRPr="003040BA">
        <w:rPr>
          <w:rFonts w:ascii="Calibri" w:eastAsiaTheme="minorEastAsia" w:hAnsi="Calibri" w:cs="Calibri"/>
        </w:rPr>
        <w:t xml:space="preserve"> CSC </w:t>
      </w:r>
      <w:r w:rsidRPr="003040BA">
        <w:rPr>
          <w:rFonts w:ascii="Calibri" w:eastAsiaTheme="minorEastAsia" w:hAnsiTheme="minorEastAsia" w:cs="Calibri"/>
        </w:rPr>
        <w:t>带来哪些特殊技能；</w:t>
      </w:r>
    </w:p>
    <w:p w:rsidR="00F36605" w:rsidRPr="003040BA" w:rsidRDefault="00F36605" w:rsidP="00F36605">
      <w:pPr>
        <w:spacing w:after="0" w:line="360" w:lineRule="auto"/>
        <w:ind w:left="720"/>
        <w:rPr>
          <w:rFonts w:ascii="Calibri" w:eastAsiaTheme="minorEastAsia" w:hAnsi="Calibri" w:cs="Calibri"/>
        </w:rPr>
      </w:pPr>
      <w:r w:rsidRPr="003040BA">
        <w:rPr>
          <w:rFonts w:ascii="Calibri" w:eastAsiaTheme="minorEastAsia" w:hAnsi="Calibri" w:cs="Calibri"/>
        </w:rPr>
        <w:t>•</w:t>
      </w:r>
      <w:r w:rsidRPr="003040BA">
        <w:rPr>
          <w:rFonts w:ascii="Calibri" w:eastAsiaTheme="minorEastAsia" w:hAnsi="Calibri" w:cs="Calibri"/>
        </w:rPr>
        <w:tab/>
      </w:r>
      <w:r w:rsidRPr="003040BA">
        <w:rPr>
          <w:rFonts w:ascii="Calibri" w:eastAsiaTheme="minorEastAsia" w:hAnsiTheme="minorEastAsia" w:cs="Calibri"/>
        </w:rPr>
        <w:t>他们对</w:t>
      </w:r>
      <w:r w:rsidRPr="003040BA">
        <w:rPr>
          <w:rFonts w:ascii="Calibri" w:eastAsiaTheme="minorEastAsia" w:hAnsi="Calibri" w:cs="Calibri"/>
        </w:rPr>
        <w:t xml:space="preserve"> IANA </w:t>
      </w:r>
      <w:r w:rsidRPr="003040BA">
        <w:rPr>
          <w:rFonts w:ascii="Calibri" w:eastAsiaTheme="minorEastAsia" w:hAnsiTheme="minorEastAsia" w:cs="Calibri"/>
        </w:rPr>
        <w:t>职能了解的程度如何；</w:t>
      </w:r>
    </w:p>
    <w:p w:rsidR="00F36605" w:rsidRPr="003040BA" w:rsidRDefault="00F36605" w:rsidP="00F36605">
      <w:pPr>
        <w:spacing w:after="0" w:line="360" w:lineRule="auto"/>
        <w:ind w:left="720"/>
        <w:rPr>
          <w:rFonts w:ascii="Calibri" w:eastAsiaTheme="minorEastAsia" w:hAnsi="Calibri" w:cs="Calibri"/>
        </w:rPr>
      </w:pPr>
      <w:r w:rsidRPr="003040BA">
        <w:rPr>
          <w:rFonts w:ascii="Calibri" w:eastAsiaTheme="minorEastAsia" w:hAnsi="Calibri" w:cs="Calibri"/>
        </w:rPr>
        <w:t>•</w:t>
      </w:r>
      <w:r w:rsidRPr="003040BA">
        <w:rPr>
          <w:rFonts w:ascii="Calibri" w:eastAsiaTheme="minorEastAsia" w:hAnsi="Calibri" w:cs="Calibri"/>
        </w:rPr>
        <w:tab/>
      </w:r>
      <w:r w:rsidRPr="003040BA">
        <w:rPr>
          <w:rFonts w:ascii="Calibri" w:eastAsiaTheme="minorEastAsia" w:hAnsiTheme="minorEastAsia" w:cs="Calibri"/>
        </w:rPr>
        <w:t>他们是否了解</w:t>
      </w:r>
      <w:r w:rsidRPr="003040BA">
        <w:rPr>
          <w:rFonts w:ascii="Calibri" w:eastAsiaTheme="minorEastAsia" w:hAnsi="Calibri" w:cs="Calibri"/>
        </w:rPr>
        <w:t xml:space="preserve"> CSC </w:t>
      </w:r>
      <w:r w:rsidRPr="003040BA">
        <w:rPr>
          <w:rFonts w:ascii="Calibri" w:eastAsiaTheme="minorEastAsia" w:hAnsiTheme="minorEastAsia" w:cs="Calibri"/>
        </w:rPr>
        <w:t>的目的；以及</w:t>
      </w:r>
    </w:p>
    <w:p w:rsidR="00F36605" w:rsidRPr="003040BA" w:rsidRDefault="00F36605" w:rsidP="00F36605">
      <w:pPr>
        <w:spacing w:after="0" w:line="360" w:lineRule="auto"/>
        <w:ind w:left="1440" w:hanging="720"/>
        <w:rPr>
          <w:rFonts w:ascii="Calibri" w:eastAsiaTheme="minorEastAsia" w:hAnsi="Calibri" w:cs="Calibri"/>
        </w:rPr>
      </w:pPr>
      <w:r w:rsidRPr="003040BA">
        <w:rPr>
          <w:rFonts w:ascii="Calibri" w:eastAsiaTheme="minorEastAsia" w:hAnsi="Calibri" w:cs="Calibri"/>
        </w:rPr>
        <w:t>•</w:t>
      </w:r>
      <w:r w:rsidRPr="003040BA">
        <w:rPr>
          <w:rFonts w:ascii="Calibri" w:eastAsiaTheme="minorEastAsia" w:hAnsiTheme="minorEastAsia" w:cs="Calibri"/>
        </w:rPr>
        <w:t>他们是否了解参与</w:t>
      </w:r>
      <w:r w:rsidRPr="003040BA">
        <w:rPr>
          <w:rFonts w:ascii="Calibri" w:eastAsiaTheme="minorEastAsia" w:hAnsi="Calibri" w:cs="Calibri"/>
        </w:rPr>
        <w:t xml:space="preserve"> CSC </w:t>
      </w:r>
      <w:r w:rsidRPr="003040BA">
        <w:rPr>
          <w:rFonts w:ascii="Calibri" w:eastAsiaTheme="minorEastAsia" w:hAnsiTheme="minorEastAsia" w:cs="Calibri"/>
        </w:rPr>
        <w:t>所需的时间以及能否担当该角色。</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Theme="minorEastAsia" w:cs="Calibri"/>
        </w:rPr>
        <w:t>感兴趣的候选人还应该提供一份简历或个人简介，作为意向表述的支持材料。</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ccTLD </w:t>
      </w:r>
      <w:r w:rsidRPr="003040BA">
        <w:rPr>
          <w:rFonts w:ascii="Calibri" w:eastAsiaTheme="minorEastAsia" w:hAnsiTheme="minorEastAsia" w:cs="Calibri"/>
        </w:rPr>
        <w:t>和</w:t>
      </w:r>
      <w:r w:rsidRPr="003040BA">
        <w:rPr>
          <w:rFonts w:ascii="Calibri" w:eastAsiaTheme="minorEastAsia" w:hAnsi="Calibri" w:cs="Calibri"/>
        </w:rPr>
        <w:t xml:space="preserve"> gTLD </w:t>
      </w:r>
      <w:r w:rsidRPr="003040BA">
        <w:rPr>
          <w:rFonts w:ascii="Calibri" w:eastAsiaTheme="minorEastAsia" w:hAnsiTheme="minorEastAsia" w:cs="Calibri"/>
        </w:rPr>
        <w:t>成员和联络人将分别由</w:t>
      </w:r>
      <w:r w:rsidRPr="003040BA">
        <w:rPr>
          <w:rFonts w:ascii="Calibri" w:eastAsiaTheme="minorEastAsia" w:hAnsi="Calibri" w:cs="Calibri"/>
        </w:rPr>
        <w:t xml:space="preserve"> ccNSO </w:t>
      </w:r>
      <w:r w:rsidRPr="003040BA">
        <w:rPr>
          <w:rFonts w:ascii="Calibri" w:eastAsiaTheme="minorEastAsia" w:hAnsiTheme="minorEastAsia" w:cs="Calibri"/>
        </w:rPr>
        <w:t>和</w:t>
      </w:r>
      <w:r w:rsidRPr="003040BA">
        <w:rPr>
          <w:rFonts w:ascii="Calibri" w:eastAsiaTheme="minorEastAsia" w:hAnsi="Calibri" w:cs="Calibri"/>
        </w:rPr>
        <w:t xml:space="preserve"> RySG </w:t>
      </w:r>
      <w:r w:rsidRPr="003040BA">
        <w:rPr>
          <w:rFonts w:ascii="Calibri" w:eastAsiaTheme="minorEastAsia" w:hAnsiTheme="minorEastAsia" w:cs="Calibri"/>
        </w:rPr>
        <w:t>任命，而不参与这些小组的注册管理机构运营商也有资格成为</w:t>
      </w:r>
      <w:r w:rsidRPr="003040BA">
        <w:rPr>
          <w:rFonts w:ascii="Calibri" w:eastAsiaTheme="minorEastAsia" w:hAnsi="Calibri" w:cs="Calibri"/>
        </w:rPr>
        <w:t xml:space="preserve"> CSC </w:t>
      </w:r>
      <w:r w:rsidRPr="003040BA">
        <w:rPr>
          <w:rFonts w:ascii="Calibri" w:eastAsiaTheme="minorEastAsia" w:hAnsiTheme="minorEastAsia" w:cs="Calibri"/>
        </w:rPr>
        <w:t>成员或联络人。</w:t>
      </w:r>
      <w:r w:rsidRPr="003040BA">
        <w:rPr>
          <w:rFonts w:ascii="Calibri" w:eastAsiaTheme="minorEastAsia" w:hAnsi="Calibri" w:cs="Calibri"/>
        </w:rPr>
        <w:t xml:space="preserve"> </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的所有成员都必须获得</w:t>
      </w:r>
      <w:r w:rsidRPr="003040BA">
        <w:rPr>
          <w:rFonts w:ascii="Calibri" w:eastAsiaTheme="minorEastAsia" w:hAnsi="Calibri" w:cs="Calibri"/>
        </w:rPr>
        <w:t xml:space="preserve"> ccNSO </w:t>
      </w:r>
      <w:r w:rsidRPr="003040BA">
        <w:rPr>
          <w:rFonts w:ascii="Calibri" w:eastAsiaTheme="minorEastAsia" w:hAnsiTheme="minorEastAsia" w:cs="Calibri"/>
        </w:rPr>
        <w:t>和</w:t>
      </w:r>
      <w:r w:rsidRPr="003040BA">
        <w:rPr>
          <w:rFonts w:ascii="Calibri" w:eastAsiaTheme="minorEastAsia" w:hAnsi="Calibri" w:cs="Calibri"/>
        </w:rPr>
        <w:t xml:space="preserve"> GNSO </w:t>
      </w:r>
      <w:r w:rsidRPr="003040BA">
        <w:rPr>
          <w:rFonts w:ascii="Calibri" w:eastAsiaTheme="minorEastAsia" w:hAnsiTheme="minorEastAsia" w:cs="Calibri"/>
        </w:rPr>
        <w:t>的批准。尽管</w:t>
      </w:r>
      <w:r w:rsidRPr="003040BA">
        <w:rPr>
          <w:rFonts w:ascii="Calibri" w:eastAsiaTheme="minorEastAsia" w:hAnsi="Calibri" w:cs="Calibri"/>
        </w:rPr>
        <w:t xml:space="preserve"> ccNSO </w:t>
      </w:r>
      <w:r w:rsidRPr="003040BA">
        <w:rPr>
          <w:rFonts w:ascii="Calibri" w:eastAsiaTheme="minorEastAsia" w:hAnsiTheme="minorEastAsia" w:cs="Calibri"/>
        </w:rPr>
        <w:t>和</w:t>
      </w:r>
      <w:r w:rsidRPr="003040BA">
        <w:rPr>
          <w:rFonts w:ascii="Calibri" w:eastAsiaTheme="minorEastAsia" w:hAnsi="Calibri" w:cs="Calibri"/>
        </w:rPr>
        <w:t xml:space="preserve"> GNSO </w:t>
      </w:r>
      <w:r w:rsidRPr="003040BA">
        <w:rPr>
          <w:rFonts w:ascii="Calibri" w:eastAsiaTheme="minorEastAsia" w:hAnsiTheme="minorEastAsia" w:cs="Calibri"/>
        </w:rPr>
        <w:t>没有职责来质疑任何推荐的</w:t>
      </w:r>
      <w:r w:rsidRPr="003040BA">
        <w:rPr>
          <w:rFonts w:ascii="Calibri" w:eastAsiaTheme="minorEastAsia" w:hAnsi="Calibri" w:cs="Calibri"/>
        </w:rPr>
        <w:t xml:space="preserve"> CSC </w:t>
      </w:r>
      <w:r w:rsidRPr="003040BA">
        <w:rPr>
          <w:rFonts w:ascii="Calibri" w:eastAsiaTheme="minorEastAsia" w:hAnsiTheme="minorEastAsia" w:cs="Calibri"/>
        </w:rPr>
        <w:t>提名人的资质，但他们将考虑提议的</w:t>
      </w:r>
      <w:r w:rsidRPr="003040BA">
        <w:rPr>
          <w:rFonts w:ascii="Calibri" w:eastAsiaTheme="minorEastAsia" w:hAnsi="Calibri" w:cs="Calibri"/>
        </w:rPr>
        <w:t xml:space="preserve"> CSC </w:t>
      </w:r>
      <w:r w:rsidRPr="003040BA">
        <w:rPr>
          <w:rFonts w:ascii="Calibri" w:eastAsiaTheme="minorEastAsia" w:hAnsiTheme="minorEastAsia" w:cs="Calibri"/>
        </w:rPr>
        <w:t>总体构成情况，了解其是否满足地域多样性和技能组成要求。</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b/>
        </w:rPr>
      </w:pPr>
      <w:r w:rsidRPr="003040BA">
        <w:rPr>
          <w:rFonts w:ascii="Calibri" w:eastAsiaTheme="minorEastAsia" w:hAnsiTheme="minorEastAsia" w:cs="Calibri"/>
          <w:b/>
        </w:rPr>
        <w:t>条款</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提名人的任期为两年，期满后最多可再连任两个两年任期。该规定的目的是为了确保提名人提供一致性服务，同时保留相关知识。</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Theme="minorEastAsia" w:cs="Calibri"/>
        </w:rPr>
        <w:t>为实现这一目的，至少一半的</w:t>
      </w:r>
      <w:r w:rsidRPr="003040BA">
        <w:rPr>
          <w:rFonts w:ascii="Calibri" w:eastAsiaTheme="minorEastAsia" w:hAnsi="Calibri" w:cs="Calibri"/>
        </w:rPr>
        <w:t xml:space="preserve"> CSC </w:t>
      </w:r>
      <w:r w:rsidRPr="003040BA">
        <w:rPr>
          <w:rFonts w:ascii="Calibri" w:eastAsiaTheme="minorEastAsia" w:hAnsiTheme="minorEastAsia" w:cs="Calibri"/>
        </w:rPr>
        <w:t>就职提名人的初始任期为三年。续任期为两年。</w:t>
      </w:r>
      <w:r w:rsidRPr="003040BA">
        <w:rPr>
          <w:rFonts w:ascii="Calibri" w:eastAsiaTheme="minorEastAsia" w:hAnsi="Calibri" w:cs="Calibri"/>
        </w:rPr>
        <w:t xml:space="preserve"> </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提名人每年至少需要参加</w:t>
      </w:r>
      <w:r w:rsidRPr="003040BA">
        <w:rPr>
          <w:rFonts w:ascii="Calibri" w:eastAsiaTheme="minorEastAsia" w:hAnsi="Calibri" w:cs="Calibri"/>
        </w:rPr>
        <w:t xml:space="preserve"> 9 </w:t>
      </w:r>
      <w:r w:rsidRPr="003040BA">
        <w:rPr>
          <w:rFonts w:ascii="Calibri" w:eastAsiaTheme="minorEastAsia" w:hAnsiTheme="minorEastAsia" w:cs="Calibri"/>
        </w:rPr>
        <w:t>次会议，并不得连续缺席两次会议。如果提名人无法满足以上要求，那么</w:t>
      </w:r>
      <w:r w:rsidRPr="003040BA">
        <w:rPr>
          <w:rFonts w:ascii="Calibri" w:eastAsiaTheme="minorEastAsia" w:hAnsi="Calibri" w:cs="Calibri"/>
        </w:rPr>
        <w:t xml:space="preserve"> CSC </w:t>
      </w:r>
      <w:r w:rsidRPr="003040BA">
        <w:rPr>
          <w:rFonts w:ascii="Calibri" w:eastAsiaTheme="minorEastAsia" w:hAnsiTheme="minorEastAsia" w:cs="Calibri"/>
        </w:rPr>
        <w:t>主席将可以申请从相应组织选择替代提名人。</w:t>
      </w:r>
    </w:p>
    <w:p w:rsidR="00F36605" w:rsidRPr="003040BA" w:rsidRDefault="00F36605" w:rsidP="00F36605">
      <w:pPr>
        <w:spacing w:after="0" w:line="360" w:lineRule="auto"/>
        <w:rPr>
          <w:rFonts w:ascii="Calibri" w:eastAsiaTheme="minorEastAsia" w:hAnsi="Calibri" w:cs="Calibri"/>
          <w:b/>
        </w:rPr>
      </w:pPr>
    </w:p>
    <w:p w:rsidR="00F36605" w:rsidRPr="003040BA" w:rsidRDefault="00F36605" w:rsidP="00F36605">
      <w:pPr>
        <w:spacing w:after="0" w:line="360" w:lineRule="auto"/>
        <w:rPr>
          <w:rFonts w:ascii="Calibri" w:eastAsiaTheme="minorEastAsia" w:hAnsi="Calibri" w:cs="Calibri"/>
          <w:b/>
        </w:rPr>
      </w:pPr>
      <w:r w:rsidRPr="003040BA">
        <w:rPr>
          <w:rFonts w:ascii="Calibri" w:eastAsiaTheme="minorEastAsia" w:hAnsiTheme="minorEastAsia" w:cs="Calibri"/>
          <w:b/>
        </w:rPr>
        <w:t>成员召回</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Theme="minorEastAsia" w:cs="Calibri"/>
        </w:rPr>
        <w:t>任何</w:t>
      </w:r>
      <w:r w:rsidRPr="003040BA">
        <w:rPr>
          <w:rFonts w:ascii="Calibri" w:eastAsiaTheme="minorEastAsia" w:hAnsi="Calibri" w:cs="Calibri"/>
        </w:rPr>
        <w:t xml:space="preserve"> CSC </w:t>
      </w:r>
      <w:r w:rsidRPr="003040BA">
        <w:rPr>
          <w:rFonts w:ascii="Calibri" w:eastAsiaTheme="minorEastAsia" w:hAnsiTheme="minorEastAsia" w:cs="Calibri"/>
        </w:rPr>
        <w:t>提名人都可以被各自任命的社群召回。</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Theme="minorEastAsia" w:cs="Calibri"/>
        </w:rPr>
        <w:t>如果</w:t>
      </w:r>
      <w:r w:rsidRPr="003040BA">
        <w:rPr>
          <w:rFonts w:ascii="Calibri" w:eastAsiaTheme="minorEastAsia" w:hAnsi="Calibri" w:cs="Calibri"/>
        </w:rPr>
        <w:t xml:space="preserve"> ccTLD </w:t>
      </w:r>
      <w:r w:rsidRPr="003040BA">
        <w:rPr>
          <w:rFonts w:ascii="Calibri" w:eastAsiaTheme="minorEastAsia" w:hAnsiTheme="minorEastAsia" w:cs="Calibri"/>
        </w:rPr>
        <w:t>或</w:t>
      </w:r>
      <w:r w:rsidRPr="003040BA">
        <w:rPr>
          <w:rFonts w:ascii="Calibri" w:eastAsiaTheme="minorEastAsia" w:hAnsi="Calibri" w:cs="Calibri"/>
        </w:rPr>
        <w:t xml:space="preserve"> gTLD </w:t>
      </w:r>
      <w:r w:rsidRPr="003040BA">
        <w:rPr>
          <w:rFonts w:ascii="Calibri" w:eastAsiaTheme="minorEastAsia" w:hAnsiTheme="minorEastAsia" w:cs="Calibri"/>
        </w:rPr>
        <w:t>注册管理机构代表被召回，则必须提供替代提名人，以参加下一次</w:t>
      </w:r>
      <w:r w:rsidRPr="003040BA">
        <w:rPr>
          <w:rFonts w:ascii="Calibri" w:eastAsiaTheme="minorEastAsia" w:hAnsi="Calibri" w:cs="Calibri"/>
        </w:rPr>
        <w:t xml:space="preserve"> CSC </w:t>
      </w:r>
      <w:r w:rsidRPr="003040BA">
        <w:rPr>
          <w:rFonts w:ascii="Calibri" w:eastAsiaTheme="minorEastAsia" w:hAnsiTheme="minorEastAsia" w:cs="Calibri"/>
        </w:rPr>
        <w:t>会议。</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Theme="minorEastAsia" w:cs="Calibri"/>
        </w:rPr>
        <w:t>如果</w:t>
      </w:r>
      <w:r w:rsidRPr="003040BA">
        <w:rPr>
          <w:rFonts w:ascii="Calibri" w:eastAsiaTheme="minorEastAsia" w:hAnsi="Calibri" w:cs="Calibri"/>
        </w:rPr>
        <w:t xml:space="preserve"> CSC </w:t>
      </w:r>
      <w:r w:rsidRPr="003040BA">
        <w:rPr>
          <w:rFonts w:ascii="Calibri" w:eastAsiaTheme="minorEastAsia" w:hAnsiTheme="minorEastAsia" w:cs="Calibri"/>
        </w:rPr>
        <w:t>提名人无法满足最低参会要求，那么</w:t>
      </w:r>
      <w:r w:rsidRPr="003040BA">
        <w:rPr>
          <w:rFonts w:ascii="Calibri" w:eastAsiaTheme="minorEastAsia" w:hAnsi="Calibri" w:cs="Calibri"/>
        </w:rPr>
        <w:t xml:space="preserve"> CSC </w:t>
      </w:r>
      <w:r w:rsidRPr="003040BA">
        <w:rPr>
          <w:rFonts w:ascii="Calibri" w:eastAsiaTheme="minorEastAsia" w:hAnsiTheme="minorEastAsia" w:cs="Calibri"/>
        </w:rPr>
        <w:t>也可以请求社群召回该成员。任命社群将有责任寻找合适的替代成员。</w:t>
      </w:r>
    </w:p>
    <w:p w:rsidR="00F36605" w:rsidRPr="003040BA" w:rsidRDefault="00F36605" w:rsidP="00F36605">
      <w:pPr>
        <w:spacing w:after="0" w:line="360" w:lineRule="auto"/>
        <w:rPr>
          <w:rFonts w:ascii="Calibri" w:eastAsiaTheme="minorEastAsia" w:hAnsi="Calibri" w:cs="Calibri"/>
          <w:b/>
        </w:rPr>
      </w:pPr>
    </w:p>
    <w:p w:rsidR="00F36605" w:rsidRPr="003040BA" w:rsidRDefault="00F36605" w:rsidP="00F36605">
      <w:pPr>
        <w:spacing w:after="0" w:line="360" w:lineRule="auto"/>
        <w:rPr>
          <w:rFonts w:ascii="Calibri" w:eastAsiaTheme="minorEastAsia" w:hAnsi="Calibri" w:cs="Calibri"/>
          <w:b/>
        </w:rPr>
      </w:pPr>
      <w:r w:rsidRPr="003040BA">
        <w:rPr>
          <w:rFonts w:ascii="Calibri" w:eastAsiaTheme="minorEastAsia" w:hAnsiTheme="minorEastAsia" w:cs="Calibri"/>
          <w:b/>
        </w:rPr>
        <w:t>会议</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每个月至少需要召开一次电话会议，会议日期将由</w:t>
      </w:r>
      <w:r w:rsidRPr="003040BA">
        <w:rPr>
          <w:rFonts w:ascii="Calibri" w:eastAsiaTheme="minorEastAsia" w:hAnsi="Calibri" w:cs="Calibri"/>
        </w:rPr>
        <w:t xml:space="preserve"> CSC </w:t>
      </w:r>
      <w:r w:rsidRPr="003040BA">
        <w:rPr>
          <w:rFonts w:ascii="Calibri" w:eastAsiaTheme="minorEastAsia" w:hAnsiTheme="minorEastAsia" w:cs="Calibri"/>
        </w:rPr>
        <w:t>成员协商确定。</w:t>
      </w:r>
      <w:r w:rsidRPr="003040BA">
        <w:rPr>
          <w:rFonts w:ascii="Calibri" w:eastAsiaTheme="minorEastAsia" w:hAnsi="Calibri" w:cs="Calibri"/>
        </w:rPr>
        <w:t xml:space="preserve"> </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将向</w:t>
      </w:r>
      <w:r w:rsidRPr="003040BA">
        <w:rPr>
          <w:rFonts w:ascii="Calibri" w:eastAsiaTheme="minorEastAsia" w:hAnsi="Calibri" w:cs="Calibri"/>
        </w:rPr>
        <w:t xml:space="preserve"> IANA </w:t>
      </w:r>
      <w:r w:rsidRPr="003040BA">
        <w:rPr>
          <w:rFonts w:ascii="Calibri" w:eastAsiaTheme="minorEastAsia" w:hAnsiTheme="minorEastAsia" w:cs="Calibri"/>
        </w:rPr>
        <w:t>命名职能的直接客户提供定期更新，频率不少于每年</w:t>
      </w:r>
      <w:r w:rsidRPr="003040BA">
        <w:rPr>
          <w:rFonts w:ascii="Calibri" w:eastAsiaTheme="minorEastAsia" w:hAnsi="Calibri" w:cs="Calibri"/>
        </w:rPr>
        <w:t xml:space="preserve"> 3 </w:t>
      </w:r>
      <w:r w:rsidRPr="003040BA">
        <w:rPr>
          <w:rFonts w:ascii="Calibri" w:eastAsiaTheme="minorEastAsia" w:hAnsiTheme="minorEastAsia" w:cs="Calibri"/>
        </w:rPr>
        <w:t>次。这些更新可能会在</w:t>
      </w:r>
      <w:r w:rsidRPr="003040BA">
        <w:rPr>
          <w:rFonts w:ascii="Calibri" w:eastAsiaTheme="minorEastAsia" w:hAnsi="Calibri" w:cs="Calibri"/>
        </w:rPr>
        <w:t xml:space="preserve"> ICANN </w:t>
      </w:r>
      <w:r w:rsidRPr="003040BA">
        <w:rPr>
          <w:rFonts w:ascii="Calibri" w:eastAsiaTheme="minorEastAsia" w:hAnsiTheme="minorEastAsia" w:cs="Calibri"/>
        </w:rPr>
        <w:t>会议期间提供给</w:t>
      </w:r>
      <w:r w:rsidRPr="003040BA">
        <w:rPr>
          <w:rFonts w:ascii="Calibri" w:eastAsiaTheme="minorEastAsia" w:hAnsi="Calibri" w:cs="Calibri"/>
        </w:rPr>
        <w:t xml:space="preserve"> RySG </w:t>
      </w:r>
      <w:r w:rsidRPr="003040BA">
        <w:rPr>
          <w:rFonts w:ascii="Calibri" w:eastAsiaTheme="minorEastAsia" w:hAnsiTheme="minorEastAsia" w:cs="Calibri"/>
        </w:rPr>
        <w:t>和</w:t>
      </w:r>
      <w:r w:rsidRPr="003040BA">
        <w:rPr>
          <w:rFonts w:ascii="Calibri" w:eastAsiaTheme="minorEastAsia" w:hAnsi="Calibri" w:cs="Calibri"/>
        </w:rPr>
        <w:t xml:space="preserve"> ccNSO</w:t>
      </w:r>
      <w:r w:rsidRPr="003040BA">
        <w:rPr>
          <w:rFonts w:ascii="Calibri" w:eastAsiaTheme="minorEastAsia" w:hAnsiTheme="minorEastAsia" w:cs="Calibri"/>
        </w:rPr>
        <w:t>。</w:t>
      </w:r>
      <w:r w:rsidRPr="003040BA">
        <w:rPr>
          <w:rFonts w:ascii="Calibri" w:eastAsiaTheme="minorEastAsia" w:hAnsi="Calibri" w:cs="Calibri"/>
        </w:rPr>
        <w:t xml:space="preserve"> </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也将考虑其他小组关于提供</w:t>
      </w:r>
      <w:r w:rsidRPr="003040BA">
        <w:rPr>
          <w:rFonts w:ascii="Calibri" w:eastAsiaTheme="minorEastAsia" w:hAnsi="Calibri" w:cs="Calibri"/>
        </w:rPr>
        <w:t xml:space="preserve"> IANA </w:t>
      </w:r>
      <w:r w:rsidRPr="003040BA">
        <w:rPr>
          <w:rFonts w:ascii="Calibri" w:eastAsiaTheme="minorEastAsia" w:hAnsiTheme="minorEastAsia" w:cs="Calibri"/>
        </w:rPr>
        <w:t>职能运营商绩效相关更新的申请。</w:t>
      </w:r>
    </w:p>
    <w:p w:rsidR="00F36605" w:rsidRPr="003040BA" w:rsidRDefault="00F36605" w:rsidP="00F36605">
      <w:pPr>
        <w:spacing w:after="0" w:line="360" w:lineRule="auto"/>
        <w:rPr>
          <w:rFonts w:ascii="Calibri" w:eastAsiaTheme="minorEastAsia" w:hAnsi="Calibri" w:cs="Calibri"/>
          <w:b/>
        </w:rPr>
      </w:pPr>
    </w:p>
    <w:p w:rsidR="00F36605" w:rsidRPr="003040BA" w:rsidRDefault="00F36605" w:rsidP="00F36605">
      <w:pPr>
        <w:spacing w:after="0" w:line="360" w:lineRule="auto"/>
        <w:rPr>
          <w:rFonts w:ascii="Calibri" w:eastAsiaTheme="minorEastAsia" w:hAnsi="Calibri" w:cs="Calibri"/>
          <w:b/>
        </w:rPr>
      </w:pPr>
      <w:r w:rsidRPr="003040BA">
        <w:rPr>
          <w:rFonts w:ascii="Calibri" w:eastAsiaTheme="minorEastAsia" w:hAnsiTheme="minorEastAsia" w:cs="Calibri"/>
          <w:b/>
        </w:rPr>
        <w:t>会议记录</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Theme="minorEastAsia" w:cs="Calibri"/>
        </w:rPr>
        <w:t>所有</w:t>
      </w:r>
      <w:r w:rsidRPr="003040BA">
        <w:rPr>
          <w:rFonts w:ascii="Calibri" w:eastAsiaTheme="minorEastAsia" w:hAnsi="Calibri" w:cs="Calibri"/>
        </w:rPr>
        <w:t xml:space="preserve"> CSC </w:t>
      </w:r>
      <w:r w:rsidRPr="003040BA">
        <w:rPr>
          <w:rFonts w:ascii="Calibri" w:eastAsiaTheme="minorEastAsia" w:hAnsiTheme="minorEastAsia" w:cs="Calibri"/>
        </w:rPr>
        <w:t>电话会议的会议记录都将在会议之后的五个工作日内向公众发布。</w:t>
      </w:r>
      <w:r w:rsidRPr="003040BA">
        <w:rPr>
          <w:rFonts w:ascii="Calibri" w:eastAsiaTheme="minorEastAsia" w:hAnsi="Calibri" w:cs="Calibri"/>
        </w:rPr>
        <w:t xml:space="preserve"> </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也将报告任何补救措施。</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ICANN </w:t>
      </w:r>
      <w:r w:rsidRPr="003040BA">
        <w:rPr>
          <w:rFonts w:ascii="Calibri" w:eastAsiaTheme="minorEastAsia" w:hAnsiTheme="minorEastAsia" w:cs="Calibri"/>
        </w:rPr>
        <w:t>会议期间的公众意见会议具有开放性，文稿和演示内容都将根据</w:t>
      </w:r>
      <w:r w:rsidRPr="003040BA">
        <w:rPr>
          <w:rFonts w:ascii="Calibri" w:eastAsiaTheme="minorEastAsia" w:hAnsi="Calibri" w:cs="Calibri"/>
        </w:rPr>
        <w:t xml:space="preserve"> ICANN </w:t>
      </w:r>
      <w:r w:rsidRPr="003040BA">
        <w:rPr>
          <w:rFonts w:ascii="Calibri" w:eastAsiaTheme="minorEastAsia" w:hAnsiTheme="minorEastAsia" w:cs="Calibri"/>
        </w:rPr>
        <w:t>的会议要求发布。</w:t>
      </w:r>
    </w:p>
    <w:p w:rsidR="00F36605" w:rsidRPr="003040BA" w:rsidRDefault="00F36605" w:rsidP="00F36605">
      <w:pPr>
        <w:spacing w:after="0" w:line="360" w:lineRule="auto"/>
        <w:rPr>
          <w:rFonts w:ascii="Calibri" w:eastAsiaTheme="minorEastAsia" w:hAnsi="Calibri" w:cs="Calibri"/>
          <w:b/>
        </w:rPr>
      </w:pPr>
    </w:p>
    <w:p w:rsidR="00F36605" w:rsidRPr="003040BA" w:rsidRDefault="00F36605" w:rsidP="00F36605">
      <w:pPr>
        <w:spacing w:after="0" w:line="360" w:lineRule="auto"/>
        <w:rPr>
          <w:rFonts w:ascii="Calibri" w:eastAsiaTheme="minorEastAsia" w:hAnsi="Calibri" w:cs="Calibri"/>
          <w:b/>
        </w:rPr>
      </w:pPr>
      <w:r w:rsidRPr="003040BA">
        <w:rPr>
          <w:rFonts w:ascii="Calibri" w:eastAsiaTheme="minorEastAsia" w:hAnsiTheme="minorEastAsia" w:cs="Calibri"/>
          <w:b/>
        </w:rPr>
        <w:t>秘书处</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IANA </w:t>
      </w:r>
      <w:r w:rsidRPr="003040BA">
        <w:rPr>
          <w:rFonts w:ascii="Calibri" w:eastAsiaTheme="minorEastAsia" w:hAnsiTheme="minorEastAsia" w:cs="Calibri"/>
        </w:rPr>
        <w:t>职能运营商将对</w:t>
      </w:r>
      <w:r w:rsidRPr="003040BA">
        <w:rPr>
          <w:rFonts w:ascii="Calibri" w:eastAsiaTheme="minorEastAsia" w:hAnsi="Calibri" w:cs="Calibri"/>
        </w:rPr>
        <w:t xml:space="preserve"> CSC </w:t>
      </w:r>
      <w:r w:rsidRPr="003040BA">
        <w:rPr>
          <w:rFonts w:ascii="Calibri" w:eastAsiaTheme="minorEastAsia" w:hAnsiTheme="minorEastAsia" w:cs="Calibri"/>
        </w:rPr>
        <w:t>提供秘书处工作支持。</w:t>
      </w:r>
      <w:r w:rsidRPr="003040BA">
        <w:rPr>
          <w:rFonts w:ascii="Calibri" w:eastAsiaTheme="minorEastAsia" w:hAnsi="Calibri" w:cs="Calibri"/>
        </w:rPr>
        <w:t xml:space="preserve">IANA </w:t>
      </w:r>
      <w:r w:rsidRPr="003040BA">
        <w:rPr>
          <w:rFonts w:ascii="Calibri" w:eastAsiaTheme="minorEastAsia" w:hAnsiTheme="minorEastAsia" w:cs="Calibri"/>
        </w:rPr>
        <w:t>职能运营商也将远程参与</w:t>
      </w:r>
      <w:r w:rsidRPr="003040BA">
        <w:rPr>
          <w:rFonts w:ascii="Calibri" w:eastAsiaTheme="minorEastAsia" w:hAnsi="Calibri" w:cs="Calibri"/>
        </w:rPr>
        <w:t xml:space="preserve"> CSC </w:t>
      </w:r>
      <w:r w:rsidRPr="003040BA">
        <w:rPr>
          <w:rFonts w:ascii="Calibri" w:eastAsiaTheme="minorEastAsia" w:hAnsiTheme="minorEastAsia" w:cs="Calibri"/>
        </w:rPr>
        <w:t>的所有会议并提供相关支持。</w:t>
      </w:r>
    </w:p>
    <w:p w:rsidR="00F36605" w:rsidRPr="003040BA" w:rsidRDefault="00F36605" w:rsidP="00F36605">
      <w:pPr>
        <w:spacing w:after="0" w:line="360" w:lineRule="auto"/>
        <w:rPr>
          <w:rFonts w:ascii="Calibri" w:eastAsiaTheme="minorEastAsia" w:hAnsi="Calibri" w:cs="Calibri"/>
          <w:b/>
        </w:rPr>
      </w:pPr>
    </w:p>
    <w:p w:rsidR="00F36605" w:rsidRPr="003040BA" w:rsidRDefault="00F36605" w:rsidP="00F36605">
      <w:pPr>
        <w:spacing w:after="0" w:line="360" w:lineRule="auto"/>
        <w:rPr>
          <w:rFonts w:ascii="Calibri" w:eastAsiaTheme="minorEastAsia" w:hAnsi="Calibri" w:cs="Calibri"/>
          <w:b/>
        </w:rPr>
      </w:pPr>
      <w:r w:rsidRPr="003040BA">
        <w:rPr>
          <w:rFonts w:ascii="Calibri" w:eastAsiaTheme="minorEastAsia" w:hAnsiTheme="minorEastAsia" w:cs="Calibri"/>
          <w:b/>
        </w:rPr>
        <w:t>审核</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首次会议一年后，</w:t>
      </w:r>
      <w:r w:rsidRPr="003040BA">
        <w:rPr>
          <w:rFonts w:ascii="Calibri" w:eastAsiaTheme="minorEastAsia" w:hAnsi="Calibri" w:cs="Calibri"/>
        </w:rPr>
        <w:t xml:space="preserve">ccNSO </w:t>
      </w:r>
      <w:r w:rsidRPr="003040BA">
        <w:rPr>
          <w:rFonts w:ascii="Calibri" w:eastAsiaTheme="minorEastAsia" w:hAnsiTheme="minorEastAsia" w:cs="Calibri"/>
        </w:rPr>
        <w:t>和</w:t>
      </w:r>
      <w:r w:rsidRPr="003040BA">
        <w:rPr>
          <w:rFonts w:ascii="Calibri" w:eastAsiaTheme="minorEastAsia" w:hAnsi="Calibri" w:cs="Calibri"/>
        </w:rPr>
        <w:t xml:space="preserve"> RySG </w:t>
      </w:r>
      <w:r w:rsidRPr="003040BA">
        <w:rPr>
          <w:rFonts w:ascii="Calibri" w:eastAsiaTheme="minorEastAsia" w:hAnsiTheme="minorEastAsia" w:cs="Calibri"/>
        </w:rPr>
        <w:t>代表委员会将对章程进行初步审核。其他</w:t>
      </w:r>
      <w:r w:rsidRPr="003040BA">
        <w:rPr>
          <w:rFonts w:ascii="Calibri" w:eastAsiaTheme="minorEastAsia" w:hAnsi="Calibri" w:cs="Calibri"/>
        </w:rPr>
        <w:t xml:space="preserve"> ICANN </w:t>
      </w:r>
      <w:r w:rsidRPr="003040BA">
        <w:rPr>
          <w:rFonts w:ascii="Calibri" w:eastAsiaTheme="minorEastAsia" w:hAnsiTheme="minorEastAsia" w:cs="Calibri"/>
        </w:rPr>
        <w:t>利益相关方也有机会对审核提供意见。任何所建议的更改都需要获得</w:t>
      </w:r>
      <w:r w:rsidRPr="003040BA">
        <w:rPr>
          <w:rFonts w:ascii="Calibri" w:eastAsiaTheme="minorEastAsia" w:hAnsi="Calibri" w:cs="Calibri"/>
        </w:rPr>
        <w:t xml:space="preserve"> ccNSO </w:t>
      </w:r>
      <w:r w:rsidRPr="003040BA">
        <w:rPr>
          <w:rFonts w:ascii="Calibri" w:eastAsiaTheme="minorEastAsia" w:hAnsiTheme="minorEastAsia" w:cs="Calibri"/>
        </w:rPr>
        <w:t>和</w:t>
      </w:r>
      <w:r w:rsidRPr="003040BA">
        <w:rPr>
          <w:rFonts w:ascii="Calibri" w:eastAsiaTheme="minorEastAsia" w:hAnsi="Calibri" w:cs="Calibri"/>
        </w:rPr>
        <w:t xml:space="preserve"> GNSO </w:t>
      </w:r>
      <w:r w:rsidRPr="003040BA">
        <w:rPr>
          <w:rFonts w:ascii="Calibri" w:eastAsiaTheme="minorEastAsia" w:hAnsiTheme="minorEastAsia" w:cs="Calibri"/>
        </w:rPr>
        <w:t>的批准。</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Theme="minorEastAsia" w:cs="Calibri"/>
        </w:rPr>
        <w:t>之后，将根据</w:t>
      </w:r>
      <w:r w:rsidRPr="003040BA">
        <w:rPr>
          <w:rFonts w:ascii="Calibri" w:eastAsiaTheme="minorEastAsia" w:hAnsi="Calibri" w:cs="Calibri"/>
        </w:rPr>
        <w:t xml:space="preserve"> CSC</w:t>
      </w:r>
      <w:r w:rsidRPr="003040BA">
        <w:rPr>
          <w:rFonts w:ascii="Calibri" w:eastAsiaTheme="minorEastAsia" w:hAnsiTheme="minorEastAsia" w:cs="Calibri"/>
        </w:rPr>
        <w:t>、</w:t>
      </w:r>
      <w:r w:rsidRPr="003040BA">
        <w:rPr>
          <w:rFonts w:ascii="Calibri" w:eastAsiaTheme="minorEastAsia" w:hAnsi="Calibri" w:cs="Calibri"/>
        </w:rPr>
        <w:t xml:space="preserve">ccNSO </w:t>
      </w:r>
      <w:r w:rsidRPr="003040BA">
        <w:rPr>
          <w:rFonts w:ascii="Calibri" w:eastAsiaTheme="minorEastAsia" w:hAnsiTheme="minorEastAsia" w:cs="Calibri"/>
        </w:rPr>
        <w:t>或</w:t>
      </w:r>
      <w:r w:rsidRPr="003040BA">
        <w:rPr>
          <w:rFonts w:ascii="Calibri" w:eastAsiaTheme="minorEastAsia" w:hAnsi="Calibri" w:cs="Calibri"/>
        </w:rPr>
        <w:t xml:space="preserve"> GNSO </w:t>
      </w:r>
      <w:r w:rsidRPr="003040BA">
        <w:rPr>
          <w:rFonts w:ascii="Calibri" w:eastAsiaTheme="minorEastAsia" w:hAnsiTheme="minorEastAsia" w:cs="Calibri"/>
        </w:rPr>
        <w:t>的请求审核章程。</w:t>
      </w:r>
    </w:p>
    <w:p w:rsidR="00F36605" w:rsidRPr="003040BA" w:rsidRDefault="00F36605" w:rsidP="00F36605">
      <w:p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首次会议两年后，将对</w:t>
      </w:r>
      <w:r w:rsidRPr="003040BA">
        <w:rPr>
          <w:rFonts w:ascii="Calibri" w:eastAsiaTheme="minorEastAsia" w:hAnsi="Calibri" w:cs="Calibri"/>
        </w:rPr>
        <w:t xml:space="preserve"> CSC </w:t>
      </w:r>
      <w:r w:rsidRPr="003040BA">
        <w:rPr>
          <w:rFonts w:ascii="Calibri" w:eastAsiaTheme="minorEastAsia" w:hAnsiTheme="minorEastAsia" w:cs="Calibri"/>
        </w:rPr>
        <w:t>的有效性进行初步审核；之后每三年审核一次。审核方式将由</w:t>
      </w:r>
      <w:r w:rsidRPr="003040BA">
        <w:rPr>
          <w:rFonts w:ascii="Calibri" w:eastAsiaTheme="minorEastAsia" w:hAnsi="Calibri" w:cs="Calibri"/>
        </w:rPr>
        <w:t xml:space="preserve"> ccNSO </w:t>
      </w:r>
      <w:r w:rsidRPr="003040BA">
        <w:rPr>
          <w:rFonts w:ascii="Calibri" w:eastAsiaTheme="minorEastAsia" w:hAnsiTheme="minorEastAsia" w:cs="Calibri"/>
        </w:rPr>
        <w:t>和</w:t>
      </w:r>
      <w:r w:rsidRPr="003040BA">
        <w:rPr>
          <w:rFonts w:ascii="Calibri" w:eastAsiaTheme="minorEastAsia" w:hAnsi="Calibri" w:cs="Calibri"/>
        </w:rPr>
        <w:t xml:space="preserve"> GNSO </w:t>
      </w:r>
      <w:r w:rsidRPr="003040BA">
        <w:rPr>
          <w:rFonts w:ascii="Calibri" w:eastAsiaTheme="minorEastAsia" w:hAnsiTheme="minorEastAsia" w:cs="Calibri"/>
        </w:rPr>
        <w:t>决定。</w:t>
      </w:r>
      <w:r w:rsidRPr="003040BA">
        <w:rPr>
          <w:rFonts w:ascii="Calibri" w:eastAsiaTheme="minorEastAsia" w:hAnsi="Calibri" w:cs="Calibri"/>
        </w:rPr>
        <w:t xml:space="preserve"> </w:t>
      </w:r>
    </w:p>
    <w:p w:rsidR="00F36605" w:rsidRPr="003040BA" w:rsidRDefault="00F36605" w:rsidP="00F36605">
      <w:pPr>
        <w:spacing w:after="0" w:line="360" w:lineRule="auto"/>
        <w:rPr>
          <w:rFonts w:ascii="Calibri" w:eastAsiaTheme="minorEastAsia" w:hAnsi="Calibri" w:cs="Calibri"/>
        </w:rPr>
      </w:pPr>
    </w:p>
    <w:p w:rsidR="00F36605" w:rsidRPr="003040BA" w:rsidRDefault="00F36605" w:rsidP="00F36605">
      <w:pPr>
        <w:spacing w:after="0" w:line="360" w:lineRule="auto"/>
        <w:rPr>
          <w:rFonts w:ascii="Calibri" w:eastAsiaTheme="minorEastAsia" w:hAnsi="Calibri" w:cs="Calibri"/>
          <w:b/>
        </w:rPr>
      </w:pPr>
      <w:r w:rsidRPr="003040BA">
        <w:rPr>
          <w:rFonts w:ascii="Calibri" w:eastAsiaTheme="minorEastAsia" w:hAnsi="Calibri" w:cs="Calibri"/>
        </w:rPr>
        <w:t xml:space="preserve">CSC </w:t>
      </w:r>
      <w:r w:rsidRPr="003040BA">
        <w:rPr>
          <w:rFonts w:ascii="Calibri" w:eastAsiaTheme="minorEastAsia" w:hAnsiTheme="minorEastAsia" w:cs="Calibri"/>
        </w:rPr>
        <w:t>或</w:t>
      </w:r>
      <w:r w:rsidRPr="003040BA">
        <w:rPr>
          <w:rFonts w:ascii="Calibri" w:eastAsiaTheme="minorEastAsia" w:hAnsi="Calibri" w:cs="Calibri"/>
        </w:rPr>
        <w:t xml:space="preserve"> IANA </w:t>
      </w:r>
      <w:r w:rsidRPr="003040BA">
        <w:rPr>
          <w:rFonts w:ascii="Calibri" w:eastAsiaTheme="minorEastAsia" w:hAnsiTheme="minorEastAsia" w:cs="Calibri"/>
        </w:rPr>
        <w:t>职能运营商可以申请对服务水平目标进行审核或更改。在审核之后提出的任何服务水平目标更改都必须获得</w:t>
      </w:r>
      <w:r w:rsidRPr="003040BA">
        <w:rPr>
          <w:rFonts w:ascii="Calibri" w:eastAsiaTheme="minorEastAsia" w:hAnsi="Calibri" w:cs="Calibri"/>
        </w:rPr>
        <w:t xml:space="preserve"> ccNSO </w:t>
      </w:r>
      <w:r w:rsidRPr="003040BA">
        <w:rPr>
          <w:rFonts w:ascii="Calibri" w:eastAsiaTheme="minorEastAsia" w:hAnsiTheme="minorEastAsia" w:cs="Calibri"/>
        </w:rPr>
        <w:t>和</w:t>
      </w:r>
      <w:r w:rsidRPr="003040BA">
        <w:rPr>
          <w:rFonts w:ascii="Calibri" w:eastAsiaTheme="minorEastAsia" w:hAnsi="Calibri" w:cs="Calibri"/>
        </w:rPr>
        <w:t xml:space="preserve"> GNSO </w:t>
      </w:r>
      <w:r w:rsidRPr="003040BA">
        <w:rPr>
          <w:rFonts w:ascii="Calibri" w:eastAsiaTheme="minorEastAsia" w:hAnsiTheme="minorEastAsia" w:cs="Calibri"/>
        </w:rPr>
        <w:t>的一致同意</w:t>
      </w:r>
      <w:r w:rsidRPr="003040BA">
        <w:rPr>
          <w:rFonts w:ascii="Calibri" w:eastAsiaTheme="minorEastAsia" w:hAnsiTheme="minorEastAsia" w:cs="Calibri"/>
          <w:b/>
        </w:rPr>
        <w:t>。</w:t>
      </w:r>
    </w:p>
    <w:p w:rsidR="00F36605" w:rsidRPr="003040BA" w:rsidRDefault="00F36605" w:rsidP="00F36605">
      <w:pPr>
        <w:rPr>
          <w:rFonts w:ascii="Calibri" w:eastAsiaTheme="minorEastAsia" w:hAnsi="Calibri" w:cs="Calibri"/>
          <w:bCs/>
          <w:sz w:val="24"/>
          <w:szCs w:val="24"/>
        </w:rPr>
      </w:pPr>
    </w:p>
    <w:p w:rsidR="00F36605" w:rsidRPr="003040BA" w:rsidRDefault="00F36605" w:rsidP="00F36605">
      <w:pPr>
        <w:rPr>
          <w:rFonts w:ascii="Calibri" w:eastAsiaTheme="minorEastAsia" w:hAnsi="Calibri" w:cs="Calibri"/>
          <w:bCs/>
          <w:sz w:val="24"/>
          <w:szCs w:val="24"/>
        </w:rPr>
      </w:pPr>
      <w:r w:rsidRPr="003040BA">
        <w:rPr>
          <w:rFonts w:ascii="Calibri" w:eastAsiaTheme="minorEastAsia" w:hAnsi="Calibri" w:cs="Calibri"/>
          <w:sz w:val="24"/>
        </w:rPr>
        <w:t>================================</w:t>
      </w:r>
    </w:p>
    <w:p w:rsidR="00F36605" w:rsidRPr="003040BA" w:rsidRDefault="00F36605" w:rsidP="00F36605">
      <w:pPr>
        <w:rPr>
          <w:rFonts w:ascii="Calibri" w:eastAsiaTheme="minorEastAsia" w:hAnsi="Calibri" w:cs="Calibri"/>
        </w:rPr>
      </w:pPr>
      <w:r w:rsidRPr="003040BA">
        <w:rPr>
          <w:rFonts w:ascii="Calibri" w:eastAsiaTheme="minorEastAsia" w:hAnsiTheme="minorEastAsia" w:cs="Calibri"/>
        </w:rPr>
        <w:t>提议的补救措施程序</w:t>
      </w:r>
    </w:p>
    <w:p w:rsidR="00F36605" w:rsidRPr="003040BA" w:rsidRDefault="00F36605" w:rsidP="00F36605">
      <w:pPr>
        <w:rPr>
          <w:rFonts w:ascii="Calibri" w:eastAsiaTheme="minorEastAsia" w:hAnsi="Calibri" w:cs="Calibri"/>
        </w:rPr>
      </w:pPr>
    </w:p>
    <w:p w:rsidR="00F36605" w:rsidRPr="003040BA" w:rsidRDefault="00F36605" w:rsidP="00F36605">
      <w:pPr>
        <w:rPr>
          <w:rFonts w:ascii="Calibri" w:eastAsiaTheme="minorEastAsia" w:hAnsi="Calibri" w:cs="Calibri"/>
        </w:rPr>
      </w:pPr>
      <w:r w:rsidRPr="003040BA">
        <w:rPr>
          <w:rFonts w:ascii="Calibri" w:eastAsiaTheme="minorEastAsia" w:hAnsiTheme="minorEastAsia" w:cs="Calibri"/>
        </w:rPr>
        <w:t>本提案说明了补救措施程序所包含的内容。程序在实施前应获得</w:t>
      </w:r>
      <w:r w:rsidRPr="003040BA">
        <w:rPr>
          <w:rFonts w:ascii="Calibri" w:eastAsiaTheme="minorEastAsia" w:hAnsi="Calibri" w:cs="Calibri"/>
        </w:rPr>
        <w:t xml:space="preserve"> CSC </w:t>
      </w:r>
      <w:r w:rsidRPr="003040BA">
        <w:rPr>
          <w:rFonts w:ascii="Calibri" w:eastAsiaTheme="minorEastAsia" w:hAnsiTheme="minorEastAsia" w:cs="Calibri"/>
        </w:rPr>
        <w:t>和</w:t>
      </w:r>
      <w:r w:rsidRPr="003040BA">
        <w:rPr>
          <w:rFonts w:ascii="Calibri" w:eastAsiaTheme="minorEastAsia" w:hAnsi="Calibri" w:cs="Calibri"/>
        </w:rPr>
        <w:t xml:space="preserve"> IANA </w:t>
      </w:r>
      <w:r w:rsidRPr="003040BA">
        <w:rPr>
          <w:rFonts w:ascii="Calibri" w:eastAsiaTheme="minorEastAsia" w:hAnsiTheme="minorEastAsia" w:cs="Calibri"/>
        </w:rPr>
        <w:t>职能运营商的一致同意。</w:t>
      </w:r>
    </w:p>
    <w:tbl>
      <w:tblPr>
        <w:tblpPr w:leftFromText="180" w:rightFromText="180" w:vertAnchor="text" w:horzAnchor="margin" w:tblpY="151"/>
        <w:tblW w:w="9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0"/>
        <w:gridCol w:w="2070"/>
        <w:gridCol w:w="1980"/>
        <w:gridCol w:w="2250"/>
        <w:gridCol w:w="2070"/>
      </w:tblGrid>
      <w:tr w:rsidR="00F36605" w:rsidRPr="003040BA" w:rsidTr="00147FAD">
        <w:tc>
          <w:tcPr>
            <w:tcW w:w="109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p>
        </w:tc>
        <w:tc>
          <w:tcPr>
            <w:tcW w:w="207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Theme="minorEastAsia" w:cs="Calibri"/>
                <w:sz w:val="20"/>
              </w:rPr>
              <w:t>通知</w:t>
            </w:r>
          </w:p>
        </w:tc>
        <w:tc>
          <w:tcPr>
            <w:tcW w:w="198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Theme="minorEastAsia" w:cs="Calibri"/>
                <w:sz w:val="20"/>
              </w:rPr>
              <w:t>第一次上报</w:t>
            </w:r>
          </w:p>
        </w:tc>
        <w:tc>
          <w:tcPr>
            <w:tcW w:w="225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Theme="minorEastAsia" w:cs="Calibri"/>
                <w:sz w:val="20"/>
              </w:rPr>
              <w:t>第二次上报</w:t>
            </w:r>
          </w:p>
        </w:tc>
        <w:tc>
          <w:tcPr>
            <w:tcW w:w="207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Theme="minorEastAsia" w:cs="Calibri"/>
                <w:sz w:val="20"/>
              </w:rPr>
              <w:t>第三次上报</w:t>
            </w:r>
          </w:p>
        </w:tc>
      </w:tr>
      <w:tr w:rsidR="00F36605" w:rsidRPr="003040BA" w:rsidTr="00147FAD">
        <w:tc>
          <w:tcPr>
            <w:tcW w:w="109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Theme="minorEastAsia" w:cs="Calibri"/>
                <w:sz w:val="20"/>
              </w:rPr>
              <w:t>发生原因</w:t>
            </w:r>
          </w:p>
        </w:tc>
        <w:tc>
          <w:tcPr>
            <w:tcW w:w="2070" w:type="dxa"/>
            <w:tcMar>
              <w:top w:w="100" w:type="dxa"/>
              <w:left w:w="100" w:type="dxa"/>
              <w:bottom w:w="100" w:type="dxa"/>
              <w:right w:w="100" w:type="dxa"/>
            </w:tcMar>
          </w:tcPr>
          <w:p w:rsidR="00F36605" w:rsidRPr="003040BA" w:rsidRDefault="00F36605" w:rsidP="00F36605">
            <w:pPr>
              <w:numPr>
                <w:ilvl w:val="0"/>
                <w:numId w:val="56"/>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超出流程控制限制</w:t>
            </w:r>
          </w:p>
          <w:p w:rsidR="00F36605" w:rsidRPr="003040BA" w:rsidRDefault="00F36605" w:rsidP="00F36605">
            <w:pPr>
              <w:numPr>
                <w:ilvl w:val="0"/>
                <w:numId w:val="56"/>
              </w:numPr>
              <w:spacing w:after="0"/>
              <w:ind w:left="300" w:hanging="360"/>
              <w:contextualSpacing/>
              <w:rPr>
                <w:rFonts w:ascii="Calibri" w:eastAsiaTheme="minorEastAsia" w:hAnsi="Calibri" w:cs="Calibri"/>
                <w:sz w:val="20"/>
              </w:rPr>
            </w:pPr>
            <w:r w:rsidRPr="003040BA">
              <w:rPr>
                <w:rFonts w:ascii="Calibri" w:eastAsiaTheme="minorEastAsia" w:hAnsi="Calibri" w:cs="Calibri"/>
                <w:sz w:val="20"/>
              </w:rPr>
              <w:t xml:space="preserve">IANA </w:t>
            </w:r>
            <w:r w:rsidRPr="003040BA">
              <w:rPr>
                <w:rFonts w:ascii="Calibri" w:eastAsiaTheme="minorEastAsia" w:hAnsiTheme="minorEastAsia" w:cs="Calibri"/>
                <w:sz w:val="20"/>
              </w:rPr>
              <w:t>客户提供证据证明</w:t>
            </w:r>
            <w:r w:rsidRPr="003040BA">
              <w:rPr>
                <w:rFonts w:ascii="Calibri" w:eastAsiaTheme="minorEastAsia" w:hAnsi="Calibri" w:cs="Calibri"/>
                <w:sz w:val="20"/>
              </w:rPr>
              <w:t xml:space="preserve"> IANA </w:t>
            </w:r>
            <w:r w:rsidRPr="003040BA">
              <w:rPr>
                <w:rFonts w:ascii="Calibri" w:eastAsiaTheme="minorEastAsia" w:hAnsiTheme="minorEastAsia" w:cs="Calibri"/>
                <w:sz w:val="20"/>
              </w:rPr>
              <w:t>未满足</w:t>
            </w:r>
            <w:r w:rsidRPr="003040BA">
              <w:rPr>
                <w:rFonts w:ascii="Calibri" w:eastAsiaTheme="minorEastAsia" w:hAnsi="Calibri" w:cs="Calibri"/>
                <w:sz w:val="20"/>
              </w:rPr>
              <w:t xml:space="preserve"> SLA </w:t>
            </w:r>
            <w:r w:rsidRPr="003040BA">
              <w:rPr>
                <w:rFonts w:ascii="Calibri" w:eastAsiaTheme="minorEastAsia" w:hAnsiTheme="minorEastAsia" w:cs="Calibri"/>
                <w:sz w:val="20"/>
              </w:rPr>
              <w:t>要求</w:t>
            </w:r>
          </w:p>
          <w:p w:rsidR="00F36605" w:rsidRPr="003040BA" w:rsidRDefault="00F36605" w:rsidP="00F36605">
            <w:pPr>
              <w:numPr>
                <w:ilvl w:val="0"/>
                <w:numId w:val="56"/>
              </w:numPr>
              <w:spacing w:after="0"/>
              <w:ind w:left="300" w:hanging="360"/>
              <w:contextualSpacing/>
              <w:rPr>
                <w:rFonts w:ascii="Calibri" w:eastAsiaTheme="minorEastAsia" w:hAnsi="Calibri" w:cs="Calibri"/>
                <w:sz w:val="20"/>
              </w:rPr>
            </w:pPr>
            <w:r w:rsidRPr="003040BA">
              <w:rPr>
                <w:rFonts w:ascii="Calibri" w:eastAsiaTheme="minorEastAsia" w:hAnsi="Calibri" w:cs="Calibri"/>
                <w:sz w:val="20"/>
              </w:rPr>
              <w:t xml:space="preserve">IANA </w:t>
            </w:r>
            <w:r w:rsidRPr="003040BA">
              <w:rPr>
                <w:rFonts w:ascii="Calibri" w:eastAsiaTheme="minorEastAsia" w:hAnsiTheme="minorEastAsia" w:cs="Calibri"/>
                <w:sz w:val="20"/>
              </w:rPr>
              <w:t>定期报告指明未满足</w:t>
            </w:r>
            <w:r w:rsidRPr="003040BA">
              <w:rPr>
                <w:rFonts w:ascii="Calibri" w:eastAsiaTheme="minorEastAsia" w:hAnsi="Calibri" w:cs="Calibri"/>
                <w:sz w:val="20"/>
              </w:rPr>
              <w:t xml:space="preserve"> SLA </w:t>
            </w:r>
            <w:r w:rsidRPr="003040BA">
              <w:rPr>
                <w:rFonts w:ascii="Calibri" w:eastAsiaTheme="minorEastAsia" w:hAnsiTheme="minorEastAsia" w:cs="Calibri"/>
                <w:sz w:val="20"/>
              </w:rPr>
              <w:t>要求</w:t>
            </w:r>
          </w:p>
        </w:tc>
        <w:tc>
          <w:tcPr>
            <w:tcW w:w="1980" w:type="dxa"/>
            <w:tcMar>
              <w:top w:w="100" w:type="dxa"/>
              <w:left w:w="100" w:type="dxa"/>
              <w:bottom w:w="100" w:type="dxa"/>
              <w:right w:w="100" w:type="dxa"/>
            </w:tcMar>
          </w:tcPr>
          <w:p w:rsidR="00F36605" w:rsidRPr="003040BA" w:rsidRDefault="00F36605" w:rsidP="00F36605">
            <w:pPr>
              <w:numPr>
                <w:ilvl w:val="0"/>
                <w:numId w:val="56"/>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更正行动计划延迟</w:t>
            </w:r>
          </w:p>
          <w:p w:rsidR="00F36605" w:rsidRPr="003040BA" w:rsidRDefault="00F36605" w:rsidP="00F36605">
            <w:pPr>
              <w:numPr>
                <w:ilvl w:val="0"/>
                <w:numId w:val="56"/>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更正行动计划重大事件缺失</w:t>
            </w:r>
          </w:p>
          <w:p w:rsidR="00F36605" w:rsidRPr="003040BA" w:rsidRDefault="00F36605" w:rsidP="00F36605">
            <w:pPr>
              <w:numPr>
                <w:ilvl w:val="0"/>
                <w:numId w:val="56"/>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更正行动计划开放后，出现两个或更多其他违规</w:t>
            </w:r>
            <w:r w:rsidRPr="00616BE4">
              <w:rPr>
                <w:rFonts w:asciiTheme="minorEastAsia" w:eastAsiaTheme="minorEastAsia" w:hAnsiTheme="minorEastAsia" w:cs="Calibri"/>
                <w:sz w:val="20"/>
              </w:rPr>
              <w:t>“通知”</w:t>
            </w:r>
          </w:p>
        </w:tc>
        <w:tc>
          <w:tcPr>
            <w:tcW w:w="2250" w:type="dxa"/>
            <w:tcMar>
              <w:top w:w="100" w:type="dxa"/>
              <w:left w:w="100" w:type="dxa"/>
              <w:bottom w:w="100" w:type="dxa"/>
              <w:right w:w="100" w:type="dxa"/>
            </w:tcMar>
          </w:tcPr>
          <w:p w:rsidR="00F36605" w:rsidRPr="003040BA" w:rsidRDefault="00F36605" w:rsidP="00F36605">
            <w:pPr>
              <w:numPr>
                <w:ilvl w:val="0"/>
                <w:numId w:val="56"/>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更正行动计划延迟</w:t>
            </w:r>
          </w:p>
          <w:p w:rsidR="00F36605" w:rsidRPr="003040BA" w:rsidRDefault="00F36605" w:rsidP="00F36605">
            <w:pPr>
              <w:numPr>
                <w:ilvl w:val="0"/>
                <w:numId w:val="56"/>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更正行动计划重大事件缺失</w:t>
            </w:r>
          </w:p>
          <w:p w:rsidR="00F36605" w:rsidRPr="003040BA" w:rsidRDefault="00F36605" w:rsidP="00F36605">
            <w:pPr>
              <w:numPr>
                <w:ilvl w:val="0"/>
                <w:numId w:val="56"/>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拟定采用更正行动计划后，出现两个或更多其他违规</w:t>
            </w:r>
            <w:r w:rsidRPr="00616BE4">
              <w:rPr>
                <w:rFonts w:asciiTheme="minorEastAsia" w:eastAsiaTheme="minorEastAsia" w:hAnsiTheme="minorEastAsia" w:cs="Calibri"/>
                <w:sz w:val="20"/>
              </w:rPr>
              <w:t>“</w:t>
            </w:r>
            <w:r w:rsidRPr="003040BA">
              <w:rPr>
                <w:rFonts w:ascii="Calibri" w:eastAsiaTheme="minorEastAsia" w:hAnsiTheme="minorEastAsia" w:cs="Calibri"/>
                <w:sz w:val="20"/>
              </w:rPr>
              <w:t>通知</w:t>
            </w:r>
            <w:r w:rsidRPr="00616BE4">
              <w:rPr>
                <w:rFonts w:asciiTheme="minorEastAsia" w:eastAsiaTheme="minorEastAsia" w:hAnsiTheme="minorEastAsia" w:cs="Calibri"/>
                <w:sz w:val="20"/>
              </w:rPr>
              <w:t>”</w:t>
            </w:r>
          </w:p>
        </w:tc>
        <w:tc>
          <w:tcPr>
            <w:tcW w:w="2070" w:type="dxa"/>
            <w:tcMar>
              <w:top w:w="100" w:type="dxa"/>
              <w:left w:w="100" w:type="dxa"/>
              <w:bottom w:w="100" w:type="dxa"/>
              <w:right w:w="100" w:type="dxa"/>
            </w:tcMar>
          </w:tcPr>
          <w:p w:rsidR="00F36605" w:rsidRPr="003040BA" w:rsidRDefault="00F36605" w:rsidP="00F36605">
            <w:pPr>
              <w:widowControl w:val="0"/>
              <w:numPr>
                <w:ilvl w:val="0"/>
                <w:numId w:val="57"/>
              </w:numPr>
              <w:spacing w:after="0" w:line="240" w:lineRule="auto"/>
              <w:ind w:left="345" w:hanging="360"/>
              <w:contextualSpacing/>
              <w:rPr>
                <w:rFonts w:ascii="Calibri" w:eastAsiaTheme="minorEastAsia" w:hAnsi="Calibri" w:cs="Calibri"/>
                <w:sz w:val="20"/>
              </w:rPr>
            </w:pPr>
            <w:r w:rsidRPr="003040BA">
              <w:rPr>
                <w:rFonts w:ascii="Calibri" w:eastAsiaTheme="minorEastAsia" w:hAnsiTheme="minorEastAsia" w:cs="Calibri"/>
                <w:sz w:val="20"/>
              </w:rPr>
              <w:t>未及时提交或实施第二次上报中的更正行动计划</w:t>
            </w:r>
            <w:r w:rsidRPr="003040BA">
              <w:rPr>
                <w:rFonts w:ascii="Calibri" w:eastAsiaTheme="minorEastAsia" w:hAnsi="Calibri" w:cs="Calibri"/>
                <w:sz w:val="20"/>
              </w:rPr>
              <w:t xml:space="preserve"> </w:t>
            </w:r>
          </w:p>
          <w:p w:rsidR="00F36605" w:rsidRPr="003040BA" w:rsidRDefault="00F36605" w:rsidP="00F36605">
            <w:pPr>
              <w:widowControl w:val="0"/>
              <w:numPr>
                <w:ilvl w:val="0"/>
                <w:numId w:val="57"/>
              </w:numPr>
              <w:spacing w:after="0" w:line="240" w:lineRule="auto"/>
              <w:ind w:left="345" w:hanging="360"/>
              <w:contextualSpacing/>
              <w:rPr>
                <w:rFonts w:ascii="Calibri" w:eastAsiaTheme="minorEastAsia" w:hAnsi="Calibri" w:cs="Calibri"/>
                <w:sz w:val="20"/>
              </w:rPr>
            </w:pPr>
            <w:r w:rsidRPr="003040BA">
              <w:rPr>
                <w:rFonts w:ascii="Calibri" w:eastAsiaTheme="minorEastAsia" w:hAnsiTheme="minorEastAsia" w:cs="Calibri"/>
                <w:sz w:val="20"/>
              </w:rPr>
              <w:t>拟定开展第二次上报中的更正行动后，出现其他类似违规情况</w:t>
            </w:r>
          </w:p>
        </w:tc>
      </w:tr>
      <w:tr w:rsidR="00F36605" w:rsidRPr="003040BA" w:rsidTr="00147FAD">
        <w:tc>
          <w:tcPr>
            <w:tcW w:w="109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Theme="minorEastAsia" w:cs="Calibri"/>
                <w:sz w:val="20"/>
              </w:rPr>
              <w:t>收件人</w:t>
            </w:r>
          </w:p>
        </w:tc>
        <w:tc>
          <w:tcPr>
            <w:tcW w:w="207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Calibri" w:cs="Calibri"/>
                <w:sz w:val="20"/>
              </w:rPr>
              <w:t xml:space="preserve">IANA </w:t>
            </w:r>
            <w:r w:rsidRPr="003040BA">
              <w:rPr>
                <w:rFonts w:ascii="Calibri" w:eastAsiaTheme="minorEastAsia" w:hAnsiTheme="minorEastAsia" w:cs="Calibri"/>
                <w:sz w:val="20"/>
              </w:rPr>
              <w:t>经理</w:t>
            </w:r>
          </w:p>
        </w:tc>
        <w:tc>
          <w:tcPr>
            <w:tcW w:w="198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Calibri" w:cs="Calibri"/>
                <w:sz w:val="20"/>
              </w:rPr>
              <w:t xml:space="preserve">IANA </w:t>
            </w:r>
            <w:r w:rsidRPr="003040BA">
              <w:rPr>
                <w:rFonts w:ascii="Calibri" w:eastAsiaTheme="minorEastAsia" w:hAnsiTheme="minorEastAsia" w:cs="Calibri"/>
                <w:sz w:val="20"/>
              </w:rPr>
              <w:t>经理</w:t>
            </w:r>
          </w:p>
        </w:tc>
        <w:tc>
          <w:tcPr>
            <w:tcW w:w="225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Calibri" w:cs="Calibri"/>
                <w:sz w:val="20"/>
              </w:rPr>
              <w:t xml:space="preserve">GDD </w:t>
            </w:r>
            <w:r w:rsidRPr="003040BA">
              <w:rPr>
                <w:rFonts w:ascii="Calibri" w:eastAsiaTheme="minorEastAsia" w:hAnsiTheme="minorEastAsia" w:cs="Calibri"/>
                <w:sz w:val="20"/>
              </w:rPr>
              <w:t>总裁</w:t>
            </w:r>
            <w:r w:rsidRPr="003040BA">
              <w:rPr>
                <w:rFonts w:ascii="Calibri" w:eastAsiaTheme="minorEastAsia" w:hAnsi="Calibri" w:cs="Calibri"/>
                <w:sz w:val="20"/>
              </w:rPr>
              <w:t xml:space="preserve"> </w:t>
            </w:r>
          </w:p>
        </w:tc>
        <w:tc>
          <w:tcPr>
            <w:tcW w:w="207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Calibri" w:cs="Calibri"/>
                <w:sz w:val="20"/>
              </w:rPr>
              <w:t xml:space="preserve">ICANN </w:t>
            </w:r>
            <w:r w:rsidRPr="003040BA">
              <w:rPr>
                <w:rFonts w:ascii="Calibri" w:eastAsiaTheme="minorEastAsia" w:hAnsiTheme="minorEastAsia" w:cs="Calibri"/>
                <w:sz w:val="20"/>
              </w:rPr>
              <w:t>董事会，</w:t>
            </w:r>
            <w:r w:rsidRPr="003040BA">
              <w:rPr>
                <w:rFonts w:ascii="Calibri" w:eastAsiaTheme="minorEastAsia" w:hAnsi="Calibri" w:cs="Calibri"/>
                <w:sz w:val="20"/>
              </w:rPr>
              <w:t xml:space="preserve">CEO </w:t>
            </w:r>
          </w:p>
        </w:tc>
      </w:tr>
      <w:tr w:rsidR="00F36605" w:rsidRPr="003040BA" w:rsidTr="00147FAD">
        <w:tc>
          <w:tcPr>
            <w:tcW w:w="109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Theme="minorEastAsia" w:cs="Calibri"/>
                <w:sz w:val="20"/>
              </w:rPr>
              <w:t>邮件内容</w:t>
            </w:r>
          </w:p>
        </w:tc>
        <w:tc>
          <w:tcPr>
            <w:tcW w:w="2070" w:type="dxa"/>
            <w:tcMar>
              <w:top w:w="100" w:type="dxa"/>
              <w:left w:w="100" w:type="dxa"/>
              <w:bottom w:w="100" w:type="dxa"/>
              <w:right w:w="100" w:type="dxa"/>
            </w:tcMar>
          </w:tcPr>
          <w:p w:rsidR="00F36605" w:rsidRPr="003040BA" w:rsidRDefault="00F36605" w:rsidP="00F36605">
            <w:pPr>
              <w:numPr>
                <w:ilvl w:val="0"/>
                <w:numId w:val="55"/>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确定</w:t>
            </w:r>
            <w:r w:rsidRPr="003040BA">
              <w:rPr>
                <w:rFonts w:ascii="Calibri" w:eastAsiaTheme="minorEastAsia" w:hAnsi="Calibri" w:cs="Calibri"/>
                <w:sz w:val="20"/>
              </w:rPr>
              <w:t xml:space="preserve"> SLA </w:t>
            </w:r>
            <w:r w:rsidRPr="003040BA">
              <w:rPr>
                <w:rFonts w:ascii="Calibri" w:eastAsiaTheme="minorEastAsia" w:hAnsiTheme="minorEastAsia" w:cs="Calibri"/>
                <w:sz w:val="20"/>
              </w:rPr>
              <w:t>违规情况和证据</w:t>
            </w:r>
          </w:p>
          <w:p w:rsidR="00F36605" w:rsidRPr="003040BA" w:rsidRDefault="00F36605" w:rsidP="00F36605">
            <w:pPr>
              <w:numPr>
                <w:ilvl w:val="0"/>
                <w:numId w:val="55"/>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请求召开电话会议，以探讨</w:t>
            </w:r>
            <w:r w:rsidRPr="003040BA">
              <w:rPr>
                <w:rFonts w:ascii="Calibri" w:eastAsiaTheme="minorEastAsia" w:hAnsi="Calibri" w:cs="Calibri"/>
                <w:sz w:val="20"/>
              </w:rPr>
              <w:t xml:space="preserve"> CSC </w:t>
            </w:r>
            <w:r w:rsidRPr="003040BA">
              <w:rPr>
                <w:rFonts w:ascii="Calibri" w:eastAsiaTheme="minorEastAsia" w:hAnsiTheme="minorEastAsia" w:cs="Calibri"/>
                <w:sz w:val="20"/>
              </w:rPr>
              <w:t>邮件中提出的问题</w:t>
            </w:r>
          </w:p>
          <w:p w:rsidR="00F36605" w:rsidRPr="003040BA" w:rsidRDefault="00F36605" w:rsidP="00F36605">
            <w:pPr>
              <w:numPr>
                <w:ilvl w:val="0"/>
                <w:numId w:val="55"/>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更正行动要求</w:t>
            </w:r>
          </w:p>
          <w:p w:rsidR="00F36605" w:rsidRPr="003040BA" w:rsidRDefault="00F36605" w:rsidP="00F36605">
            <w:pPr>
              <w:numPr>
                <w:ilvl w:val="0"/>
                <w:numId w:val="55"/>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时间期限</w:t>
            </w:r>
          </w:p>
          <w:p w:rsidR="00F36605" w:rsidRPr="003040BA" w:rsidRDefault="00F36605" w:rsidP="00F36605">
            <w:pPr>
              <w:numPr>
                <w:ilvl w:val="0"/>
                <w:numId w:val="55"/>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确定需要提供答复的相关方</w:t>
            </w:r>
          </w:p>
        </w:tc>
        <w:tc>
          <w:tcPr>
            <w:tcW w:w="1980" w:type="dxa"/>
            <w:tcMar>
              <w:top w:w="100" w:type="dxa"/>
              <w:left w:w="100" w:type="dxa"/>
              <w:bottom w:w="100" w:type="dxa"/>
              <w:right w:w="100" w:type="dxa"/>
            </w:tcMar>
          </w:tcPr>
          <w:p w:rsidR="00F36605" w:rsidRPr="003040BA" w:rsidRDefault="00F36605" w:rsidP="00F36605">
            <w:pPr>
              <w:numPr>
                <w:ilvl w:val="0"/>
                <w:numId w:val="55"/>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确定</w:t>
            </w:r>
            <w:r w:rsidRPr="003040BA">
              <w:rPr>
                <w:rFonts w:ascii="Calibri" w:eastAsiaTheme="minorEastAsia" w:hAnsi="Calibri" w:cs="Calibri"/>
                <w:sz w:val="20"/>
              </w:rPr>
              <w:t xml:space="preserve"> SLA </w:t>
            </w:r>
            <w:r w:rsidRPr="003040BA">
              <w:rPr>
                <w:rFonts w:ascii="Calibri" w:eastAsiaTheme="minorEastAsia" w:hAnsiTheme="minorEastAsia" w:cs="Calibri"/>
                <w:sz w:val="20"/>
              </w:rPr>
              <w:t>违规情况和证据</w:t>
            </w:r>
          </w:p>
          <w:p w:rsidR="00F36605" w:rsidRPr="003040BA" w:rsidRDefault="00F36605" w:rsidP="00F36605">
            <w:pPr>
              <w:numPr>
                <w:ilvl w:val="0"/>
                <w:numId w:val="55"/>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请求召开电话会议，以探讨</w:t>
            </w:r>
            <w:r w:rsidRPr="003040BA">
              <w:rPr>
                <w:rFonts w:ascii="Calibri" w:eastAsiaTheme="minorEastAsia" w:hAnsi="Calibri" w:cs="Calibri"/>
                <w:sz w:val="20"/>
              </w:rPr>
              <w:t xml:space="preserve"> CSC </w:t>
            </w:r>
            <w:r w:rsidRPr="003040BA">
              <w:rPr>
                <w:rFonts w:ascii="Calibri" w:eastAsiaTheme="minorEastAsia" w:hAnsiTheme="minorEastAsia" w:cs="Calibri"/>
                <w:sz w:val="20"/>
              </w:rPr>
              <w:t>邮件中提出的问题</w:t>
            </w:r>
          </w:p>
          <w:p w:rsidR="00F36605" w:rsidRPr="003040BA" w:rsidRDefault="00F36605" w:rsidP="00F36605">
            <w:pPr>
              <w:numPr>
                <w:ilvl w:val="0"/>
                <w:numId w:val="55"/>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更正行动要求</w:t>
            </w:r>
          </w:p>
          <w:p w:rsidR="00F36605" w:rsidRPr="003040BA" w:rsidRDefault="00F36605" w:rsidP="00F36605">
            <w:pPr>
              <w:numPr>
                <w:ilvl w:val="0"/>
                <w:numId w:val="55"/>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时间期限</w:t>
            </w:r>
          </w:p>
        </w:tc>
        <w:tc>
          <w:tcPr>
            <w:tcW w:w="225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sz w:val="20"/>
              </w:rPr>
            </w:pPr>
            <w:r w:rsidRPr="003040BA">
              <w:rPr>
                <w:rFonts w:ascii="Calibri" w:eastAsiaTheme="minorEastAsia" w:hAnsiTheme="minorEastAsia" w:cs="Calibri"/>
                <w:sz w:val="20"/>
              </w:rPr>
              <w:t>同前</w:t>
            </w:r>
          </w:p>
          <w:p w:rsidR="00F36605" w:rsidRPr="003040BA" w:rsidRDefault="00F36605" w:rsidP="00147FAD">
            <w:pPr>
              <w:widowControl w:val="0"/>
              <w:spacing w:line="240" w:lineRule="auto"/>
              <w:rPr>
                <w:rFonts w:ascii="Calibri" w:eastAsiaTheme="minorEastAsia" w:hAnsi="Calibri" w:cs="Calibri"/>
              </w:rPr>
            </w:pPr>
          </w:p>
        </w:tc>
        <w:tc>
          <w:tcPr>
            <w:tcW w:w="207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sz w:val="20"/>
              </w:rPr>
            </w:pPr>
            <w:r w:rsidRPr="003040BA">
              <w:rPr>
                <w:rFonts w:ascii="Calibri" w:eastAsiaTheme="minorEastAsia" w:hAnsiTheme="minorEastAsia" w:cs="Calibri"/>
                <w:sz w:val="20"/>
              </w:rPr>
              <w:t>同前</w:t>
            </w:r>
          </w:p>
          <w:p w:rsidR="00F36605" w:rsidRPr="003040BA" w:rsidRDefault="00F36605" w:rsidP="00147FAD">
            <w:pPr>
              <w:widowControl w:val="0"/>
              <w:spacing w:line="240" w:lineRule="auto"/>
              <w:rPr>
                <w:rFonts w:ascii="Calibri" w:eastAsiaTheme="minorEastAsia" w:hAnsi="Calibri" w:cs="Calibri"/>
              </w:rPr>
            </w:pPr>
          </w:p>
        </w:tc>
      </w:tr>
      <w:tr w:rsidR="00F36605" w:rsidRPr="003040BA" w:rsidTr="00147FAD">
        <w:tc>
          <w:tcPr>
            <w:tcW w:w="109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Theme="minorEastAsia" w:cs="Calibri"/>
                <w:sz w:val="20"/>
              </w:rPr>
              <w:t>答复要求</w:t>
            </w:r>
          </w:p>
        </w:tc>
        <w:tc>
          <w:tcPr>
            <w:tcW w:w="2070" w:type="dxa"/>
            <w:tcMar>
              <w:top w:w="100" w:type="dxa"/>
              <w:left w:w="100" w:type="dxa"/>
              <w:bottom w:w="100" w:type="dxa"/>
              <w:right w:w="100" w:type="dxa"/>
            </w:tcMar>
          </w:tcPr>
          <w:p w:rsidR="00F36605" w:rsidRPr="003040BA" w:rsidRDefault="00F36605" w:rsidP="00F36605">
            <w:pPr>
              <w:numPr>
                <w:ilvl w:val="0"/>
                <w:numId w:val="60"/>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对发生的</w:t>
            </w:r>
            <w:r w:rsidRPr="003040BA">
              <w:rPr>
                <w:rFonts w:ascii="Calibri" w:eastAsiaTheme="minorEastAsia" w:hAnsi="Calibri" w:cs="Calibri"/>
                <w:sz w:val="20"/>
              </w:rPr>
              <w:t xml:space="preserve"> SLA </w:t>
            </w:r>
            <w:r w:rsidRPr="003040BA">
              <w:rPr>
                <w:rFonts w:ascii="Calibri" w:eastAsiaTheme="minorEastAsia" w:hAnsiTheme="minorEastAsia" w:cs="Calibri"/>
                <w:sz w:val="20"/>
              </w:rPr>
              <w:t>违规情况表示同意（或提供相反证据）</w:t>
            </w:r>
          </w:p>
          <w:p w:rsidR="00F36605" w:rsidRPr="003040BA" w:rsidRDefault="00F36605" w:rsidP="00F36605">
            <w:pPr>
              <w:numPr>
                <w:ilvl w:val="0"/>
                <w:numId w:val="60"/>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原因</w:t>
            </w:r>
          </w:p>
          <w:p w:rsidR="00F36605" w:rsidRPr="003040BA" w:rsidRDefault="00F36605" w:rsidP="00F36605">
            <w:pPr>
              <w:numPr>
                <w:ilvl w:val="0"/>
                <w:numId w:val="60"/>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对个案进行更正</w:t>
            </w:r>
          </w:p>
          <w:p w:rsidR="00F36605" w:rsidRPr="003040BA" w:rsidRDefault="00F36605" w:rsidP="00F36605">
            <w:pPr>
              <w:numPr>
                <w:ilvl w:val="0"/>
                <w:numId w:val="60"/>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制定更正行动计划，以便：</w:t>
            </w:r>
          </w:p>
          <w:p w:rsidR="00F36605" w:rsidRPr="003040BA" w:rsidRDefault="00F36605" w:rsidP="00F36605">
            <w:pPr>
              <w:numPr>
                <w:ilvl w:val="1"/>
                <w:numId w:val="60"/>
              </w:numPr>
              <w:spacing w:after="0"/>
              <w:ind w:left="660" w:hanging="360"/>
              <w:contextualSpacing/>
              <w:rPr>
                <w:rFonts w:ascii="Calibri" w:eastAsiaTheme="minorEastAsia" w:hAnsi="Calibri" w:cs="Calibri"/>
                <w:sz w:val="20"/>
              </w:rPr>
            </w:pPr>
            <w:r w:rsidRPr="003040BA">
              <w:rPr>
                <w:rFonts w:ascii="Calibri" w:eastAsiaTheme="minorEastAsia" w:hAnsiTheme="minorEastAsia" w:cs="Calibri"/>
                <w:sz w:val="20"/>
              </w:rPr>
              <w:t>对当前情况进行补救</w:t>
            </w:r>
          </w:p>
          <w:p w:rsidR="00F36605" w:rsidRPr="003040BA" w:rsidRDefault="00F36605" w:rsidP="00F36605">
            <w:pPr>
              <w:numPr>
                <w:ilvl w:val="1"/>
                <w:numId w:val="60"/>
              </w:numPr>
              <w:spacing w:after="0"/>
              <w:ind w:left="660" w:hanging="360"/>
              <w:contextualSpacing/>
              <w:rPr>
                <w:rFonts w:ascii="Calibri" w:eastAsiaTheme="minorEastAsia" w:hAnsi="Calibri" w:cs="Calibri"/>
                <w:sz w:val="20"/>
              </w:rPr>
            </w:pPr>
            <w:r w:rsidRPr="003040BA">
              <w:rPr>
                <w:rFonts w:ascii="Calibri" w:eastAsiaTheme="minorEastAsia" w:hAnsiTheme="minorEastAsia" w:cs="Calibri"/>
                <w:sz w:val="20"/>
              </w:rPr>
              <w:t>防止未来再次发生此情况</w:t>
            </w:r>
          </w:p>
          <w:p w:rsidR="00F36605" w:rsidRPr="003040BA" w:rsidRDefault="00F36605" w:rsidP="00F36605">
            <w:pPr>
              <w:widowControl w:val="0"/>
              <w:numPr>
                <w:ilvl w:val="0"/>
                <w:numId w:val="60"/>
              </w:numPr>
              <w:spacing w:after="0" w:line="240" w:lineRule="auto"/>
              <w:ind w:left="300" w:hanging="360"/>
              <w:contextualSpacing/>
              <w:rPr>
                <w:rFonts w:ascii="Calibri" w:eastAsiaTheme="minorEastAsia" w:hAnsi="Calibri" w:cs="Calibri"/>
                <w:sz w:val="20"/>
              </w:rPr>
            </w:pPr>
            <w:r w:rsidRPr="003040BA">
              <w:rPr>
                <w:rFonts w:ascii="Calibri" w:eastAsiaTheme="minorEastAsia" w:hAnsiTheme="minorEastAsia" w:cs="Calibri"/>
                <w:sz w:val="20"/>
              </w:rPr>
              <w:t>需在</w:t>
            </w:r>
            <w:r w:rsidRPr="003040BA">
              <w:rPr>
                <w:rFonts w:ascii="Calibri" w:eastAsiaTheme="minorEastAsia" w:hAnsi="Calibri" w:cs="Calibri"/>
                <w:sz w:val="20"/>
              </w:rPr>
              <w:t xml:space="preserve"> 14 </w:t>
            </w:r>
            <w:r w:rsidRPr="003040BA">
              <w:rPr>
                <w:rFonts w:ascii="Calibri" w:eastAsiaTheme="minorEastAsia" w:hAnsiTheme="minorEastAsia" w:cs="Calibri"/>
                <w:sz w:val="20"/>
              </w:rPr>
              <w:t>天内提供更正行动计划</w:t>
            </w:r>
          </w:p>
        </w:tc>
        <w:tc>
          <w:tcPr>
            <w:tcW w:w="1980" w:type="dxa"/>
            <w:tcMar>
              <w:top w:w="100" w:type="dxa"/>
              <w:left w:w="100" w:type="dxa"/>
              <w:bottom w:w="100" w:type="dxa"/>
              <w:right w:w="100" w:type="dxa"/>
            </w:tcMar>
          </w:tcPr>
          <w:p w:rsidR="00F36605" w:rsidRPr="003040BA" w:rsidRDefault="00F36605" w:rsidP="00F36605">
            <w:pPr>
              <w:numPr>
                <w:ilvl w:val="0"/>
                <w:numId w:val="56"/>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重新发布更正行动计划，以便：</w:t>
            </w:r>
          </w:p>
          <w:p w:rsidR="00F36605" w:rsidRPr="003040BA" w:rsidRDefault="00F36605" w:rsidP="00F36605">
            <w:pPr>
              <w:numPr>
                <w:ilvl w:val="1"/>
                <w:numId w:val="56"/>
              </w:numPr>
              <w:spacing w:after="0"/>
              <w:ind w:left="555" w:hanging="360"/>
              <w:contextualSpacing/>
              <w:rPr>
                <w:rFonts w:ascii="Calibri" w:eastAsiaTheme="minorEastAsia" w:hAnsi="Calibri" w:cs="Calibri"/>
                <w:sz w:val="20"/>
              </w:rPr>
            </w:pPr>
            <w:r w:rsidRPr="003040BA">
              <w:rPr>
                <w:rFonts w:ascii="Calibri" w:eastAsiaTheme="minorEastAsia" w:hAnsiTheme="minorEastAsia" w:cs="Calibri"/>
                <w:sz w:val="20"/>
              </w:rPr>
              <w:t>对之前失败的计划进行补救</w:t>
            </w:r>
          </w:p>
          <w:p w:rsidR="00F36605" w:rsidRPr="003040BA" w:rsidRDefault="00F36605" w:rsidP="00F36605">
            <w:pPr>
              <w:numPr>
                <w:ilvl w:val="1"/>
                <w:numId w:val="56"/>
              </w:numPr>
              <w:spacing w:after="0"/>
              <w:ind w:left="555" w:hanging="360"/>
              <w:contextualSpacing/>
              <w:rPr>
                <w:rFonts w:ascii="Calibri" w:eastAsiaTheme="minorEastAsia" w:hAnsi="Calibri" w:cs="Calibri"/>
                <w:sz w:val="20"/>
              </w:rPr>
            </w:pPr>
            <w:r w:rsidRPr="003040BA">
              <w:rPr>
                <w:rFonts w:ascii="Calibri" w:eastAsiaTheme="minorEastAsia" w:hAnsiTheme="minorEastAsia" w:cs="Calibri"/>
                <w:sz w:val="20"/>
              </w:rPr>
              <w:t>包含新的违规情况</w:t>
            </w:r>
          </w:p>
          <w:p w:rsidR="00F36605" w:rsidRPr="003040BA" w:rsidRDefault="00F36605" w:rsidP="00F36605">
            <w:pPr>
              <w:numPr>
                <w:ilvl w:val="0"/>
                <w:numId w:val="56"/>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更正行动计划重大事件缺失</w:t>
            </w:r>
          </w:p>
          <w:p w:rsidR="00F36605" w:rsidRPr="003040BA" w:rsidRDefault="00F36605" w:rsidP="00F36605">
            <w:pPr>
              <w:numPr>
                <w:ilvl w:val="0"/>
                <w:numId w:val="56"/>
              </w:numPr>
              <w:spacing w:after="0"/>
              <w:ind w:left="300" w:hanging="360"/>
              <w:contextualSpacing/>
              <w:rPr>
                <w:rFonts w:ascii="Calibri" w:eastAsiaTheme="minorEastAsia" w:hAnsi="Calibri" w:cs="Calibri"/>
                <w:sz w:val="20"/>
              </w:rPr>
            </w:pPr>
            <w:r w:rsidRPr="003040BA">
              <w:rPr>
                <w:rFonts w:ascii="Calibri" w:eastAsiaTheme="minorEastAsia" w:hAnsiTheme="minorEastAsia" w:cs="Calibri"/>
                <w:sz w:val="20"/>
              </w:rPr>
              <w:t>更正行动计划开放后，出现两个或更多其他违规</w:t>
            </w:r>
            <w:r w:rsidRPr="00616BE4">
              <w:rPr>
                <w:rFonts w:asciiTheme="minorEastAsia" w:eastAsiaTheme="minorEastAsia" w:hAnsiTheme="minorEastAsia" w:cs="Calibri"/>
                <w:sz w:val="20"/>
              </w:rPr>
              <w:t>“</w:t>
            </w:r>
            <w:r w:rsidRPr="003040BA">
              <w:rPr>
                <w:rFonts w:ascii="Calibri" w:eastAsiaTheme="minorEastAsia" w:hAnsiTheme="minorEastAsia" w:cs="Calibri"/>
                <w:sz w:val="20"/>
              </w:rPr>
              <w:t>通知</w:t>
            </w:r>
            <w:r w:rsidRPr="00616BE4">
              <w:rPr>
                <w:rFonts w:asciiTheme="minorEastAsia" w:eastAsiaTheme="minorEastAsia" w:hAnsiTheme="minorEastAsia" w:cs="Calibri"/>
                <w:sz w:val="20"/>
              </w:rPr>
              <w:t>”</w:t>
            </w:r>
          </w:p>
        </w:tc>
        <w:tc>
          <w:tcPr>
            <w:tcW w:w="225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sz w:val="20"/>
              </w:rPr>
            </w:pPr>
            <w:r w:rsidRPr="003040BA">
              <w:rPr>
                <w:rFonts w:ascii="Calibri" w:eastAsiaTheme="minorEastAsia" w:hAnsiTheme="minorEastAsia" w:cs="Calibri"/>
                <w:sz w:val="20"/>
              </w:rPr>
              <w:t>同前，此外还</w:t>
            </w:r>
          </w:p>
          <w:p w:rsidR="00F36605" w:rsidRPr="003040BA" w:rsidRDefault="00F36605" w:rsidP="00F36605">
            <w:pPr>
              <w:widowControl w:val="0"/>
              <w:numPr>
                <w:ilvl w:val="0"/>
                <w:numId w:val="58"/>
              </w:numPr>
              <w:spacing w:after="0" w:line="240" w:lineRule="auto"/>
              <w:ind w:left="270" w:hanging="360"/>
              <w:contextualSpacing/>
              <w:rPr>
                <w:rFonts w:ascii="Calibri" w:eastAsiaTheme="minorEastAsia" w:hAnsi="Calibri" w:cs="Calibri"/>
                <w:sz w:val="20"/>
              </w:rPr>
            </w:pPr>
            <w:r w:rsidRPr="003040BA">
              <w:rPr>
                <w:rFonts w:ascii="Calibri" w:eastAsiaTheme="minorEastAsia" w:hAnsiTheme="minorEastAsia" w:cs="Calibri"/>
                <w:sz w:val="20"/>
              </w:rPr>
              <w:t>提供组织性、运营性更改，以更正缺乏更正行动的情况</w:t>
            </w:r>
          </w:p>
        </w:tc>
        <w:tc>
          <w:tcPr>
            <w:tcW w:w="2070" w:type="dxa"/>
            <w:tcMar>
              <w:top w:w="100" w:type="dxa"/>
              <w:left w:w="100" w:type="dxa"/>
              <w:bottom w:w="100" w:type="dxa"/>
              <w:right w:w="100" w:type="dxa"/>
            </w:tcMar>
          </w:tcPr>
          <w:p w:rsidR="00F36605" w:rsidRPr="003040BA" w:rsidRDefault="00F36605" w:rsidP="00147FAD">
            <w:pPr>
              <w:widowControl w:val="0"/>
              <w:spacing w:line="240" w:lineRule="auto"/>
              <w:rPr>
                <w:rFonts w:ascii="Calibri" w:eastAsiaTheme="minorEastAsia" w:hAnsi="Calibri" w:cs="Calibri"/>
              </w:rPr>
            </w:pPr>
            <w:r w:rsidRPr="003040BA">
              <w:rPr>
                <w:rFonts w:ascii="Calibri" w:eastAsiaTheme="minorEastAsia" w:hAnsiTheme="minorEastAsia" w:cs="Calibri"/>
                <w:sz w:val="20"/>
              </w:rPr>
              <w:t>同前，此外还</w:t>
            </w:r>
          </w:p>
          <w:p w:rsidR="00F36605" w:rsidRPr="003040BA" w:rsidRDefault="00F36605" w:rsidP="00F36605">
            <w:pPr>
              <w:widowControl w:val="0"/>
              <w:numPr>
                <w:ilvl w:val="0"/>
                <w:numId w:val="59"/>
              </w:numPr>
              <w:spacing w:after="0" w:line="240" w:lineRule="auto"/>
              <w:ind w:left="345" w:hanging="360"/>
              <w:contextualSpacing/>
              <w:rPr>
                <w:rFonts w:ascii="Calibri" w:eastAsiaTheme="minorEastAsia" w:hAnsi="Calibri" w:cs="Calibri"/>
                <w:sz w:val="20"/>
              </w:rPr>
            </w:pPr>
            <w:r w:rsidRPr="003040BA">
              <w:rPr>
                <w:rFonts w:ascii="Calibri" w:eastAsiaTheme="minorEastAsia" w:hAnsiTheme="minorEastAsia" w:cs="Calibri"/>
                <w:sz w:val="20"/>
              </w:rPr>
              <w:t>对</w:t>
            </w:r>
            <w:r w:rsidRPr="003040BA">
              <w:rPr>
                <w:rFonts w:ascii="Calibri" w:eastAsiaTheme="minorEastAsia" w:hAnsi="Calibri" w:cs="Calibri"/>
                <w:sz w:val="20"/>
              </w:rPr>
              <w:t xml:space="preserve"> ICANN </w:t>
            </w:r>
            <w:r w:rsidRPr="003040BA">
              <w:rPr>
                <w:rFonts w:ascii="Calibri" w:eastAsiaTheme="minorEastAsia" w:hAnsiTheme="minorEastAsia" w:cs="Calibri"/>
                <w:sz w:val="20"/>
              </w:rPr>
              <w:t>运营情况进行独立审核，提出组织性更改建议，并确定</w:t>
            </w:r>
            <w:r w:rsidRPr="003040BA">
              <w:rPr>
                <w:rFonts w:ascii="Calibri" w:eastAsiaTheme="minorEastAsia" w:hAnsi="Calibri" w:cs="Calibri"/>
                <w:sz w:val="20"/>
              </w:rPr>
              <w:t xml:space="preserve"> IANA </w:t>
            </w:r>
            <w:r w:rsidRPr="003040BA">
              <w:rPr>
                <w:rFonts w:ascii="Calibri" w:eastAsiaTheme="minorEastAsia" w:hAnsiTheme="minorEastAsia" w:cs="Calibri"/>
                <w:sz w:val="20"/>
              </w:rPr>
              <w:t>运营商是否可以继续实施工作</w:t>
            </w:r>
          </w:p>
        </w:tc>
      </w:tr>
    </w:tbl>
    <w:p w:rsidR="00F36605" w:rsidRPr="003040BA" w:rsidRDefault="00F36605" w:rsidP="00F36605">
      <w:pPr>
        <w:rPr>
          <w:rFonts w:ascii="Calibri" w:eastAsiaTheme="minorEastAsia" w:hAnsi="Calibri" w:cs="Calibri"/>
        </w:rPr>
      </w:pPr>
    </w:p>
    <w:p w:rsidR="00F36605" w:rsidRPr="003040BA" w:rsidRDefault="00F36605" w:rsidP="00F36605">
      <w:pPr>
        <w:rPr>
          <w:rFonts w:ascii="Calibri" w:eastAsiaTheme="minorEastAsia" w:hAnsi="Calibri" w:cs="Calibri"/>
          <w:b/>
          <w:color w:val="000000"/>
          <w:sz w:val="24"/>
          <w:szCs w:val="24"/>
        </w:rPr>
      </w:pPr>
      <w:r w:rsidRPr="003040BA">
        <w:rPr>
          <w:rFonts w:ascii="Calibri" w:eastAsiaTheme="minorEastAsia" w:hAnsi="Calibri" w:cs="Calibri"/>
        </w:rPr>
        <w:br w:type="page"/>
      </w:r>
    </w:p>
    <w:p w:rsidR="00F36605" w:rsidRPr="003040BA" w:rsidRDefault="00F36605" w:rsidP="00F36605">
      <w:pPr>
        <w:pStyle w:val="Heading1"/>
        <w:spacing w:before="0"/>
        <w:rPr>
          <w:rFonts w:ascii="Calibri" w:eastAsiaTheme="minorEastAsia" w:hAnsi="Calibri" w:cs="Calibri"/>
          <w:bCs w:val="0"/>
          <w:sz w:val="24"/>
          <w:szCs w:val="24"/>
        </w:rPr>
      </w:pPr>
      <w:bookmarkStart w:id="663" w:name="_Toc291143867"/>
      <w:bookmarkStart w:id="664" w:name="_Toc291340598"/>
      <w:bookmarkStart w:id="665" w:name="_Toc419816305"/>
      <w:r w:rsidRPr="003040BA">
        <w:rPr>
          <w:rFonts w:ascii="Calibri" w:eastAsiaTheme="minorEastAsia" w:hAnsiTheme="minorEastAsia" w:cs="Calibri"/>
          <w:sz w:val="24"/>
        </w:rPr>
        <w:t>附录</w:t>
      </w:r>
      <w:r w:rsidRPr="003040BA">
        <w:rPr>
          <w:rFonts w:ascii="Calibri" w:eastAsiaTheme="minorEastAsia" w:hAnsi="Calibri" w:cs="Calibri"/>
          <w:sz w:val="24"/>
        </w:rPr>
        <w:t xml:space="preserve"> H – </w:t>
      </w:r>
      <w:r w:rsidRPr="003040BA">
        <w:rPr>
          <w:rFonts w:ascii="Calibri" w:eastAsiaTheme="minorEastAsia" w:hAnsiTheme="minorEastAsia" w:cs="Calibri"/>
          <w:sz w:val="24"/>
        </w:rPr>
        <w:t>服务水平预期</w:t>
      </w:r>
      <w:bookmarkEnd w:id="663"/>
      <w:bookmarkEnd w:id="664"/>
      <w:bookmarkEnd w:id="665"/>
    </w:p>
    <w:p w:rsidR="00F36605" w:rsidRPr="003040BA" w:rsidRDefault="00F36605" w:rsidP="00F36605">
      <w:pPr>
        <w:pStyle w:val="Heading1"/>
        <w:spacing w:before="0"/>
        <w:rPr>
          <w:rFonts w:ascii="Calibri" w:eastAsiaTheme="minorEastAsia" w:hAnsi="Calibri" w:cs="Calibri"/>
          <w:bCs w:val="0"/>
          <w:sz w:val="24"/>
          <w:szCs w:val="24"/>
        </w:rPr>
      </w:pPr>
    </w:p>
    <w:p w:rsidR="00F36605" w:rsidRPr="003040BA" w:rsidRDefault="00F36605" w:rsidP="00F36605">
      <w:pPr>
        <w:rPr>
          <w:rFonts w:ascii="Calibri" w:eastAsiaTheme="minorEastAsia" w:hAnsi="Calibri" w:cs="Calibri"/>
        </w:rPr>
      </w:pPr>
      <w:bookmarkStart w:id="666" w:name="_Toc291330881"/>
      <w:bookmarkStart w:id="667" w:name="_Toc291340599"/>
      <w:bookmarkStart w:id="668" w:name="_Toc291070287"/>
      <w:bookmarkStart w:id="669" w:name="_Toc291158793"/>
      <w:bookmarkStart w:id="670" w:name="_Toc291252446"/>
      <w:r w:rsidRPr="003040BA">
        <w:rPr>
          <w:rFonts w:ascii="Calibri" w:eastAsiaTheme="minorEastAsia" w:hAnsiTheme="minorEastAsia" w:cs="Calibri"/>
          <w:b/>
        </w:rPr>
        <w:t>要审核当前正在讨论的</w:t>
      </w:r>
      <w:r w:rsidRPr="003040BA">
        <w:rPr>
          <w:rFonts w:ascii="Calibri" w:eastAsiaTheme="minorEastAsia" w:hAnsi="Calibri" w:cs="Calibri"/>
          <w:b/>
        </w:rPr>
        <w:t xml:space="preserve"> SLE</w:t>
      </w:r>
      <w:r w:rsidRPr="003040BA">
        <w:rPr>
          <w:rFonts w:ascii="Calibri" w:eastAsiaTheme="minorEastAsia" w:hAnsiTheme="minorEastAsia" w:cs="Calibri"/>
          <w:b/>
        </w:rPr>
        <w:t>，请参阅</w:t>
      </w:r>
      <w:r w:rsidRPr="003040BA">
        <w:rPr>
          <w:rFonts w:ascii="Calibri" w:eastAsiaTheme="minorEastAsia" w:hAnsi="Calibri" w:cs="Calibri"/>
          <w:b/>
        </w:rPr>
        <w:t xml:space="preserve"> </w:t>
      </w:r>
      <w:hyperlink r:id="rId29">
        <w:r w:rsidRPr="003040BA">
          <w:rPr>
            <w:rStyle w:val="Hyperlink"/>
            <w:rFonts w:ascii="Calibri" w:eastAsiaTheme="minorEastAsia" w:hAnsi="Calibri" w:cs="Calibri"/>
            <w:b/>
            <w:u w:color="313131"/>
          </w:rPr>
          <w:t>https://community.icann.org/x/CA4nAw</w:t>
        </w:r>
      </w:hyperlink>
      <w:r w:rsidRPr="003040BA">
        <w:rPr>
          <w:rFonts w:ascii="Calibri" w:eastAsiaTheme="minorEastAsia" w:hAnsiTheme="minorEastAsia" w:cs="Calibri"/>
          <w:b/>
          <w:color w:val="313131"/>
          <w:u w:val="single" w:color="313131"/>
        </w:rPr>
        <w:t>。请注意，在本报告发布时，这些内容尚未得到</w:t>
      </w:r>
      <w:r w:rsidRPr="00616BE4">
        <w:rPr>
          <w:rFonts w:asciiTheme="minorEastAsia" w:eastAsiaTheme="minorEastAsia" w:hAnsiTheme="minorEastAsia" w:cs="Calibri"/>
          <w:b/>
          <w:color w:val="313131"/>
          <w:u w:val="single" w:color="313131"/>
        </w:rPr>
        <w:t>“</w:t>
      </w:r>
      <w:r w:rsidRPr="003040BA">
        <w:rPr>
          <w:rFonts w:ascii="Calibri" w:eastAsiaTheme="minorEastAsia" w:hAnsi="Calibri" w:cs="Calibri"/>
          <w:b/>
          <w:color w:val="313131"/>
          <w:u w:val="single" w:color="313131"/>
        </w:rPr>
        <w:t>CWG-</w:t>
      </w:r>
      <w:r w:rsidRPr="003040BA">
        <w:rPr>
          <w:rFonts w:ascii="Calibri" w:eastAsiaTheme="minorEastAsia" w:hAnsiTheme="minorEastAsia" w:cs="Calibri"/>
          <w:b/>
          <w:color w:val="313131"/>
          <w:u w:val="single" w:color="313131"/>
        </w:rPr>
        <w:t>管理权</w:t>
      </w:r>
      <w:r w:rsidRPr="00616BE4">
        <w:rPr>
          <w:rFonts w:asciiTheme="minorEastAsia" w:eastAsiaTheme="minorEastAsia" w:hAnsiTheme="minorEastAsia" w:cs="Calibri"/>
          <w:b/>
          <w:color w:val="313131"/>
          <w:u w:val="single" w:color="313131"/>
        </w:rPr>
        <w:t>”</w:t>
      </w:r>
      <w:r w:rsidRPr="003040BA">
        <w:rPr>
          <w:rFonts w:ascii="Calibri" w:eastAsiaTheme="minorEastAsia" w:hAnsiTheme="minorEastAsia" w:cs="Calibri"/>
          <w:b/>
          <w:color w:val="313131"/>
          <w:u w:val="single" w:color="313131"/>
        </w:rPr>
        <w:t>全体成员的一致同意或审核。</w:t>
      </w:r>
      <w:bookmarkEnd w:id="666"/>
      <w:bookmarkEnd w:id="667"/>
      <w:bookmarkEnd w:id="668"/>
      <w:bookmarkEnd w:id="669"/>
      <w:bookmarkEnd w:id="670"/>
    </w:p>
    <w:p w:rsidR="002B3DCC" w:rsidRPr="003040BA" w:rsidRDefault="002B3DCC" w:rsidP="002B3DCC">
      <w:pPr>
        <w:pStyle w:val="Heading1"/>
        <w:spacing w:before="0"/>
        <w:rPr>
          <w:rFonts w:ascii="Calibri" w:eastAsiaTheme="minorEastAsia" w:hAnsi="Calibri" w:cs="Calibri"/>
          <w:bCs w:val="0"/>
          <w:sz w:val="24"/>
          <w:szCs w:val="24"/>
        </w:rPr>
      </w:pPr>
      <w:bookmarkStart w:id="671" w:name="_Toc291340600"/>
      <w:bookmarkStart w:id="672" w:name="_Toc419816306"/>
      <w:r w:rsidRPr="003040BA">
        <w:rPr>
          <w:rFonts w:ascii="Calibri" w:eastAsiaTheme="minorEastAsia" w:hAnsiTheme="minorEastAsia" w:cs="Calibri"/>
          <w:sz w:val="24"/>
        </w:rPr>
        <w:t>附录</w:t>
      </w:r>
      <w:r w:rsidRPr="003040BA">
        <w:rPr>
          <w:rFonts w:ascii="Calibri" w:eastAsiaTheme="minorEastAsia" w:hAnsi="Calibri" w:cs="Calibri"/>
          <w:sz w:val="24"/>
        </w:rPr>
        <w:t xml:space="preserve"> I – </w:t>
      </w:r>
      <w:r w:rsidRPr="003040BA">
        <w:rPr>
          <w:rFonts w:ascii="Calibri" w:eastAsiaTheme="minorEastAsia" w:hAnsiTheme="minorEastAsia" w:cs="Calibri"/>
          <w:sz w:val="24"/>
        </w:rPr>
        <w:t>针对命名相关职能的</w:t>
      </w:r>
      <w:r w:rsidRPr="003040BA">
        <w:rPr>
          <w:rFonts w:ascii="Calibri" w:eastAsiaTheme="minorEastAsia" w:hAnsi="Calibri" w:cs="Calibri"/>
          <w:sz w:val="24"/>
        </w:rPr>
        <w:t xml:space="preserve"> IANA </w:t>
      </w:r>
      <w:r w:rsidRPr="003040BA">
        <w:rPr>
          <w:rFonts w:ascii="Calibri" w:eastAsiaTheme="minorEastAsia" w:hAnsiTheme="minorEastAsia" w:cs="Calibri"/>
          <w:sz w:val="24"/>
        </w:rPr>
        <w:t>客户服务投诉解决流程</w:t>
      </w:r>
      <w:bookmarkEnd w:id="671"/>
      <w:bookmarkEnd w:id="672"/>
    </w:p>
    <w:p w:rsidR="002B3DCC" w:rsidRPr="003040BA" w:rsidRDefault="002B3DCC" w:rsidP="002B3DCC">
      <w:pPr>
        <w:spacing w:after="0" w:line="360" w:lineRule="auto"/>
        <w:rPr>
          <w:rFonts w:ascii="Calibri" w:eastAsiaTheme="minorEastAsia" w:hAnsi="Calibri" w:cs="Calibri"/>
        </w:rPr>
      </w:pPr>
    </w:p>
    <w:p w:rsidR="002B3DCC" w:rsidRPr="003040BA" w:rsidRDefault="002B3DCC" w:rsidP="002B3DCC">
      <w:pPr>
        <w:spacing w:after="0" w:line="360" w:lineRule="auto"/>
        <w:rPr>
          <w:rFonts w:ascii="Calibri" w:eastAsiaTheme="minorEastAsia" w:hAnsi="Calibri" w:cs="Calibri"/>
        </w:rPr>
      </w:pPr>
      <w:r w:rsidRPr="003040BA">
        <w:rPr>
          <w:rFonts w:ascii="Calibri" w:eastAsiaTheme="minorEastAsia" w:hAnsiTheme="minorEastAsia" w:cs="Calibri"/>
        </w:rPr>
        <w:t>（修改后的程序）</w:t>
      </w:r>
    </w:p>
    <w:p w:rsidR="002B3DCC" w:rsidRPr="003040BA" w:rsidRDefault="002B3DCC" w:rsidP="002B3DCC">
      <w:pPr>
        <w:spacing w:after="0" w:line="360" w:lineRule="auto"/>
        <w:rPr>
          <w:rFonts w:ascii="Calibri" w:eastAsiaTheme="minorEastAsia" w:hAnsi="Calibri" w:cs="Calibri"/>
        </w:rPr>
      </w:pPr>
    </w:p>
    <w:p w:rsidR="002B3DCC" w:rsidRPr="003040BA" w:rsidRDefault="002B3DCC" w:rsidP="002B3DCC">
      <w:pPr>
        <w:spacing w:after="0" w:line="360" w:lineRule="auto"/>
        <w:rPr>
          <w:rFonts w:ascii="Calibri" w:eastAsiaTheme="minorEastAsia" w:hAnsi="Calibri" w:cs="Calibri"/>
        </w:rPr>
      </w:pPr>
      <w:r w:rsidRPr="003040BA">
        <w:rPr>
          <w:rFonts w:ascii="Calibri" w:eastAsiaTheme="minorEastAsia" w:hAnsiTheme="minorEastAsia" w:cs="Calibri"/>
        </w:rPr>
        <w:t>请参阅位于</w:t>
      </w:r>
      <w:r w:rsidRPr="003040BA">
        <w:rPr>
          <w:rFonts w:ascii="Calibri" w:eastAsiaTheme="minorEastAsia" w:hAnsi="Calibri" w:cs="Calibri"/>
        </w:rPr>
        <w:t xml:space="preserve"> </w:t>
      </w:r>
      <w:hyperlink r:id="rId30">
        <w:r w:rsidRPr="003040BA">
          <w:rPr>
            <w:rStyle w:val="Hyperlink"/>
            <w:rFonts w:ascii="Calibri" w:eastAsiaTheme="minorEastAsia" w:hAnsi="Calibri" w:cs="Calibri"/>
          </w:rPr>
          <w:t>http://www.iana.org/help/escalation-procedure</w:t>
        </w:r>
      </w:hyperlink>
      <w:r w:rsidRPr="003040BA">
        <w:rPr>
          <w:rFonts w:ascii="Calibri" w:eastAsiaTheme="minorEastAsia" w:hAnsi="Calibri" w:cs="Calibri"/>
        </w:rPr>
        <w:t xml:space="preserve"> </w:t>
      </w:r>
      <w:r w:rsidRPr="003040BA">
        <w:rPr>
          <w:rFonts w:ascii="Calibri" w:eastAsiaTheme="minorEastAsia" w:hAnsiTheme="minorEastAsia" w:cs="Calibri"/>
        </w:rPr>
        <w:t>的现有</w:t>
      </w:r>
      <w:r w:rsidRPr="003040BA">
        <w:rPr>
          <w:rFonts w:ascii="Calibri" w:eastAsiaTheme="minorEastAsia" w:hAnsi="Calibri" w:cs="Calibri"/>
        </w:rPr>
        <w:t xml:space="preserve"> ICANN-IANA </w:t>
      </w:r>
      <w:r w:rsidRPr="003040BA">
        <w:rPr>
          <w:rFonts w:ascii="Calibri" w:eastAsiaTheme="minorEastAsia" w:hAnsiTheme="minorEastAsia" w:cs="Calibri"/>
        </w:rPr>
        <w:t>流程。</w:t>
      </w:r>
    </w:p>
    <w:p w:rsidR="002B3DCC" w:rsidRPr="003040BA" w:rsidRDefault="002B3DCC" w:rsidP="002B3DCC">
      <w:pPr>
        <w:pStyle w:val="NormalWeb"/>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Theme="minorEastAsia" w:cs="Calibri"/>
          <w:sz w:val="22"/>
        </w:rPr>
        <w:t>如果有人在</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职能运营商提供</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服务期间遇到问题，那么应该按照以下方式将问题报告给</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职能运营商。如果客户遭遇答复过慢、可能存在错误或提供的服务不公平等问题，则可以使用此流程。</w:t>
      </w:r>
    </w:p>
    <w:p w:rsidR="002B3DCC" w:rsidRPr="003040BA" w:rsidRDefault="002B3DCC" w:rsidP="002B3DCC">
      <w:pPr>
        <w:pStyle w:val="NormalWeb"/>
        <w:spacing w:before="0" w:beforeAutospacing="0" w:after="0" w:afterAutospacing="0" w:line="360" w:lineRule="auto"/>
        <w:rPr>
          <w:rFonts w:ascii="Calibri" w:eastAsiaTheme="minorEastAsia" w:hAnsi="Calibri" w:cs="Calibri"/>
          <w:b/>
          <w:sz w:val="22"/>
          <w:szCs w:val="22"/>
        </w:rPr>
      </w:pPr>
    </w:p>
    <w:p w:rsidR="002B3DCC" w:rsidRPr="003040BA" w:rsidRDefault="002B3DCC" w:rsidP="002B3DCC">
      <w:pPr>
        <w:pStyle w:val="NormalWeb"/>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Theme="minorEastAsia" w:cs="Calibri"/>
          <w:b/>
          <w:sz w:val="22"/>
        </w:rPr>
        <w:t>第</w:t>
      </w:r>
      <w:r w:rsidRPr="003040BA">
        <w:rPr>
          <w:rFonts w:ascii="Calibri" w:eastAsiaTheme="minorEastAsia" w:hAnsi="Calibri" w:cs="Calibri"/>
          <w:b/>
          <w:sz w:val="22"/>
        </w:rPr>
        <w:t xml:space="preserve"> 1 </w:t>
      </w:r>
      <w:r w:rsidRPr="003040BA">
        <w:rPr>
          <w:rFonts w:ascii="Calibri" w:eastAsiaTheme="minorEastAsia" w:hAnsiTheme="minorEastAsia" w:cs="Calibri"/>
          <w:b/>
          <w:sz w:val="22"/>
        </w:rPr>
        <w:t>阶段</w:t>
      </w:r>
      <w:r w:rsidRPr="003040BA">
        <w:rPr>
          <w:rFonts w:ascii="Calibri" w:eastAsiaTheme="minorEastAsia" w:hAnsi="Calibri" w:cs="Calibri"/>
          <w:sz w:val="22"/>
        </w:rPr>
        <w:t xml:space="preserve"> – IANA </w:t>
      </w:r>
      <w:r w:rsidRPr="003040BA">
        <w:rPr>
          <w:rFonts w:ascii="Calibri" w:eastAsiaTheme="minorEastAsia" w:hAnsiTheme="minorEastAsia" w:cs="Calibri"/>
          <w:sz w:val="22"/>
        </w:rPr>
        <w:t>命名职能的初始补救流程</w:t>
      </w:r>
    </w:p>
    <w:p w:rsidR="002B3DCC" w:rsidRPr="003040BA" w:rsidRDefault="002B3DCC" w:rsidP="002B3DCC">
      <w:pPr>
        <w:pStyle w:val="NormalWeb"/>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Theme="minorEastAsia" w:cs="Calibri"/>
          <w:sz w:val="22"/>
        </w:rPr>
        <w:t>投诉人可以向</w:t>
      </w:r>
      <w:r w:rsidRPr="003040BA">
        <w:rPr>
          <w:rFonts w:ascii="Calibri" w:eastAsiaTheme="minorEastAsia" w:hAnsi="Calibri" w:cs="Calibri"/>
          <w:sz w:val="22"/>
        </w:rPr>
        <w:t xml:space="preserve"> </w:t>
      </w:r>
      <w:hyperlink r:id="rId31">
        <w:r w:rsidRPr="003040BA">
          <w:rPr>
            <w:rStyle w:val="Hyperlink"/>
            <w:rFonts w:ascii="Calibri" w:eastAsiaTheme="minorEastAsia" w:hAnsi="Calibri" w:cs="Calibri"/>
            <w:sz w:val="22"/>
          </w:rPr>
          <w:t>escalation@iana.org</w:t>
        </w:r>
      </w:hyperlink>
      <w:r w:rsidRPr="003040BA">
        <w:rPr>
          <w:rFonts w:ascii="Calibri" w:eastAsiaTheme="minorEastAsia" w:hAnsi="Calibri" w:cs="Calibri"/>
          <w:sz w:val="22"/>
        </w:rPr>
        <w:t xml:space="preserve"> </w:t>
      </w:r>
      <w:r w:rsidRPr="003040BA">
        <w:rPr>
          <w:rFonts w:ascii="Calibri" w:eastAsiaTheme="minorEastAsia" w:hAnsiTheme="minorEastAsia" w:cs="Calibri"/>
          <w:sz w:val="22"/>
        </w:rPr>
        <w:t>发送电子邮件，并提供出现问题的请求通知单号。如果问题无法解决，那么</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员工将根据适用情况按照以下顺序将问题上报给以下团队成员：</w:t>
      </w:r>
    </w:p>
    <w:p w:rsidR="002B3DCC" w:rsidRPr="003040BA" w:rsidRDefault="002B3DCC" w:rsidP="002B3DCC">
      <w:pPr>
        <w:pStyle w:val="NormalWeb"/>
        <w:numPr>
          <w:ilvl w:val="0"/>
          <w:numId w:val="62"/>
        </w:numPr>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Calibri" w:cs="Calibri"/>
          <w:sz w:val="22"/>
        </w:rPr>
        <w:t xml:space="preserve">IANA </w:t>
      </w:r>
      <w:r w:rsidRPr="003040BA">
        <w:rPr>
          <w:rFonts w:ascii="Calibri" w:eastAsiaTheme="minorEastAsia" w:hAnsiTheme="minorEastAsia" w:cs="Calibri"/>
          <w:sz w:val="22"/>
        </w:rPr>
        <w:t>根域管理职能联络人</w:t>
      </w:r>
    </w:p>
    <w:p w:rsidR="002B3DCC" w:rsidRPr="003040BA" w:rsidRDefault="002B3DCC" w:rsidP="002B3DCC">
      <w:pPr>
        <w:pStyle w:val="NormalWeb"/>
        <w:numPr>
          <w:ilvl w:val="0"/>
          <w:numId w:val="62"/>
        </w:numPr>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Calibri" w:cs="Calibri"/>
          <w:sz w:val="22"/>
        </w:rPr>
        <w:t xml:space="preserve">IANA </w:t>
      </w:r>
      <w:r w:rsidRPr="003040BA">
        <w:rPr>
          <w:rFonts w:ascii="Calibri" w:eastAsiaTheme="minorEastAsia" w:hAnsiTheme="minorEastAsia" w:cs="Calibri"/>
          <w:sz w:val="22"/>
        </w:rPr>
        <w:t>职能项目经理</w:t>
      </w:r>
    </w:p>
    <w:p w:rsidR="002B3DCC" w:rsidRPr="003040BA" w:rsidRDefault="002B3DCC" w:rsidP="002B3DCC">
      <w:pPr>
        <w:pStyle w:val="NormalWeb"/>
        <w:numPr>
          <w:ilvl w:val="0"/>
          <w:numId w:val="62"/>
        </w:numPr>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Theme="minorEastAsia" w:cs="Calibri"/>
          <w:sz w:val="22"/>
        </w:rPr>
        <w:t>监察官（自愿步骤）</w:t>
      </w:r>
    </w:p>
    <w:p w:rsidR="002B3DCC" w:rsidRPr="003040BA" w:rsidRDefault="002B3DCC" w:rsidP="002B3DCC">
      <w:pPr>
        <w:pStyle w:val="NormalWeb"/>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Theme="minorEastAsia" w:cs="Calibri"/>
          <w:sz w:val="22"/>
        </w:rPr>
        <w:t>我们将尽快采取相关措施解决投诉，但投诉人可以通过以上结构化流程将投诉上报给</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管理团队。如果投诉人在任何时候对解决流程不满意，则可以改用监察官（或类似流程）。</w:t>
      </w:r>
    </w:p>
    <w:p w:rsidR="002B3DCC" w:rsidRPr="003040BA" w:rsidRDefault="002B3DCC" w:rsidP="002B3DCC">
      <w:pPr>
        <w:pStyle w:val="Heading2"/>
        <w:spacing w:after="0" w:line="360" w:lineRule="auto"/>
        <w:rPr>
          <w:rFonts w:ascii="Calibri" w:eastAsiaTheme="minorEastAsia" w:hAnsi="Calibri" w:cs="Calibri"/>
          <w:sz w:val="22"/>
          <w:szCs w:val="22"/>
        </w:rPr>
      </w:pPr>
    </w:p>
    <w:p w:rsidR="002B3DCC" w:rsidRPr="003040BA" w:rsidRDefault="002B3DCC" w:rsidP="002B3DCC">
      <w:pPr>
        <w:pStyle w:val="Heading2"/>
        <w:spacing w:after="0" w:line="360" w:lineRule="auto"/>
        <w:rPr>
          <w:rFonts w:ascii="Calibri" w:eastAsiaTheme="minorEastAsia" w:hAnsi="Calibri" w:cs="Calibri"/>
          <w:sz w:val="22"/>
          <w:szCs w:val="22"/>
        </w:rPr>
      </w:pPr>
      <w:r w:rsidRPr="003040BA">
        <w:rPr>
          <w:rFonts w:ascii="Calibri" w:eastAsiaTheme="minorEastAsia" w:hAnsiTheme="minorEastAsia" w:cs="Calibri"/>
          <w:sz w:val="22"/>
        </w:rPr>
        <w:t>谁可以使用此流程？</w:t>
      </w:r>
    </w:p>
    <w:p w:rsidR="002B3DCC" w:rsidRPr="003040BA" w:rsidRDefault="002B3DCC" w:rsidP="002B3DCC">
      <w:pPr>
        <w:pStyle w:val="NormalWeb"/>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Theme="minorEastAsia" w:cs="Calibri"/>
          <w:sz w:val="22"/>
        </w:rPr>
        <w:t>此流程对所有人开放</w:t>
      </w:r>
      <w:r w:rsidRPr="003040BA">
        <w:rPr>
          <w:rStyle w:val="FootnoteReference"/>
          <w:rFonts w:ascii="Calibri" w:eastAsiaTheme="minorEastAsia" w:hAnsi="Calibri" w:cs="Calibri"/>
          <w:sz w:val="22"/>
        </w:rPr>
        <w:footnoteReference w:id="18"/>
      </w:r>
      <w:r w:rsidRPr="003040BA">
        <w:rPr>
          <w:rFonts w:ascii="Calibri" w:eastAsiaTheme="minorEastAsia" w:hAnsiTheme="minorEastAsia" w:cs="Calibri"/>
          <w:sz w:val="22"/>
        </w:rPr>
        <w:t>。职能包括：</w:t>
      </w:r>
    </w:p>
    <w:p w:rsidR="002B3DCC" w:rsidRPr="003040BA" w:rsidRDefault="002B3DCC" w:rsidP="002B3DCC">
      <w:pPr>
        <w:numPr>
          <w:ilvl w:val="0"/>
          <w:numId w:val="61"/>
        </w:numPr>
        <w:spacing w:after="0" w:line="360" w:lineRule="auto"/>
        <w:rPr>
          <w:rFonts w:ascii="Calibri" w:eastAsiaTheme="minorEastAsia" w:hAnsi="Calibri" w:cs="Calibri"/>
        </w:rPr>
      </w:pPr>
      <w:r w:rsidRPr="003040BA">
        <w:rPr>
          <w:rFonts w:ascii="Calibri" w:eastAsiaTheme="minorEastAsia" w:hAnsiTheme="minorEastAsia" w:cs="Calibri"/>
        </w:rPr>
        <w:t>协议参数管理，包括对</w:t>
      </w:r>
      <w:r w:rsidRPr="003040BA">
        <w:rPr>
          <w:rFonts w:ascii="Calibri" w:eastAsiaTheme="minorEastAsia" w:hAnsi="Calibri" w:cs="Calibri"/>
        </w:rPr>
        <w:t xml:space="preserve"> .ARPA TLD </w:t>
      </w:r>
      <w:r w:rsidRPr="003040BA">
        <w:rPr>
          <w:rFonts w:ascii="Calibri" w:eastAsiaTheme="minorEastAsia" w:hAnsiTheme="minorEastAsia" w:cs="Calibri"/>
        </w:rPr>
        <w:t>的管理</w:t>
      </w:r>
    </w:p>
    <w:p w:rsidR="002B3DCC" w:rsidRPr="003040BA" w:rsidRDefault="002B3DCC" w:rsidP="002B3DCC">
      <w:pPr>
        <w:numPr>
          <w:ilvl w:val="0"/>
          <w:numId w:val="61"/>
        </w:numPr>
        <w:spacing w:after="0" w:line="360" w:lineRule="auto"/>
        <w:rPr>
          <w:rFonts w:ascii="Calibri" w:eastAsiaTheme="minorEastAsia" w:hAnsi="Calibri" w:cs="Calibri"/>
        </w:rPr>
      </w:pPr>
      <w:r w:rsidRPr="003040BA">
        <w:rPr>
          <w:rFonts w:ascii="Calibri" w:eastAsiaTheme="minorEastAsia" w:hAnsiTheme="minorEastAsia" w:cs="Calibri"/>
        </w:rPr>
        <w:t>根域管理</w:t>
      </w:r>
    </w:p>
    <w:p w:rsidR="002B3DCC" w:rsidRPr="003040BA" w:rsidRDefault="002B3DCC" w:rsidP="002B3DCC">
      <w:pPr>
        <w:numPr>
          <w:ilvl w:val="0"/>
          <w:numId w:val="61"/>
        </w:numPr>
        <w:spacing w:after="0" w:line="360" w:lineRule="auto"/>
        <w:rPr>
          <w:rFonts w:ascii="Calibri" w:eastAsiaTheme="minorEastAsia" w:hAnsi="Calibri" w:cs="Calibri"/>
        </w:rPr>
      </w:pPr>
      <w:r w:rsidRPr="003040BA">
        <w:rPr>
          <w:rFonts w:ascii="Calibri" w:eastAsiaTheme="minorEastAsia" w:hAnsiTheme="minorEastAsia" w:cs="Calibri"/>
        </w:rPr>
        <w:t>根</w:t>
      </w:r>
      <w:r w:rsidRPr="003040BA">
        <w:rPr>
          <w:rFonts w:ascii="Calibri" w:eastAsiaTheme="minorEastAsia" w:hAnsi="Calibri" w:cs="Calibri"/>
        </w:rPr>
        <w:t xml:space="preserve"> DNS </w:t>
      </w:r>
      <w:r w:rsidRPr="003040BA">
        <w:rPr>
          <w:rFonts w:ascii="Calibri" w:eastAsiaTheme="minorEastAsia" w:hAnsiTheme="minorEastAsia" w:cs="Calibri"/>
        </w:rPr>
        <w:t>密钥签名密钥管理</w:t>
      </w:r>
    </w:p>
    <w:p w:rsidR="002B3DCC" w:rsidRPr="003040BA" w:rsidRDefault="002B3DCC" w:rsidP="002B3DCC">
      <w:pPr>
        <w:numPr>
          <w:ilvl w:val="0"/>
          <w:numId w:val="61"/>
        </w:numPr>
        <w:spacing w:after="0" w:line="360" w:lineRule="auto"/>
        <w:rPr>
          <w:rFonts w:ascii="Calibri" w:eastAsiaTheme="minorEastAsia" w:hAnsi="Calibri" w:cs="Calibri"/>
        </w:rPr>
      </w:pPr>
      <w:r w:rsidRPr="003040BA">
        <w:rPr>
          <w:rFonts w:ascii="Calibri" w:eastAsiaTheme="minorEastAsia" w:hAnsiTheme="minorEastAsia" w:cs="Calibri"/>
        </w:rPr>
        <w:t>互联网号码资源分配</w:t>
      </w:r>
    </w:p>
    <w:p w:rsidR="002B3DCC" w:rsidRPr="003040BA" w:rsidRDefault="002B3DCC" w:rsidP="002B3DCC">
      <w:pPr>
        <w:numPr>
          <w:ilvl w:val="0"/>
          <w:numId w:val="61"/>
        </w:numPr>
        <w:spacing w:after="0" w:line="360" w:lineRule="auto"/>
        <w:rPr>
          <w:rFonts w:ascii="Calibri" w:eastAsiaTheme="minorEastAsia" w:hAnsi="Calibri" w:cs="Calibri"/>
        </w:rPr>
      </w:pPr>
      <w:r w:rsidRPr="003040BA">
        <w:rPr>
          <w:rFonts w:ascii="Calibri" w:eastAsiaTheme="minorEastAsia" w:hAnsi="Calibri" w:cs="Calibri"/>
        </w:rPr>
        <w:t xml:space="preserve">.INT TLD </w:t>
      </w:r>
      <w:r w:rsidRPr="003040BA">
        <w:rPr>
          <w:rFonts w:ascii="Calibri" w:eastAsiaTheme="minorEastAsia" w:hAnsiTheme="minorEastAsia" w:cs="Calibri"/>
        </w:rPr>
        <w:t>的管理</w:t>
      </w:r>
    </w:p>
    <w:p w:rsidR="002B3DCC" w:rsidRPr="003040BA" w:rsidRDefault="002B3DCC" w:rsidP="002B3DCC">
      <w:pPr>
        <w:pStyle w:val="Heading2"/>
        <w:spacing w:after="0" w:line="360" w:lineRule="auto"/>
        <w:rPr>
          <w:rFonts w:ascii="Calibri" w:eastAsiaTheme="minorEastAsia" w:hAnsi="Calibri" w:cs="Calibri"/>
          <w:sz w:val="22"/>
          <w:szCs w:val="22"/>
        </w:rPr>
      </w:pPr>
    </w:p>
    <w:p w:rsidR="002B3DCC" w:rsidRPr="003040BA" w:rsidRDefault="002B3DCC" w:rsidP="002B3DCC">
      <w:pPr>
        <w:pStyle w:val="Heading2"/>
        <w:spacing w:after="0" w:line="360" w:lineRule="auto"/>
        <w:rPr>
          <w:rFonts w:ascii="Calibri" w:eastAsiaTheme="minorEastAsia" w:hAnsi="Calibri" w:cs="Calibri"/>
          <w:sz w:val="22"/>
          <w:szCs w:val="22"/>
        </w:rPr>
      </w:pPr>
      <w:r w:rsidRPr="003040BA">
        <w:rPr>
          <w:rFonts w:ascii="Calibri" w:eastAsiaTheme="minorEastAsia" w:hAnsiTheme="minorEastAsia" w:cs="Calibri"/>
          <w:sz w:val="22"/>
        </w:rPr>
        <w:t>必须提供哪些信息？</w:t>
      </w:r>
    </w:p>
    <w:p w:rsidR="002B3DCC" w:rsidRPr="003040BA" w:rsidRDefault="002B3DCC" w:rsidP="002B3DCC">
      <w:pPr>
        <w:pStyle w:val="NormalWeb"/>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Theme="minorEastAsia" w:cs="Calibri"/>
          <w:sz w:val="22"/>
        </w:rPr>
        <w:t>除了提供出现问题的请求通知单号之外，客户还应该提供了解并解决投诉所需的任何其他信息。</w:t>
      </w:r>
    </w:p>
    <w:p w:rsidR="002B3DCC" w:rsidRPr="003040BA" w:rsidRDefault="002B3DCC" w:rsidP="002B3DCC">
      <w:pPr>
        <w:pStyle w:val="Heading2"/>
        <w:spacing w:after="0" w:line="360" w:lineRule="auto"/>
        <w:rPr>
          <w:rFonts w:ascii="Calibri" w:eastAsiaTheme="minorEastAsia" w:hAnsi="Calibri" w:cs="Calibri"/>
          <w:sz w:val="22"/>
          <w:szCs w:val="22"/>
        </w:rPr>
      </w:pPr>
    </w:p>
    <w:p w:rsidR="002B3DCC" w:rsidRPr="003040BA" w:rsidRDefault="002B3DCC" w:rsidP="002B3DCC">
      <w:pPr>
        <w:pStyle w:val="Heading2"/>
        <w:spacing w:after="0" w:line="360" w:lineRule="auto"/>
        <w:rPr>
          <w:rFonts w:ascii="Calibri" w:eastAsiaTheme="minorEastAsia" w:hAnsi="Calibri" w:cs="Calibri"/>
          <w:sz w:val="22"/>
          <w:szCs w:val="22"/>
        </w:rPr>
      </w:pPr>
      <w:r w:rsidRPr="003040BA">
        <w:rPr>
          <w:rFonts w:ascii="Calibri" w:eastAsiaTheme="minorEastAsia" w:hAnsiTheme="minorEastAsia" w:cs="Calibri"/>
          <w:sz w:val="22"/>
        </w:rPr>
        <w:t>预计多长时限？</w:t>
      </w:r>
    </w:p>
    <w:p w:rsidR="002B3DCC" w:rsidRPr="003040BA" w:rsidRDefault="002B3DCC" w:rsidP="002B3DCC">
      <w:pPr>
        <w:pStyle w:val="NormalWeb"/>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Theme="minorEastAsia" w:cs="Calibri"/>
          <w:sz w:val="22"/>
        </w:rPr>
        <w:t>收到投诉后，我们将在一个工作日内予以确认，并在两个工作日内提供实质性答复。我们将尽快采取措施以解决投诉。</w:t>
      </w:r>
    </w:p>
    <w:p w:rsidR="002B3DCC" w:rsidRPr="003040BA" w:rsidRDefault="002B3DCC" w:rsidP="002B3DCC">
      <w:pPr>
        <w:pStyle w:val="Heading2"/>
        <w:spacing w:after="0" w:line="360" w:lineRule="auto"/>
        <w:rPr>
          <w:rFonts w:ascii="Calibri" w:eastAsiaTheme="minorEastAsia" w:hAnsi="Calibri" w:cs="Calibri"/>
          <w:sz w:val="22"/>
          <w:szCs w:val="22"/>
        </w:rPr>
      </w:pPr>
    </w:p>
    <w:p w:rsidR="002B3DCC" w:rsidRPr="003040BA" w:rsidRDefault="002B3DCC" w:rsidP="002B3DCC">
      <w:pPr>
        <w:pStyle w:val="Heading2"/>
        <w:spacing w:after="0" w:line="360" w:lineRule="auto"/>
        <w:rPr>
          <w:rFonts w:ascii="Calibri" w:eastAsiaTheme="minorEastAsia" w:hAnsi="Calibri" w:cs="Calibri"/>
          <w:sz w:val="22"/>
          <w:szCs w:val="22"/>
        </w:rPr>
      </w:pPr>
      <w:r w:rsidRPr="003040BA">
        <w:rPr>
          <w:rFonts w:ascii="Calibri" w:eastAsiaTheme="minorEastAsia" w:hAnsiTheme="minorEastAsia" w:cs="Calibri"/>
          <w:sz w:val="22"/>
        </w:rPr>
        <w:t>还有其他解决流程吗？</w:t>
      </w:r>
    </w:p>
    <w:p w:rsidR="002B3DCC" w:rsidRPr="003040BA" w:rsidRDefault="002B3DCC" w:rsidP="002B3DCC">
      <w:pPr>
        <w:pStyle w:val="NormalWeb"/>
        <w:spacing w:before="0" w:beforeAutospacing="0" w:after="0" w:afterAutospacing="0" w:line="360" w:lineRule="auto"/>
        <w:rPr>
          <w:rFonts w:ascii="Calibri" w:eastAsiaTheme="minorEastAsia" w:hAnsi="Calibri" w:cs="Calibri"/>
          <w:sz w:val="22"/>
          <w:szCs w:val="22"/>
        </w:rPr>
      </w:pPr>
      <w:r w:rsidRPr="003040BA">
        <w:rPr>
          <w:rFonts w:ascii="Calibri" w:eastAsiaTheme="minorEastAsia" w:hAnsiTheme="minorEastAsia" w:cs="Calibri"/>
          <w:sz w:val="22"/>
        </w:rPr>
        <w:t>监察官或类似服务可以使用替代性争议解决技术协助解决问题。（</w:t>
      </w:r>
      <w:hyperlink r:id="rId32">
        <w:r w:rsidRPr="003040BA">
          <w:rPr>
            <w:rStyle w:val="Hyperlink"/>
            <w:rFonts w:ascii="Calibri" w:eastAsiaTheme="minorEastAsia" w:hAnsiTheme="minorEastAsia" w:cs="Calibri"/>
            <w:sz w:val="22"/>
          </w:rPr>
          <w:t>监察官网页</w:t>
        </w:r>
      </w:hyperlink>
      <w:r w:rsidRPr="003040BA">
        <w:rPr>
          <w:rFonts w:ascii="Calibri" w:eastAsiaTheme="minorEastAsia" w:hAnsiTheme="minorEastAsia" w:cs="Calibri"/>
          <w:sz w:val="22"/>
        </w:rPr>
        <w:t>提供了关于当前</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职能运营商的更多详情。）</w:t>
      </w:r>
      <w:r w:rsidRPr="003040BA">
        <w:rPr>
          <w:rFonts w:ascii="Calibri" w:eastAsiaTheme="minorEastAsia" w:hAnsi="Calibri" w:cs="Calibri"/>
          <w:sz w:val="22"/>
        </w:rPr>
        <w:t xml:space="preserve"> </w:t>
      </w:r>
    </w:p>
    <w:p w:rsidR="002B3DCC" w:rsidRPr="003040BA" w:rsidRDefault="002B3DCC" w:rsidP="002B3DCC">
      <w:pPr>
        <w:pStyle w:val="Heading2"/>
        <w:spacing w:after="0" w:line="360" w:lineRule="auto"/>
        <w:rPr>
          <w:rFonts w:ascii="Calibri" w:eastAsiaTheme="minorEastAsia" w:hAnsi="Calibri" w:cs="Calibri"/>
          <w:sz w:val="22"/>
          <w:szCs w:val="22"/>
        </w:rPr>
      </w:pPr>
    </w:p>
    <w:p w:rsidR="002B3DCC" w:rsidRPr="003040BA" w:rsidRDefault="002B3DCC" w:rsidP="002B3DCC">
      <w:pPr>
        <w:pStyle w:val="Heading2"/>
        <w:spacing w:after="0" w:line="360" w:lineRule="auto"/>
        <w:rPr>
          <w:rFonts w:ascii="Calibri" w:eastAsiaTheme="minorEastAsia" w:hAnsi="Calibri" w:cs="Calibri"/>
          <w:sz w:val="22"/>
          <w:szCs w:val="22"/>
        </w:rPr>
      </w:pPr>
      <w:r w:rsidRPr="003040BA">
        <w:rPr>
          <w:rFonts w:ascii="Calibri" w:eastAsiaTheme="minorEastAsia" w:hAnsiTheme="minorEastAsia" w:cs="Calibri"/>
          <w:sz w:val="22"/>
        </w:rPr>
        <w:t>当前</w:t>
      </w:r>
      <w:r w:rsidRPr="003040BA">
        <w:rPr>
          <w:rFonts w:ascii="Calibri" w:eastAsiaTheme="minorEastAsia" w:hAnsi="Calibri" w:cs="Calibri"/>
          <w:sz w:val="22"/>
        </w:rPr>
        <w:t xml:space="preserve"> IANA </w:t>
      </w:r>
      <w:r w:rsidRPr="003040BA">
        <w:rPr>
          <w:rFonts w:ascii="Calibri" w:eastAsiaTheme="minorEastAsia" w:hAnsiTheme="minorEastAsia" w:cs="Calibri"/>
          <w:sz w:val="22"/>
        </w:rPr>
        <w:t>职能运营商</w:t>
      </w:r>
      <w:r w:rsidRPr="003040BA">
        <w:rPr>
          <w:rFonts w:ascii="Calibri" w:eastAsiaTheme="minorEastAsia" w:hAnsi="Calibri" w:cs="Calibri"/>
          <w:sz w:val="22"/>
        </w:rPr>
        <w:t xml:space="preserve"> (ICANN) </w:t>
      </w:r>
      <w:r w:rsidRPr="003040BA">
        <w:rPr>
          <w:rFonts w:ascii="Calibri" w:eastAsiaTheme="minorEastAsia" w:hAnsiTheme="minorEastAsia" w:cs="Calibri"/>
          <w:sz w:val="22"/>
        </w:rPr>
        <w:t>的上报联系信息</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25"/>
        <w:gridCol w:w="1730"/>
        <w:gridCol w:w="2845"/>
      </w:tblGrid>
      <w:tr w:rsidR="002B3DCC" w:rsidRPr="003040BA" w:rsidTr="00147FAD">
        <w:trPr>
          <w:tblCellSpacing w:w="15" w:type="dxa"/>
        </w:trPr>
        <w:tc>
          <w:tcPr>
            <w:tcW w:w="0" w:type="auto"/>
            <w:vAlign w:val="center"/>
            <w:hideMark/>
          </w:tcPr>
          <w:p w:rsidR="002B3DCC" w:rsidRPr="003040BA" w:rsidRDefault="002B3DCC" w:rsidP="00147FAD">
            <w:pPr>
              <w:spacing w:after="0" w:line="360" w:lineRule="auto"/>
              <w:jc w:val="center"/>
              <w:rPr>
                <w:rFonts w:ascii="Calibri" w:eastAsiaTheme="minorEastAsia" w:hAnsi="Calibri" w:cs="Calibri"/>
                <w:b/>
                <w:bCs/>
              </w:rPr>
            </w:pPr>
            <w:r w:rsidRPr="003040BA">
              <w:rPr>
                <w:rFonts w:ascii="Calibri" w:eastAsiaTheme="minorEastAsia" w:hAnsiTheme="minorEastAsia" w:cs="Calibri"/>
                <w:b/>
              </w:rPr>
              <w:t>职责</w:t>
            </w:r>
          </w:p>
        </w:tc>
        <w:tc>
          <w:tcPr>
            <w:tcW w:w="0" w:type="auto"/>
            <w:vAlign w:val="center"/>
            <w:hideMark/>
          </w:tcPr>
          <w:p w:rsidR="002B3DCC" w:rsidRPr="003040BA" w:rsidRDefault="002B3DCC" w:rsidP="00147FAD">
            <w:pPr>
              <w:spacing w:after="0" w:line="360" w:lineRule="auto"/>
              <w:jc w:val="center"/>
              <w:rPr>
                <w:rFonts w:ascii="Calibri" w:eastAsiaTheme="minorEastAsia" w:hAnsi="Calibri" w:cs="Calibri"/>
                <w:b/>
                <w:bCs/>
              </w:rPr>
            </w:pPr>
            <w:r w:rsidRPr="003040BA">
              <w:rPr>
                <w:rFonts w:ascii="Calibri" w:eastAsiaTheme="minorEastAsia" w:hAnsiTheme="minorEastAsia" w:cs="Calibri"/>
                <w:b/>
              </w:rPr>
              <w:t>姓名</w:t>
            </w:r>
          </w:p>
        </w:tc>
        <w:tc>
          <w:tcPr>
            <w:tcW w:w="0" w:type="auto"/>
            <w:vAlign w:val="center"/>
            <w:hideMark/>
          </w:tcPr>
          <w:p w:rsidR="002B3DCC" w:rsidRPr="003040BA" w:rsidRDefault="002B3DCC" w:rsidP="00147FAD">
            <w:pPr>
              <w:spacing w:after="0" w:line="360" w:lineRule="auto"/>
              <w:jc w:val="center"/>
              <w:rPr>
                <w:rFonts w:ascii="Calibri" w:eastAsiaTheme="minorEastAsia" w:hAnsi="Calibri" w:cs="Calibri"/>
                <w:b/>
                <w:bCs/>
              </w:rPr>
            </w:pPr>
            <w:r w:rsidRPr="003040BA">
              <w:rPr>
                <w:rFonts w:ascii="Calibri" w:eastAsiaTheme="minorEastAsia" w:hAnsiTheme="minorEastAsia" w:cs="Calibri"/>
                <w:b/>
              </w:rPr>
              <w:t>电子邮件地址</w:t>
            </w:r>
          </w:p>
        </w:tc>
      </w:tr>
      <w:tr w:rsidR="002B3DCC" w:rsidRPr="003040BA" w:rsidTr="00147FAD">
        <w:trPr>
          <w:tblCellSpacing w:w="15" w:type="dxa"/>
        </w:trPr>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IANA</w:t>
            </w:r>
          </w:p>
        </w:tc>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 xml:space="preserve">IANA </w:t>
            </w:r>
            <w:r w:rsidRPr="003040BA">
              <w:rPr>
                <w:rFonts w:ascii="Calibri" w:eastAsiaTheme="minorEastAsia" w:hAnsiTheme="minorEastAsia" w:cs="Calibri"/>
              </w:rPr>
              <w:t>员工</w:t>
            </w:r>
          </w:p>
        </w:tc>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iana@iana.org</w:t>
            </w:r>
          </w:p>
        </w:tc>
      </w:tr>
      <w:tr w:rsidR="002B3DCC" w:rsidRPr="003040BA" w:rsidTr="00147FAD">
        <w:trPr>
          <w:tblCellSpacing w:w="15" w:type="dxa"/>
        </w:trPr>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 xml:space="preserve">IANA </w:t>
            </w:r>
            <w:r w:rsidRPr="003040BA">
              <w:rPr>
                <w:rFonts w:ascii="Calibri" w:eastAsiaTheme="minorEastAsia" w:hAnsiTheme="minorEastAsia" w:cs="Calibri"/>
              </w:rPr>
              <w:t>技术协议参数分配职能联络人</w:t>
            </w:r>
          </w:p>
        </w:tc>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 xml:space="preserve">Michelle Cotton </w:t>
            </w:r>
          </w:p>
        </w:tc>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michelle.cotton@icann.org</w:t>
            </w:r>
          </w:p>
        </w:tc>
      </w:tr>
      <w:tr w:rsidR="002B3DCC" w:rsidRPr="003040BA" w:rsidTr="00147FAD">
        <w:trPr>
          <w:tblCellSpacing w:w="15" w:type="dxa"/>
        </w:trPr>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 xml:space="preserve">IANA </w:t>
            </w:r>
            <w:r w:rsidRPr="003040BA">
              <w:rPr>
                <w:rFonts w:ascii="Calibri" w:eastAsiaTheme="minorEastAsia" w:hAnsiTheme="minorEastAsia" w:cs="Calibri"/>
              </w:rPr>
              <w:t>根域管理职能联络人</w:t>
            </w:r>
          </w:p>
        </w:tc>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Kim Davies</w:t>
            </w:r>
          </w:p>
        </w:tc>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kim.davies@icann.org</w:t>
            </w:r>
          </w:p>
        </w:tc>
      </w:tr>
      <w:tr w:rsidR="002B3DCC" w:rsidRPr="003040BA" w:rsidTr="00147FAD">
        <w:trPr>
          <w:tblCellSpacing w:w="15" w:type="dxa"/>
        </w:trPr>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 xml:space="preserve">IANA </w:t>
            </w:r>
            <w:r w:rsidRPr="003040BA">
              <w:rPr>
                <w:rFonts w:ascii="Calibri" w:eastAsiaTheme="minorEastAsia" w:hAnsiTheme="minorEastAsia" w:cs="Calibri"/>
              </w:rPr>
              <w:t>互联网号码资源分配职能联络人</w:t>
            </w:r>
          </w:p>
        </w:tc>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Naela Sarras</w:t>
            </w:r>
          </w:p>
        </w:tc>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Naela.sarras@icann.org</w:t>
            </w:r>
          </w:p>
        </w:tc>
      </w:tr>
      <w:tr w:rsidR="002B3DCC" w:rsidRPr="003040BA" w:rsidTr="00147FAD">
        <w:trPr>
          <w:tblCellSpacing w:w="15" w:type="dxa"/>
        </w:trPr>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 xml:space="preserve">IANA </w:t>
            </w:r>
            <w:r w:rsidRPr="003040BA">
              <w:rPr>
                <w:rFonts w:ascii="Calibri" w:eastAsiaTheme="minorEastAsia" w:hAnsiTheme="minorEastAsia" w:cs="Calibri"/>
              </w:rPr>
              <w:t>职能项目经理</w:t>
            </w:r>
          </w:p>
        </w:tc>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Elise Gerich</w:t>
            </w:r>
          </w:p>
        </w:tc>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elise.gerich@icann.org</w:t>
            </w:r>
          </w:p>
        </w:tc>
      </w:tr>
      <w:tr w:rsidR="002B3DCC" w:rsidRPr="003040BA" w:rsidTr="00147FAD">
        <w:trPr>
          <w:tblCellSpacing w:w="15" w:type="dxa"/>
        </w:trPr>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Theme="minorEastAsia" w:cs="Calibri"/>
              </w:rPr>
              <w:t>监察官</w:t>
            </w:r>
          </w:p>
        </w:tc>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Chris LaHatte</w:t>
            </w:r>
          </w:p>
        </w:tc>
        <w:tc>
          <w:tcPr>
            <w:tcW w:w="0" w:type="auto"/>
            <w:vAlign w:val="center"/>
            <w:hideMark/>
          </w:tcPr>
          <w:p w:rsidR="002B3DCC" w:rsidRPr="003040BA" w:rsidRDefault="002B3DCC" w:rsidP="00147FAD">
            <w:pPr>
              <w:spacing w:after="0" w:line="360" w:lineRule="auto"/>
              <w:rPr>
                <w:rFonts w:ascii="Calibri" w:eastAsiaTheme="minorEastAsia" w:hAnsi="Calibri" w:cs="Calibri"/>
              </w:rPr>
            </w:pPr>
            <w:r w:rsidRPr="003040BA">
              <w:rPr>
                <w:rFonts w:ascii="Calibri" w:eastAsiaTheme="minorEastAsia" w:hAnsi="Calibri" w:cs="Calibri"/>
              </w:rPr>
              <w:t>ombudsman@icann.org</w:t>
            </w:r>
          </w:p>
        </w:tc>
      </w:tr>
    </w:tbl>
    <w:p w:rsidR="002B3DCC" w:rsidRPr="003040BA" w:rsidRDefault="002B3DCC" w:rsidP="002B3DCC">
      <w:pPr>
        <w:spacing w:after="0" w:line="360" w:lineRule="auto"/>
        <w:rPr>
          <w:rFonts w:ascii="Calibri" w:eastAsiaTheme="minorEastAsia" w:hAnsi="Calibri" w:cs="Calibri"/>
        </w:rPr>
      </w:pPr>
    </w:p>
    <w:p w:rsidR="002B3DCC" w:rsidRPr="003040BA" w:rsidRDefault="002B3DCC" w:rsidP="002B3DCC">
      <w:pPr>
        <w:spacing w:after="0" w:line="360" w:lineRule="auto"/>
        <w:rPr>
          <w:rFonts w:ascii="Calibri" w:eastAsiaTheme="minorEastAsia" w:hAnsi="Calibri" w:cs="Calibri"/>
        </w:rPr>
      </w:pPr>
      <w:r w:rsidRPr="003040BA">
        <w:rPr>
          <w:rFonts w:ascii="Calibri" w:eastAsiaTheme="minorEastAsia" w:hAnsiTheme="minorEastAsia" w:cs="Calibri"/>
        </w:rPr>
        <w:t>将问题上报给</w:t>
      </w:r>
      <w:r w:rsidRPr="003040BA">
        <w:rPr>
          <w:rFonts w:ascii="Calibri" w:eastAsiaTheme="minorEastAsia" w:hAnsi="Calibri" w:cs="Calibri"/>
        </w:rPr>
        <w:t xml:space="preserve"> IANA </w:t>
      </w:r>
      <w:r w:rsidRPr="003040BA">
        <w:rPr>
          <w:rFonts w:ascii="Calibri" w:eastAsiaTheme="minorEastAsia" w:hAnsiTheme="minorEastAsia" w:cs="Calibri"/>
        </w:rPr>
        <w:t>团队和</w:t>
      </w:r>
      <w:r w:rsidRPr="003040BA">
        <w:rPr>
          <w:rFonts w:ascii="Calibri" w:eastAsiaTheme="minorEastAsia" w:hAnsi="Calibri" w:cs="Calibri"/>
        </w:rPr>
        <w:t>/</w:t>
      </w:r>
      <w:r w:rsidRPr="003040BA">
        <w:rPr>
          <w:rFonts w:ascii="Calibri" w:eastAsiaTheme="minorEastAsia" w:hAnsiTheme="minorEastAsia" w:cs="Calibri"/>
        </w:rPr>
        <w:t>或监察官或类似人员后，</w:t>
      </w:r>
      <w:r w:rsidRPr="003040BA">
        <w:rPr>
          <w:rFonts w:ascii="Calibri" w:eastAsiaTheme="minorEastAsia" w:hAnsi="Calibri" w:cs="Calibri"/>
        </w:rPr>
        <w:t xml:space="preserve">CSC </w:t>
      </w:r>
      <w:r w:rsidRPr="003040BA">
        <w:rPr>
          <w:rFonts w:ascii="Calibri" w:eastAsiaTheme="minorEastAsia" w:hAnsiTheme="minorEastAsia" w:cs="Calibri"/>
        </w:rPr>
        <w:t>将收到仅供参考的问题相关通知。</w:t>
      </w:r>
      <w:r w:rsidRPr="003040BA">
        <w:rPr>
          <w:rFonts w:ascii="Calibri" w:eastAsiaTheme="minorEastAsia" w:hAnsi="Calibri" w:cs="Calibri"/>
        </w:rPr>
        <w:t xml:space="preserve"> </w:t>
      </w:r>
    </w:p>
    <w:p w:rsidR="002B3DCC" w:rsidRPr="003040BA" w:rsidRDefault="002B3DCC" w:rsidP="002B3DCC">
      <w:pPr>
        <w:spacing w:after="0" w:line="360" w:lineRule="auto"/>
        <w:rPr>
          <w:rFonts w:ascii="Calibri" w:eastAsiaTheme="minorEastAsia" w:hAnsi="Calibri" w:cs="Calibri"/>
        </w:rPr>
      </w:pPr>
    </w:p>
    <w:p w:rsidR="002B3DCC" w:rsidRPr="003040BA" w:rsidRDefault="002B3DCC" w:rsidP="002B3DCC">
      <w:pPr>
        <w:keepNext/>
        <w:spacing w:after="0" w:line="360" w:lineRule="auto"/>
        <w:rPr>
          <w:rFonts w:ascii="Calibri" w:eastAsiaTheme="minorEastAsia" w:hAnsi="Calibri" w:cs="Calibri"/>
          <w:u w:val="single"/>
        </w:rPr>
      </w:pPr>
      <w:r w:rsidRPr="003040BA">
        <w:rPr>
          <w:rFonts w:ascii="Calibri" w:eastAsiaTheme="minorEastAsia" w:hAnsiTheme="minorEastAsia" w:cs="Calibri"/>
          <w:u w:val="single"/>
        </w:rPr>
        <w:t>第</w:t>
      </w:r>
      <w:r w:rsidRPr="003040BA">
        <w:rPr>
          <w:rFonts w:ascii="Calibri" w:eastAsiaTheme="minorEastAsia" w:hAnsi="Calibri" w:cs="Calibri"/>
          <w:u w:val="single"/>
        </w:rPr>
        <w:t xml:space="preserve"> 2 </w:t>
      </w:r>
      <w:r w:rsidRPr="003040BA">
        <w:rPr>
          <w:rFonts w:ascii="Calibri" w:eastAsiaTheme="minorEastAsia" w:hAnsiTheme="minorEastAsia" w:cs="Calibri"/>
          <w:u w:val="single"/>
        </w:rPr>
        <w:t>阶段（仅适用于</w:t>
      </w:r>
      <w:r w:rsidRPr="003040BA">
        <w:rPr>
          <w:rFonts w:ascii="Calibri" w:eastAsiaTheme="minorEastAsia" w:hAnsi="Calibri" w:cs="Calibri"/>
          <w:u w:val="single"/>
        </w:rPr>
        <w:t xml:space="preserve"> IANA </w:t>
      </w:r>
      <w:r w:rsidRPr="003040BA">
        <w:rPr>
          <w:rFonts w:ascii="Calibri" w:eastAsiaTheme="minorEastAsia" w:hAnsiTheme="minorEastAsia" w:cs="Calibri"/>
          <w:u w:val="single"/>
        </w:rPr>
        <w:t>命名服务）</w:t>
      </w:r>
    </w:p>
    <w:p w:rsidR="002B3DCC" w:rsidRPr="003040BA" w:rsidRDefault="002B3DCC" w:rsidP="002B3DCC">
      <w:pPr>
        <w:keepNext/>
        <w:spacing w:after="0" w:line="360" w:lineRule="auto"/>
        <w:rPr>
          <w:rFonts w:ascii="Calibri" w:eastAsiaTheme="minorEastAsia" w:hAnsi="Calibri" w:cs="Calibri"/>
        </w:rPr>
      </w:pPr>
      <w:r w:rsidRPr="003040BA">
        <w:rPr>
          <w:rFonts w:ascii="Calibri" w:eastAsiaTheme="minorEastAsia" w:hAnsiTheme="minorEastAsia" w:cs="Calibri"/>
        </w:rPr>
        <w:t>如果第</w:t>
      </w:r>
      <w:r w:rsidRPr="003040BA">
        <w:rPr>
          <w:rFonts w:ascii="Calibri" w:eastAsiaTheme="minorEastAsia" w:hAnsi="Calibri" w:cs="Calibri"/>
        </w:rPr>
        <w:t xml:space="preserve"> 1 </w:t>
      </w:r>
      <w:r w:rsidRPr="003040BA">
        <w:rPr>
          <w:rFonts w:ascii="Calibri" w:eastAsiaTheme="minorEastAsia" w:hAnsiTheme="minorEastAsia" w:cs="Calibri"/>
        </w:rPr>
        <w:t>阶段过后无法解决问题，那么直接客户可以使用以下上报机制</w:t>
      </w:r>
      <w:r w:rsidRPr="003040BA">
        <w:rPr>
          <w:rStyle w:val="FootnoteReference"/>
          <w:rFonts w:ascii="Calibri" w:eastAsiaTheme="minorEastAsia" w:hAnsi="Calibri" w:cs="Calibri"/>
        </w:rPr>
        <w:footnoteReference w:id="19"/>
      </w:r>
      <w:r w:rsidRPr="003040BA">
        <w:rPr>
          <w:rFonts w:ascii="Calibri" w:eastAsiaTheme="minorEastAsia" w:hAnsiTheme="minorEastAsia" w:cs="Calibri"/>
        </w:rPr>
        <w:t>：</w:t>
      </w:r>
    </w:p>
    <w:p w:rsidR="002B3DCC" w:rsidRPr="003040BA" w:rsidRDefault="002B3DCC" w:rsidP="002B3DCC">
      <w:pPr>
        <w:pStyle w:val="ListParagraph"/>
        <w:numPr>
          <w:ilvl w:val="0"/>
          <w:numId w:val="63"/>
        </w:numPr>
        <w:spacing w:after="0" w:line="360" w:lineRule="auto"/>
        <w:rPr>
          <w:rFonts w:ascii="Calibri" w:eastAsiaTheme="minorEastAsia" w:hAnsi="Calibri" w:cs="Calibri"/>
        </w:rPr>
      </w:pPr>
      <w:r w:rsidRPr="003040BA">
        <w:rPr>
          <w:rFonts w:ascii="Calibri" w:eastAsiaTheme="minorEastAsia" w:hAnsiTheme="minorEastAsia" w:cs="Calibri"/>
        </w:rPr>
        <w:t>如果问题未得到解决，那么投诉人（直接客户）可以申请调解。</w:t>
      </w:r>
      <w:r w:rsidRPr="003040BA">
        <w:rPr>
          <w:rStyle w:val="FootnoteReference"/>
          <w:rFonts w:ascii="Calibri" w:eastAsiaTheme="minorEastAsia" w:hAnsi="Calibri" w:cs="Calibri"/>
        </w:rPr>
        <w:t xml:space="preserve"> </w:t>
      </w:r>
      <w:r w:rsidRPr="003040BA">
        <w:rPr>
          <w:rStyle w:val="FootnoteReference"/>
          <w:rFonts w:ascii="Calibri" w:eastAsiaTheme="minorEastAsia" w:hAnsi="Calibri" w:cs="Calibri"/>
        </w:rPr>
        <w:footnoteReference w:id="20"/>
      </w:r>
    </w:p>
    <w:p w:rsidR="002B3DCC" w:rsidRPr="003040BA" w:rsidRDefault="002B3DCC" w:rsidP="002B3DCC">
      <w:pPr>
        <w:pStyle w:val="ListParagraph"/>
        <w:numPr>
          <w:ilvl w:val="0"/>
          <w:numId w:val="63"/>
        </w:numPr>
        <w:spacing w:after="0" w:line="360" w:lineRule="auto"/>
        <w:rPr>
          <w:rFonts w:ascii="Calibri" w:eastAsiaTheme="minorEastAsia" w:hAnsi="Calibri" w:cs="Calibri"/>
        </w:rPr>
      </w:pPr>
      <w:r w:rsidRPr="003040BA">
        <w:rPr>
          <w:rFonts w:ascii="Calibri" w:eastAsiaTheme="minorEastAsia" w:hAnsiTheme="minorEastAsia" w:cs="Calibri"/>
        </w:rPr>
        <w:t>投诉人和</w:t>
      </w:r>
      <w:r w:rsidRPr="003040BA">
        <w:rPr>
          <w:rFonts w:ascii="Calibri" w:eastAsiaTheme="minorEastAsia" w:hAnsi="Calibri" w:cs="Calibri"/>
        </w:rPr>
        <w:t>/</w:t>
      </w:r>
      <w:r w:rsidRPr="003040BA">
        <w:rPr>
          <w:rFonts w:ascii="Calibri" w:eastAsiaTheme="minorEastAsia" w:hAnsiTheme="minorEastAsia" w:cs="Calibri"/>
        </w:rPr>
        <w:t>或</w:t>
      </w:r>
      <w:r w:rsidRPr="003040BA">
        <w:rPr>
          <w:rFonts w:ascii="Calibri" w:eastAsiaTheme="minorEastAsia" w:hAnsi="Calibri" w:cs="Calibri"/>
        </w:rPr>
        <w:t xml:space="preserve"> IANA </w:t>
      </w:r>
      <w:r w:rsidRPr="003040BA">
        <w:rPr>
          <w:rFonts w:ascii="Calibri" w:eastAsiaTheme="minorEastAsia" w:hAnsiTheme="minorEastAsia" w:cs="Calibri"/>
        </w:rPr>
        <w:t>职能运营商将问题通知给</w:t>
      </w:r>
      <w:r w:rsidRPr="003040BA">
        <w:rPr>
          <w:rFonts w:ascii="Calibri" w:eastAsiaTheme="minorEastAsia" w:hAnsi="Calibri" w:cs="Calibri"/>
        </w:rPr>
        <w:t xml:space="preserve"> CSC</w:t>
      </w:r>
      <w:r w:rsidRPr="003040BA">
        <w:rPr>
          <w:rFonts w:ascii="Calibri" w:eastAsiaTheme="minorEastAsia" w:hAnsiTheme="minorEastAsia" w:cs="Calibri"/>
        </w:rPr>
        <w:t>。</w:t>
      </w:r>
      <w:r w:rsidRPr="003040BA">
        <w:rPr>
          <w:rFonts w:ascii="Calibri" w:eastAsiaTheme="minorEastAsia" w:hAnsi="Calibri" w:cs="Calibri"/>
        </w:rPr>
        <w:t xml:space="preserve">CSC </w:t>
      </w:r>
      <w:r w:rsidRPr="003040BA">
        <w:rPr>
          <w:rFonts w:ascii="Calibri" w:eastAsiaTheme="minorEastAsia" w:hAnsiTheme="minorEastAsia" w:cs="Calibri"/>
        </w:rPr>
        <w:t>将审核并确定此问题是否属于持续性绩效问题和</w:t>
      </w:r>
      <w:r w:rsidRPr="003040BA">
        <w:rPr>
          <w:rFonts w:ascii="Calibri" w:eastAsiaTheme="minorEastAsia" w:hAnsi="Calibri" w:cs="Calibri"/>
        </w:rPr>
        <w:t>/</w:t>
      </w:r>
      <w:r w:rsidRPr="003040BA">
        <w:rPr>
          <w:rFonts w:ascii="Calibri" w:eastAsiaTheme="minorEastAsia" w:hAnsiTheme="minorEastAsia" w:cs="Calibri"/>
        </w:rPr>
        <w:t>或可能的系统性问题。如果属于，那么</w:t>
      </w:r>
      <w:r w:rsidRPr="003040BA">
        <w:rPr>
          <w:rFonts w:ascii="Calibri" w:eastAsiaTheme="minorEastAsia" w:hAnsi="Calibri" w:cs="Calibri"/>
        </w:rPr>
        <w:t xml:space="preserve"> CSC </w:t>
      </w:r>
      <w:r w:rsidRPr="003040BA">
        <w:rPr>
          <w:rFonts w:ascii="Calibri" w:eastAsiaTheme="minorEastAsia" w:hAnsiTheme="minorEastAsia" w:cs="Calibri"/>
        </w:rPr>
        <w:t>可以通过问题解决流程（附录</w:t>
      </w:r>
      <w:r w:rsidRPr="003040BA">
        <w:rPr>
          <w:rFonts w:ascii="Calibri" w:eastAsiaTheme="minorEastAsia" w:hAnsi="Calibri" w:cs="Calibri"/>
        </w:rPr>
        <w:t xml:space="preserve"> J</w:t>
      </w:r>
      <w:r w:rsidRPr="003040BA">
        <w:rPr>
          <w:rFonts w:ascii="Calibri" w:eastAsiaTheme="minorEastAsia" w:hAnsiTheme="minorEastAsia" w:cs="Calibri"/>
        </w:rPr>
        <w:t>）寻求补救行动。</w:t>
      </w:r>
      <w:r w:rsidRPr="003040BA">
        <w:rPr>
          <w:rFonts w:ascii="Calibri" w:eastAsiaTheme="minorEastAsia" w:hAnsi="Calibri" w:cs="Calibri"/>
        </w:rPr>
        <w:t xml:space="preserve"> </w:t>
      </w:r>
    </w:p>
    <w:p w:rsidR="002B3DCC" w:rsidRPr="003040BA" w:rsidRDefault="002B3DCC" w:rsidP="002B3DCC">
      <w:pPr>
        <w:pStyle w:val="ListParagraph"/>
        <w:numPr>
          <w:ilvl w:val="0"/>
          <w:numId w:val="63"/>
        </w:numPr>
        <w:spacing w:after="0" w:line="360" w:lineRule="auto"/>
        <w:rPr>
          <w:rFonts w:ascii="Calibri" w:eastAsiaTheme="minorEastAsia" w:hAnsi="Calibri" w:cs="Calibri"/>
        </w:rPr>
      </w:pPr>
      <w:r w:rsidRPr="003040BA">
        <w:rPr>
          <w:rFonts w:ascii="Calibri" w:eastAsiaTheme="minorEastAsia" w:hAnsiTheme="minorEastAsia" w:cs="Calibri"/>
        </w:rPr>
        <w:t>如果问题未得到解决，那么投诉人（直接客户）可以发起独立审核流程。</w:t>
      </w:r>
      <w:r w:rsidRPr="003040BA">
        <w:rPr>
          <w:rFonts w:ascii="Calibri" w:eastAsiaTheme="minorEastAsia" w:hAnsi="Calibri" w:cs="Calibri"/>
        </w:rPr>
        <w:t xml:space="preserve"> </w:t>
      </w:r>
    </w:p>
    <w:p w:rsidR="002B3DCC" w:rsidRPr="003040BA" w:rsidRDefault="002B3DCC" w:rsidP="002B3DCC">
      <w:pPr>
        <w:rPr>
          <w:rFonts w:ascii="Calibri" w:eastAsiaTheme="minorEastAsia" w:hAnsi="Calibri" w:cs="Calibri"/>
        </w:rPr>
      </w:pPr>
      <w:r w:rsidRPr="003040BA">
        <w:rPr>
          <w:rFonts w:ascii="Calibri" w:eastAsiaTheme="minorEastAsia" w:hAnsi="Calibri" w:cs="Calibri"/>
        </w:rPr>
        <w:br w:type="page"/>
      </w:r>
    </w:p>
    <w:p w:rsidR="002B3DCC" w:rsidRPr="003040BA" w:rsidRDefault="002B3DCC" w:rsidP="002B3DCC">
      <w:pPr>
        <w:pStyle w:val="Heading1"/>
        <w:spacing w:before="0"/>
        <w:rPr>
          <w:rFonts w:ascii="Calibri" w:eastAsiaTheme="minorEastAsia" w:hAnsi="Calibri" w:cs="Calibri"/>
          <w:bCs w:val="0"/>
          <w:sz w:val="24"/>
          <w:szCs w:val="24"/>
        </w:rPr>
      </w:pPr>
      <w:bookmarkStart w:id="673" w:name="_Toc291340601"/>
      <w:bookmarkStart w:id="674" w:name="_Toc419816307"/>
      <w:r w:rsidRPr="003040BA">
        <w:rPr>
          <w:rFonts w:ascii="Calibri" w:eastAsiaTheme="minorEastAsia" w:hAnsiTheme="minorEastAsia" w:cs="Calibri"/>
          <w:sz w:val="24"/>
        </w:rPr>
        <w:t>附录</w:t>
      </w:r>
      <w:r w:rsidRPr="003040BA">
        <w:rPr>
          <w:rFonts w:ascii="Calibri" w:eastAsiaTheme="minorEastAsia" w:hAnsi="Calibri" w:cs="Calibri"/>
          <w:sz w:val="24"/>
        </w:rPr>
        <w:t xml:space="preserve"> J - IANA </w:t>
      </w:r>
      <w:r w:rsidRPr="003040BA">
        <w:rPr>
          <w:rFonts w:ascii="Calibri" w:eastAsiaTheme="minorEastAsia" w:hAnsiTheme="minorEastAsia" w:cs="Calibri"/>
          <w:sz w:val="24"/>
        </w:rPr>
        <w:t>问题解决流程</w:t>
      </w:r>
      <w:r w:rsidRPr="003040BA">
        <w:rPr>
          <w:rFonts w:ascii="Calibri" w:eastAsiaTheme="minorEastAsia" w:hAnsiTheme="minorEastAsia" w:cs="Calibri"/>
          <w:b w:val="0"/>
          <w:sz w:val="24"/>
        </w:rPr>
        <w:t>（仅适用于</w:t>
      </w:r>
      <w:r w:rsidRPr="003040BA">
        <w:rPr>
          <w:rFonts w:ascii="Calibri" w:eastAsiaTheme="minorEastAsia" w:hAnsi="Calibri" w:cs="Calibri"/>
          <w:b w:val="0"/>
          <w:sz w:val="24"/>
        </w:rPr>
        <w:t xml:space="preserve"> IANA </w:t>
      </w:r>
      <w:r w:rsidRPr="003040BA">
        <w:rPr>
          <w:rFonts w:ascii="Calibri" w:eastAsiaTheme="minorEastAsia" w:hAnsiTheme="minorEastAsia" w:cs="Calibri"/>
          <w:b w:val="0"/>
          <w:sz w:val="24"/>
        </w:rPr>
        <w:t>命名服务）</w:t>
      </w:r>
      <w:bookmarkEnd w:id="673"/>
      <w:bookmarkEnd w:id="674"/>
    </w:p>
    <w:p w:rsidR="002B3DCC" w:rsidRPr="003040BA" w:rsidRDefault="002B3DCC" w:rsidP="002B3DCC">
      <w:pPr>
        <w:spacing w:after="0" w:line="360" w:lineRule="auto"/>
        <w:rPr>
          <w:rFonts w:ascii="Calibri" w:eastAsiaTheme="minorEastAsia" w:hAnsi="Calibri" w:cs="Calibri"/>
          <w:b/>
        </w:rPr>
      </w:pPr>
    </w:p>
    <w:p w:rsidR="002B3DCC" w:rsidRPr="003040BA" w:rsidRDefault="002B3DCC" w:rsidP="002B3DCC">
      <w:pPr>
        <w:spacing w:after="0" w:line="360" w:lineRule="auto"/>
        <w:rPr>
          <w:rFonts w:ascii="Calibri" w:eastAsiaTheme="minorEastAsia" w:hAnsi="Calibri" w:cs="Calibri"/>
        </w:rPr>
      </w:pPr>
      <w:r w:rsidRPr="003040BA">
        <w:rPr>
          <w:rFonts w:ascii="Calibri" w:eastAsiaTheme="minorEastAsia" w:hAnsiTheme="minorEastAsia" w:cs="Calibri"/>
        </w:rPr>
        <w:t>（新程序）</w:t>
      </w:r>
    </w:p>
    <w:p w:rsidR="002B3DCC" w:rsidRPr="003040BA" w:rsidRDefault="002B3DCC" w:rsidP="002B3DCC">
      <w:pPr>
        <w:spacing w:after="0" w:line="360" w:lineRule="auto"/>
        <w:rPr>
          <w:rFonts w:ascii="Calibri" w:eastAsiaTheme="minorEastAsia" w:hAnsi="Calibri" w:cs="Calibri"/>
          <w:b/>
        </w:rPr>
      </w:pPr>
    </w:p>
    <w:p w:rsidR="002B3DCC" w:rsidRPr="003040BA" w:rsidRDefault="002B3DCC" w:rsidP="002B3DCC">
      <w:pPr>
        <w:spacing w:after="0" w:line="360" w:lineRule="auto"/>
        <w:rPr>
          <w:rFonts w:ascii="Calibri" w:eastAsiaTheme="minorEastAsia" w:hAnsi="Calibri" w:cs="Calibri"/>
        </w:rPr>
      </w:pPr>
      <w:r w:rsidRPr="003040BA">
        <w:rPr>
          <w:rFonts w:ascii="Calibri" w:eastAsiaTheme="minorEastAsia" w:hAnsiTheme="minorEastAsia" w:cs="Calibri"/>
          <w:b/>
        </w:rPr>
        <w:t>问题管理</w:t>
      </w:r>
      <w:r w:rsidRPr="003040BA">
        <w:rPr>
          <w:rFonts w:ascii="Calibri" w:eastAsiaTheme="minorEastAsia" w:hAnsiTheme="minorEastAsia" w:cs="Calibri"/>
        </w:rPr>
        <w:t>（包括对持续性绩效问题或系统性问题提供答复）</w:t>
      </w:r>
    </w:p>
    <w:p w:rsidR="002B3DCC" w:rsidRPr="003040BA" w:rsidRDefault="002B3DCC" w:rsidP="002B3DCC">
      <w:pPr>
        <w:spacing w:after="0" w:line="360" w:lineRule="auto"/>
        <w:rPr>
          <w:rFonts w:ascii="Calibri" w:eastAsiaTheme="minorEastAsia" w:hAnsi="Calibri" w:cs="Calibri"/>
        </w:rPr>
      </w:pPr>
    </w:p>
    <w:p w:rsidR="002B3DCC" w:rsidRPr="003040BA" w:rsidRDefault="002B3DCC" w:rsidP="002B3DCC">
      <w:pPr>
        <w:spacing w:after="0" w:line="360" w:lineRule="auto"/>
        <w:rPr>
          <w:rFonts w:ascii="Calibri" w:eastAsiaTheme="minorEastAsia" w:hAnsi="Calibri" w:cs="Calibri"/>
        </w:rPr>
      </w:pPr>
      <w:r w:rsidRPr="003040BA">
        <w:rPr>
          <w:rFonts w:ascii="Calibri" w:eastAsiaTheme="minorEastAsia" w:hAnsiTheme="minorEastAsia" w:cs="Calibri"/>
        </w:rPr>
        <w:t>客户常任委员会</w:t>
      </w:r>
      <w:r w:rsidRPr="003040BA">
        <w:rPr>
          <w:rFonts w:ascii="Calibri" w:eastAsiaTheme="minorEastAsia" w:hAnsi="Calibri" w:cs="Calibri"/>
        </w:rPr>
        <w:t xml:space="preserve"> (CSC) </w:t>
      </w:r>
      <w:r w:rsidRPr="003040BA">
        <w:rPr>
          <w:rFonts w:ascii="Calibri" w:eastAsiaTheme="minorEastAsia" w:hAnsiTheme="minorEastAsia" w:cs="Calibri"/>
        </w:rPr>
        <w:t>有权对</w:t>
      </w:r>
      <w:r w:rsidRPr="003040BA">
        <w:rPr>
          <w:rFonts w:ascii="Calibri" w:eastAsiaTheme="minorEastAsia" w:hAnsi="Calibri" w:cs="Calibri"/>
        </w:rPr>
        <w:t xml:space="preserve"> IANA </w:t>
      </w:r>
      <w:r w:rsidRPr="003040BA">
        <w:rPr>
          <w:rFonts w:ascii="Calibri" w:eastAsiaTheme="minorEastAsia" w:hAnsiTheme="minorEastAsia" w:cs="Calibri"/>
        </w:rPr>
        <w:t>职能的绩效进行定期监控，了解其是否满足已达成共识的服务水平目标。如果</w:t>
      </w:r>
      <w:r w:rsidRPr="003040BA">
        <w:rPr>
          <w:rFonts w:ascii="Calibri" w:eastAsiaTheme="minorEastAsia" w:hAnsi="Calibri" w:cs="Calibri"/>
        </w:rPr>
        <w:t xml:space="preserve"> CSC </w:t>
      </w:r>
      <w:r w:rsidRPr="003040BA">
        <w:rPr>
          <w:rFonts w:ascii="Calibri" w:eastAsiaTheme="minorEastAsia" w:hAnsiTheme="minorEastAsia" w:cs="Calibri"/>
        </w:rPr>
        <w:t>发现了持续性绩效问题，那么将根据补救行动计划寻求解决方案，该计划包括：</w:t>
      </w:r>
    </w:p>
    <w:p w:rsidR="002B3DCC" w:rsidRPr="003040BA" w:rsidRDefault="002B3DCC" w:rsidP="002B3DCC">
      <w:pPr>
        <w:spacing w:after="0" w:line="360" w:lineRule="auto"/>
        <w:rPr>
          <w:rFonts w:ascii="Calibri" w:eastAsiaTheme="minorEastAsia" w:hAnsi="Calibri" w:cs="Calibri"/>
        </w:rPr>
      </w:pPr>
    </w:p>
    <w:p w:rsidR="002B3DCC" w:rsidRPr="003040BA" w:rsidRDefault="002B3DCC" w:rsidP="002B3DCC">
      <w:pPr>
        <w:pStyle w:val="ListParagraph"/>
        <w:numPr>
          <w:ilvl w:val="0"/>
          <w:numId w:val="64"/>
        </w:num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向</w:t>
      </w:r>
      <w:r w:rsidRPr="003040BA">
        <w:rPr>
          <w:rFonts w:ascii="Calibri" w:eastAsiaTheme="minorEastAsia" w:hAnsi="Calibri" w:cs="Calibri"/>
        </w:rPr>
        <w:t xml:space="preserve"> IANA </w:t>
      </w:r>
      <w:r w:rsidRPr="003040BA">
        <w:rPr>
          <w:rFonts w:ascii="Calibri" w:eastAsiaTheme="minorEastAsia" w:hAnsiTheme="minorEastAsia" w:cs="Calibri"/>
        </w:rPr>
        <w:t>职能运营商报告持续性绩效问题，并请求后者在预定天数内采取补救行动。</w:t>
      </w:r>
    </w:p>
    <w:p w:rsidR="002B3DCC" w:rsidRPr="003040BA" w:rsidRDefault="002B3DCC" w:rsidP="002B3DCC">
      <w:pPr>
        <w:pStyle w:val="ListParagraph"/>
        <w:numPr>
          <w:ilvl w:val="0"/>
          <w:numId w:val="64"/>
        </w:numPr>
        <w:spacing w:after="0" w:line="360" w:lineRule="auto"/>
        <w:rPr>
          <w:rFonts w:ascii="Calibri" w:eastAsiaTheme="minorEastAsia" w:hAnsi="Calibri" w:cs="Calibri"/>
        </w:rPr>
      </w:pPr>
      <w:r w:rsidRPr="003040BA">
        <w:rPr>
          <w:rFonts w:ascii="Calibri" w:eastAsiaTheme="minorEastAsia" w:hAnsi="Calibri" w:cs="Calibri"/>
        </w:rPr>
        <w:t xml:space="preserve">CSC </w:t>
      </w:r>
      <w:r w:rsidRPr="003040BA">
        <w:rPr>
          <w:rFonts w:ascii="Calibri" w:eastAsiaTheme="minorEastAsia" w:hAnsiTheme="minorEastAsia" w:cs="Calibri"/>
        </w:rPr>
        <w:t>确认完成补救行动。</w:t>
      </w:r>
    </w:p>
    <w:p w:rsidR="002B3DCC" w:rsidRPr="003040BA" w:rsidRDefault="002B3DCC" w:rsidP="002B3DCC">
      <w:pPr>
        <w:pStyle w:val="ListParagraph"/>
        <w:numPr>
          <w:ilvl w:val="0"/>
          <w:numId w:val="64"/>
        </w:numPr>
        <w:spacing w:after="0" w:line="360" w:lineRule="auto"/>
        <w:rPr>
          <w:rFonts w:ascii="Calibri" w:eastAsiaTheme="minorEastAsia" w:hAnsi="Calibri" w:cs="Calibri"/>
        </w:rPr>
      </w:pPr>
      <w:r w:rsidRPr="003040BA">
        <w:rPr>
          <w:rFonts w:ascii="Calibri" w:eastAsiaTheme="minorEastAsia" w:hAnsiTheme="minorEastAsia" w:cs="Calibri"/>
        </w:rPr>
        <w:t>如果</w:t>
      </w:r>
      <w:r w:rsidRPr="003040BA">
        <w:rPr>
          <w:rFonts w:ascii="Calibri" w:eastAsiaTheme="minorEastAsia" w:hAnsi="Calibri" w:cs="Calibri"/>
        </w:rPr>
        <w:t xml:space="preserve"> CSC </w:t>
      </w:r>
      <w:r w:rsidRPr="003040BA">
        <w:rPr>
          <w:rFonts w:ascii="Calibri" w:eastAsiaTheme="minorEastAsia" w:hAnsiTheme="minorEastAsia" w:cs="Calibri"/>
        </w:rPr>
        <w:t>确定补救行动已实施但无法带来必要改善，则有权将问题上报给</w:t>
      </w:r>
      <w:r w:rsidRPr="003040BA">
        <w:rPr>
          <w:rFonts w:ascii="Calibri" w:eastAsiaTheme="minorEastAsia" w:hAnsi="Calibri" w:cs="Calibri"/>
        </w:rPr>
        <w:t xml:space="preserve"> ccNSO </w:t>
      </w:r>
      <w:r w:rsidRPr="003040BA">
        <w:rPr>
          <w:rFonts w:ascii="Calibri" w:eastAsiaTheme="minorEastAsia" w:hAnsiTheme="minorEastAsia" w:cs="Calibri"/>
        </w:rPr>
        <w:t>和</w:t>
      </w:r>
      <w:r w:rsidRPr="003040BA">
        <w:rPr>
          <w:rFonts w:ascii="Calibri" w:eastAsiaTheme="minorEastAsia" w:hAnsi="Calibri" w:cs="Calibri"/>
        </w:rPr>
        <w:t>/</w:t>
      </w:r>
      <w:r w:rsidRPr="003040BA">
        <w:rPr>
          <w:rFonts w:ascii="Calibri" w:eastAsiaTheme="minorEastAsia" w:hAnsiTheme="minorEastAsia" w:cs="Calibri"/>
        </w:rPr>
        <w:t>或</w:t>
      </w:r>
      <w:r w:rsidRPr="003040BA">
        <w:rPr>
          <w:rFonts w:ascii="Calibri" w:eastAsiaTheme="minorEastAsia" w:hAnsi="Calibri" w:cs="Calibri"/>
        </w:rPr>
        <w:t xml:space="preserve"> GNSO</w:t>
      </w:r>
      <w:r w:rsidRPr="003040BA">
        <w:rPr>
          <w:rStyle w:val="FootnoteReference"/>
          <w:rFonts w:ascii="Calibri" w:eastAsiaTheme="minorEastAsia" w:hAnsi="Calibri" w:cs="Calibri"/>
        </w:rPr>
        <w:footnoteReference w:id="21"/>
      </w:r>
      <w:r w:rsidRPr="003040BA">
        <w:rPr>
          <w:rFonts w:ascii="Calibri" w:eastAsiaTheme="minorEastAsia" w:hAnsiTheme="minorEastAsia" w:cs="Calibri"/>
        </w:rPr>
        <w:t>，</w:t>
      </w:r>
      <w:r w:rsidRPr="003040BA">
        <w:rPr>
          <w:rFonts w:ascii="Calibri" w:eastAsiaTheme="minorEastAsia" w:hAnsi="Calibri" w:cs="Calibri"/>
        </w:rPr>
        <w:t xml:space="preserve">ccNSO </w:t>
      </w:r>
      <w:r w:rsidRPr="003040BA">
        <w:rPr>
          <w:rFonts w:ascii="Calibri" w:eastAsiaTheme="minorEastAsia" w:hAnsiTheme="minorEastAsia" w:cs="Calibri"/>
        </w:rPr>
        <w:t>和</w:t>
      </w:r>
      <w:r w:rsidRPr="003040BA">
        <w:rPr>
          <w:rFonts w:ascii="Calibri" w:eastAsiaTheme="minorEastAsia" w:hAnsi="Calibri" w:cs="Calibri"/>
        </w:rPr>
        <w:t>/</w:t>
      </w:r>
      <w:r w:rsidRPr="003040BA">
        <w:rPr>
          <w:rFonts w:ascii="Calibri" w:eastAsiaTheme="minorEastAsia" w:hAnsiTheme="minorEastAsia" w:cs="Calibri"/>
        </w:rPr>
        <w:t>或</w:t>
      </w:r>
      <w:r w:rsidRPr="003040BA">
        <w:rPr>
          <w:rFonts w:ascii="Calibri" w:eastAsiaTheme="minorEastAsia" w:hAnsi="Calibri" w:cs="Calibri"/>
        </w:rPr>
        <w:t xml:space="preserve"> GNSO </w:t>
      </w:r>
      <w:r w:rsidRPr="003040BA">
        <w:rPr>
          <w:rFonts w:ascii="Calibri" w:eastAsiaTheme="minorEastAsia" w:hAnsiTheme="minorEastAsia" w:cs="Calibri"/>
        </w:rPr>
        <w:t>随后可以决定使用已达成共识的协商和上报流程采取进一步措施</w:t>
      </w:r>
      <w:r w:rsidRPr="003040BA">
        <w:rPr>
          <w:rStyle w:val="FootnoteReference"/>
          <w:rFonts w:ascii="Calibri" w:eastAsiaTheme="minorEastAsia" w:hAnsi="Calibri" w:cs="Calibri"/>
        </w:rPr>
        <w:footnoteReference w:id="22"/>
      </w:r>
      <w:r w:rsidRPr="003040BA">
        <w:rPr>
          <w:rFonts w:ascii="Calibri" w:eastAsiaTheme="minorEastAsia" w:hAnsiTheme="minorEastAsia" w:cs="Calibri"/>
        </w:rPr>
        <w:t>。</w:t>
      </w:r>
    </w:p>
    <w:p w:rsidR="002B3DCC" w:rsidRPr="003040BA" w:rsidRDefault="002B3DCC" w:rsidP="002B3DCC">
      <w:pPr>
        <w:spacing w:line="360" w:lineRule="auto"/>
        <w:rPr>
          <w:rFonts w:ascii="Calibri" w:eastAsiaTheme="minorEastAsia" w:hAnsi="Calibri" w:cs="Calibri"/>
        </w:rPr>
      </w:pPr>
    </w:p>
    <w:p w:rsidR="002B3DCC" w:rsidRPr="003040BA" w:rsidRDefault="002B3DCC" w:rsidP="002B3DCC">
      <w:pPr>
        <w:spacing w:line="360" w:lineRule="auto"/>
        <w:rPr>
          <w:rFonts w:ascii="Calibri" w:eastAsiaTheme="minorEastAsia" w:hAnsi="Calibri" w:cs="Calibri"/>
          <w:b/>
        </w:rPr>
      </w:pPr>
      <w:r w:rsidRPr="003040BA">
        <w:rPr>
          <w:rFonts w:ascii="Calibri" w:eastAsiaTheme="minorEastAsia" w:hAnsiTheme="minorEastAsia" w:cs="Calibri"/>
          <w:b/>
        </w:rPr>
        <w:t>系统性问题</w:t>
      </w:r>
    </w:p>
    <w:p w:rsidR="002B3DCC" w:rsidRPr="003040BA" w:rsidRDefault="002B3DCC" w:rsidP="002B3DCC">
      <w:pPr>
        <w:spacing w:line="360" w:lineRule="auto"/>
        <w:rPr>
          <w:rFonts w:ascii="Calibri" w:eastAsiaTheme="minorEastAsia" w:hAnsi="Calibri" w:cs="Calibri"/>
        </w:rPr>
      </w:pPr>
      <w:r w:rsidRPr="003040BA">
        <w:rPr>
          <w:rFonts w:ascii="Calibri" w:eastAsiaTheme="minorEastAsia" w:hAnsi="Calibri" w:cs="Calibri"/>
        </w:rPr>
        <w:t xml:space="preserve">IANA </w:t>
      </w:r>
      <w:r w:rsidRPr="003040BA">
        <w:rPr>
          <w:rFonts w:ascii="Calibri" w:eastAsiaTheme="minorEastAsia" w:hAnsiTheme="minorEastAsia" w:cs="Calibri"/>
        </w:rPr>
        <w:t>审核职能将包含相应条款，以考虑是否存在影响</w:t>
      </w:r>
      <w:r w:rsidRPr="003040BA">
        <w:rPr>
          <w:rFonts w:ascii="Calibri" w:eastAsiaTheme="minorEastAsia" w:hAnsi="Calibri" w:cs="Calibri"/>
        </w:rPr>
        <w:t xml:space="preserve"> IANA </w:t>
      </w:r>
      <w:r w:rsidRPr="003040BA">
        <w:rPr>
          <w:rFonts w:ascii="Calibri" w:eastAsiaTheme="minorEastAsia" w:hAnsiTheme="minorEastAsia" w:cs="Calibri"/>
        </w:rPr>
        <w:t>命名服务的任何系统性问题，然后可以决定使用已达成共识的协商和上报流程采取进一步措施。</w:t>
      </w:r>
      <w:r w:rsidRPr="003040BA">
        <w:rPr>
          <w:rStyle w:val="FootnoteReference"/>
          <w:rFonts w:ascii="Calibri" w:eastAsiaTheme="minorEastAsia" w:hAnsi="Calibri" w:cs="Calibri"/>
        </w:rPr>
        <w:footnoteReference w:id="23"/>
      </w:r>
    </w:p>
    <w:p w:rsidR="002B3DCC" w:rsidRPr="003040BA" w:rsidRDefault="002B3DCC" w:rsidP="002B3DCC">
      <w:pPr>
        <w:spacing w:line="360" w:lineRule="auto"/>
        <w:rPr>
          <w:rFonts w:ascii="Calibri" w:eastAsiaTheme="minorEastAsia" w:hAnsi="Calibri" w:cs="Calibri"/>
        </w:rPr>
      </w:pPr>
    </w:p>
    <w:p w:rsidR="002B3DCC" w:rsidRPr="003040BA" w:rsidRDefault="002B3DCC" w:rsidP="002B3DCC">
      <w:pPr>
        <w:rPr>
          <w:rFonts w:ascii="Calibri" w:eastAsiaTheme="minorEastAsia" w:hAnsi="Calibri" w:cs="Calibri"/>
          <w:bCs/>
          <w:sz w:val="24"/>
          <w:szCs w:val="24"/>
        </w:rPr>
      </w:pPr>
      <w:r w:rsidRPr="003040BA">
        <w:rPr>
          <w:rFonts w:ascii="Calibri" w:eastAsiaTheme="minorEastAsia" w:hAnsi="Calibri" w:cs="Calibri"/>
        </w:rPr>
        <w:br w:type="page"/>
      </w:r>
    </w:p>
    <w:p w:rsidR="002B3DCC" w:rsidRPr="003040BA" w:rsidRDefault="002B3DCC" w:rsidP="002B3DCC">
      <w:pPr>
        <w:pStyle w:val="Heading1"/>
        <w:spacing w:before="0"/>
        <w:rPr>
          <w:rFonts w:ascii="Calibri" w:eastAsiaTheme="minorEastAsia" w:hAnsi="Calibri" w:cs="Calibri"/>
          <w:bCs w:val="0"/>
          <w:sz w:val="24"/>
          <w:szCs w:val="24"/>
        </w:rPr>
      </w:pPr>
      <w:bookmarkStart w:id="675" w:name="_Toc291340602"/>
      <w:bookmarkStart w:id="676" w:name="_Toc419816308"/>
      <w:r w:rsidRPr="003040BA">
        <w:rPr>
          <w:rFonts w:ascii="Calibri" w:eastAsiaTheme="minorEastAsia" w:hAnsiTheme="minorEastAsia" w:cs="Calibri"/>
          <w:sz w:val="24"/>
        </w:rPr>
        <w:t>附录</w:t>
      </w:r>
      <w:r w:rsidRPr="003040BA">
        <w:rPr>
          <w:rFonts w:ascii="Calibri" w:eastAsiaTheme="minorEastAsia" w:hAnsi="Calibri" w:cs="Calibri"/>
          <w:sz w:val="24"/>
        </w:rPr>
        <w:t xml:space="preserve"> K - </w:t>
      </w:r>
      <w:r w:rsidRPr="003040BA">
        <w:rPr>
          <w:rFonts w:ascii="Calibri" w:eastAsiaTheme="minorEastAsia" w:hAnsiTheme="minorEastAsia" w:cs="Calibri"/>
          <w:sz w:val="24"/>
        </w:rPr>
        <w:t>根域应急流程</w:t>
      </w:r>
      <w:bookmarkEnd w:id="675"/>
      <w:bookmarkEnd w:id="676"/>
    </w:p>
    <w:p w:rsidR="002B3DCC" w:rsidRPr="003040BA" w:rsidRDefault="002B3DCC" w:rsidP="002B3DCC">
      <w:pPr>
        <w:spacing w:after="0" w:line="360" w:lineRule="auto"/>
        <w:rPr>
          <w:rFonts w:ascii="Calibri" w:eastAsiaTheme="minorEastAsia" w:hAnsi="Calibri" w:cs="Calibri"/>
        </w:rPr>
      </w:pPr>
    </w:p>
    <w:p w:rsidR="002B3DCC" w:rsidRPr="003040BA" w:rsidRDefault="002B3DCC" w:rsidP="002B3DCC">
      <w:pPr>
        <w:spacing w:after="0" w:line="360" w:lineRule="auto"/>
        <w:rPr>
          <w:rFonts w:ascii="Calibri" w:eastAsiaTheme="minorEastAsia" w:hAnsi="Calibri" w:cs="Calibri"/>
          <w:spacing w:val="-1"/>
        </w:rPr>
      </w:pPr>
      <w:r w:rsidRPr="003040BA">
        <w:rPr>
          <w:rFonts w:ascii="Calibri" w:eastAsiaTheme="minorEastAsia" w:hAnsiTheme="minorEastAsia" w:cs="Calibri"/>
        </w:rPr>
        <w:t>除了可在标准工作时间联系一般人员之外，</w:t>
      </w:r>
      <w:r w:rsidRPr="003040BA">
        <w:rPr>
          <w:rFonts w:ascii="Calibri" w:eastAsiaTheme="minorEastAsia" w:hAnsi="Calibri" w:cs="Calibri"/>
        </w:rPr>
        <w:t xml:space="preserve">IANA </w:t>
      </w:r>
      <w:r w:rsidRPr="003040BA">
        <w:rPr>
          <w:rFonts w:ascii="Calibri" w:eastAsiaTheme="minorEastAsia" w:hAnsiTheme="minorEastAsia" w:cs="Calibri"/>
        </w:rPr>
        <w:t>职能运营商将继续为</w:t>
      </w:r>
      <w:r w:rsidRPr="003040BA">
        <w:rPr>
          <w:rFonts w:ascii="Calibri" w:eastAsiaTheme="minorEastAsia" w:hAnsi="Calibri" w:cs="Calibri"/>
        </w:rPr>
        <w:t xml:space="preserve"> TLD </w:t>
      </w:r>
      <w:r w:rsidRPr="003040BA">
        <w:rPr>
          <w:rFonts w:ascii="Calibri" w:eastAsiaTheme="minorEastAsia" w:hAnsiTheme="minorEastAsia" w:cs="Calibri"/>
        </w:rPr>
        <w:t>经理提供全天候紧急联系人号码，以便</w:t>
      </w:r>
      <w:r w:rsidRPr="003040BA">
        <w:rPr>
          <w:rFonts w:ascii="Calibri" w:eastAsiaTheme="minorEastAsia" w:hAnsi="Calibri" w:cs="Calibri"/>
        </w:rPr>
        <w:t xml:space="preserve"> TLD </w:t>
      </w:r>
      <w:r w:rsidRPr="003040BA">
        <w:rPr>
          <w:rFonts w:ascii="Calibri" w:eastAsiaTheme="minorEastAsia" w:hAnsiTheme="minorEastAsia" w:cs="Calibri"/>
        </w:rPr>
        <w:t>经理能够快速联系</w:t>
      </w:r>
      <w:r w:rsidRPr="003040BA">
        <w:rPr>
          <w:rFonts w:ascii="Calibri" w:eastAsiaTheme="minorEastAsia" w:hAnsi="Calibri" w:cs="Calibri"/>
        </w:rPr>
        <w:t xml:space="preserve"> IANA </w:t>
      </w:r>
      <w:r w:rsidRPr="003040BA">
        <w:rPr>
          <w:rFonts w:ascii="Calibri" w:eastAsiaTheme="minorEastAsia" w:hAnsiTheme="minorEastAsia" w:cs="Calibri"/>
        </w:rPr>
        <w:t>职能运营商说明紧急问题，并加快根域更改请求的处理速度。</w:t>
      </w:r>
      <w:r w:rsidRPr="003040BA">
        <w:rPr>
          <w:rFonts w:ascii="Calibri" w:eastAsiaTheme="minorEastAsia" w:hAnsi="Calibri" w:cs="Calibri"/>
        </w:rPr>
        <w:t xml:space="preserve">IANA </w:t>
      </w:r>
      <w:r w:rsidRPr="003040BA">
        <w:rPr>
          <w:rFonts w:ascii="Calibri" w:eastAsiaTheme="minorEastAsia" w:hAnsiTheme="minorEastAsia" w:cs="Calibri"/>
        </w:rPr>
        <w:t>职能运营商将根据标准根域管理工作流程中的责任尽快实施此类更改。这种优先性包括将实施申请紧急审核作为首要任务、根据需要在一般工作时间外予以处理，以及向其根域维护商</w:t>
      </w:r>
      <w:r w:rsidRPr="003040BA">
        <w:rPr>
          <w:rStyle w:val="FootnoteReference"/>
          <w:rFonts w:ascii="Calibri" w:eastAsiaTheme="minorEastAsia" w:hAnsi="Calibri" w:cs="Calibri"/>
          <w:spacing w:val="-1"/>
        </w:rPr>
        <w:footnoteReference w:id="24"/>
      </w:r>
      <w:r w:rsidRPr="003040BA">
        <w:rPr>
          <w:rFonts w:ascii="Calibri" w:eastAsiaTheme="minorEastAsia" w:hAnsiTheme="minorEastAsia" w:cs="Calibri"/>
        </w:rPr>
        <w:t>联系人通知需要优先授权和实施的任何待处理更改。</w:t>
      </w:r>
    </w:p>
    <w:p w:rsidR="002B3DCC" w:rsidRPr="003040BA" w:rsidRDefault="002B3DCC" w:rsidP="002B3DCC">
      <w:pPr>
        <w:spacing w:line="360" w:lineRule="auto"/>
        <w:rPr>
          <w:rFonts w:ascii="Calibri" w:eastAsiaTheme="minorEastAsia" w:hAnsi="Calibri" w:cs="Calibri"/>
          <w:spacing w:val="-1"/>
        </w:rPr>
      </w:pPr>
    </w:p>
    <w:p w:rsidR="002B3DCC" w:rsidRPr="003040BA" w:rsidRDefault="002B3DCC" w:rsidP="002B3DCC">
      <w:pPr>
        <w:spacing w:line="360" w:lineRule="auto"/>
        <w:rPr>
          <w:rFonts w:ascii="Calibri" w:eastAsiaTheme="minorEastAsia" w:hAnsi="Calibri" w:cs="Calibri"/>
          <w:spacing w:val="-1"/>
        </w:rPr>
      </w:pPr>
      <w:r w:rsidRPr="003040BA">
        <w:rPr>
          <w:rFonts w:ascii="Calibri" w:eastAsiaTheme="minorEastAsia" w:hAnsiTheme="minorEastAsia" w:cs="Calibri"/>
        </w:rPr>
        <w:t>请注意，以下两个图表都符合现有流程，只是为了确保一致性和普遍适用性而更新了术语。</w:t>
      </w:r>
      <w:r w:rsidRPr="003040BA">
        <w:rPr>
          <w:rFonts w:ascii="Calibri" w:eastAsiaTheme="minorEastAsia" w:hAnsi="Calibri" w:cs="Calibri"/>
        </w:rPr>
        <w:t xml:space="preserve"> </w:t>
      </w:r>
    </w:p>
    <w:p w:rsidR="002B3DCC" w:rsidRPr="003040BA" w:rsidRDefault="002B3DCC" w:rsidP="002B3DCC">
      <w:pPr>
        <w:pStyle w:val="Heading3"/>
        <w:spacing w:line="360" w:lineRule="auto"/>
        <w:ind w:left="892" w:right="851"/>
        <w:jc w:val="center"/>
        <w:rPr>
          <w:rFonts w:ascii="Calibri" w:eastAsiaTheme="minorEastAsia" w:hAnsi="Calibri" w:cs="Calibri"/>
          <w:spacing w:val="-1"/>
        </w:rPr>
      </w:pPr>
      <w:r w:rsidRPr="003040BA">
        <w:rPr>
          <w:rFonts w:ascii="Calibri" w:eastAsiaTheme="minorEastAsia" w:hAnsiTheme="minorEastAsia" w:cs="Calibri"/>
          <w:spacing w:val="-1"/>
        </w:rPr>
        <w:t>图</w:t>
      </w:r>
      <w:r w:rsidRPr="003040BA">
        <w:rPr>
          <w:rFonts w:ascii="Calibri" w:eastAsiaTheme="minorEastAsia" w:hAnsi="Calibri" w:cs="Calibri"/>
          <w:spacing w:val="-1"/>
        </w:rPr>
        <w:t xml:space="preserve"> 1.2-41.</w:t>
      </w:r>
      <w:r w:rsidRPr="003040BA">
        <w:rPr>
          <w:rFonts w:ascii="Calibri" w:eastAsiaTheme="minorEastAsia" w:hAnsiTheme="minorEastAsia" w:cs="Calibri"/>
          <w:spacing w:val="-1"/>
        </w:rPr>
        <w:t>全天候应急流程</w:t>
      </w:r>
      <w:r w:rsidRPr="003040BA">
        <w:rPr>
          <w:rFonts w:ascii="Calibri" w:eastAsiaTheme="minorEastAsia" w:hAnsi="Calibri" w:cs="Calibri"/>
          <w:spacing w:val="-1"/>
        </w:rPr>
        <w:t xml:space="preserve"> </w:t>
      </w:r>
    </w:p>
    <w:p w:rsidR="002B3DCC" w:rsidRPr="003040BA" w:rsidRDefault="00D90F01" w:rsidP="002B3DCC">
      <w:pPr>
        <w:spacing w:line="360" w:lineRule="auto"/>
        <w:jc w:val="center"/>
        <w:rPr>
          <w:rFonts w:ascii="Calibri" w:eastAsiaTheme="minorEastAsia" w:hAnsi="Calibri" w:cs="Calibri"/>
        </w:rPr>
      </w:pPr>
      <w:bookmarkStart w:id="677" w:name="page1"/>
      <w:bookmarkEnd w:id="677"/>
      <w:r>
        <w:rPr>
          <w:rFonts w:ascii="Calibri" w:eastAsiaTheme="minorEastAsia" w:hAnsi="Calibri" w:cs="Calibri"/>
          <w:noProof/>
          <w:lang w:val="en-US" w:eastAsia="en-US" w:bidi="ar-SA"/>
        </w:rPr>
        <mc:AlternateContent>
          <mc:Choice Requires="wpg">
            <w:drawing>
              <wp:inline distT="0" distB="0" distL="0" distR="0">
                <wp:extent cx="7646670" cy="3797300"/>
                <wp:effectExtent l="0" t="0" r="0" b="0"/>
                <wp:docPr id="1"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7646670" cy="3797300"/>
                          <a:chOff x="0" y="0"/>
                          <a:chExt cx="12042" cy="5980"/>
                        </a:xfrm>
                      </wpg:grpSpPr>
                      <wps:wsp>
                        <wps:cNvPr id="2" name="AutoShape 3"/>
                        <wps:cNvSpPr>
                          <a:spLocks noChangeAspect="1" noChangeArrowheads="1" noTextEdit="1"/>
                        </wps:cNvSpPr>
                        <wps:spPr bwMode="auto">
                          <a:xfrm>
                            <a:off x="0" y="0"/>
                            <a:ext cx="12042" cy="598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5"/>
                        <wps:cNvSpPr>
                          <a:spLocks/>
                        </wps:cNvSpPr>
                        <wps:spPr bwMode="auto">
                          <a:xfrm>
                            <a:off x="18" y="1263"/>
                            <a:ext cx="6326" cy="1811"/>
                          </a:xfrm>
                          <a:custGeom>
                            <a:avLst/>
                            <a:gdLst>
                              <a:gd name="T0" fmla="*/ 96 w 10752"/>
                              <a:gd name="T1" fmla="*/ 3072 h 3072"/>
                              <a:gd name="T2" fmla="*/ 10656 w 10752"/>
                              <a:gd name="T3" fmla="*/ 3072 h 3072"/>
                              <a:gd name="T4" fmla="*/ 10752 w 10752"/>
                              <a:gd name="T5" fmla="*/ 2976 h 3072"/>
                              <a:gd name="T6" fmla="*/ 10752 w 10752"/>
                              <a:gd name="T7" fmla="*/ 2976 h 3072"/>
                              <a:gd name="T8" fmla="*/ 10752 w 10752"/>
                              <a:gd name="T9" fmla="*/ 96 h 3072"/>
                              <a:gd name="T10" fmla="*/ 10656 w 10752"/>
                              <a:gd name="T11" fmla="*/ 0 h 3072"/>
                              <a:gd name="T12" fmla="*/ 96 w 10752"/>
                              <a:gd name="T13" fmla="*/ 0 h 3072"/>
                              <a:gd name="T14" fmla="*/ 0 w 10752"/>
                              <a:gd name="T15" fmla="*/ 96 h 3072"/>
                              <a:gd name="T16" fmla="*/ 0 w 10752"/>
                              <a:gd name="T17" fmla="*/ 96 h 3072"/>
                              <a:gd name="T18" fmla="*/ 0 w 10752"/>
                              <a:gd name="T19" fmla="*/ 2976 h 3072"/>
                              <a:gd name="T20" fmla="*/ 96 w 10752"/>
                              <a:gd name="T21" fmla="*/ 3072 h 30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52" h="3072">
                                <a:moveTo>
                                  <a:pt x="96" y="3072"/>
                                </a:moveTo>
                                <a:lnTo>
                                  <a:pt x="10656" y="3072"/>
                                </a:lnTo>
                                <a:cubicBezTo>
                                  <a:pt x="10709" y="3072"/>
                                  <a:pt x="10752" y="3029"/>
                                  <a:pt x="10752" y="2976"/>
                                </a:cubicBezTo>
                                <a:cubicBezTo>
                                  <a:pt x="10752" y="2976"/>
                                  <a:pt x="10752" y="2976"/>
                                  <a:pt x="10752" y="2976"/>
                                </a:cubicBezTo>
                                <a:lnTo>
                                  <a:pt x="10752" y="96"/>
                                </a:lnTo>
                                <a:cubicBezTo>
                                  <a:pt x="10752" y="43"/>
                                  <a:pt x="10709" y="0"/>
                                  <a:pt x="10656" y="0"/>
                                </a:cubicBezTo>
                                <a:lnTo>
                                  <a:pt x="96" y="0"/>
                                </a:lnTo>
                                <a:cubicBezTo>
                                  <a:pt x="43" y="0"/>
                                  <a:pt x="0" y="43"/>
                                  <a:pt x="0" y="96"/>
                                </a:cubicBezTo>
                                <a:lnTo>
                                  <a:pt x="0" y="96"/>
                                </a:lnTo>
                                <a:lnTo>
                                  <a:pt x="0" y="2976"/>
                                </a:lnTo>
                                <a:cubicBezTo>
                                  <a:pt x="0" y="3029"/>
                                  <a:pt x="43" y="3072"/>
                                  <a:pt x="96" y="3072"/>
                                </a:cubicBezTo>
                                <a:close/>
                              </a:path>
                            </a:pathLst>
                          </a:custGeom>
                          <a:solidFill>
                            <a:srgbClr val="D9D9D9"/>
                          </a:solidFill>
                          <a:ln w="0">
                            <a:solidFill>
                              <a:srgbClr val="000000"/>
                            </a:solidFill>
                            <a:round/>
                            <a:headEnd/>
                            <a:tailEnd/>
                          </a:ln>
                        </wps:spPr>
                        <wps:bodyPr rot="0" vert="horz" wrap="square" lIns="91440" tIns="45720" rIns="91440" bIns="45720" anchor="t" anchorCtr="0" upright="1">
                          <a:noAutofit/>
                        </wps:bodyPr>
                      </wps:wsp>
                      <wps:wsp>
                        <wps:cNvPr id="4" name="Freeform 6"/>
                        <wps:cNvSpPr>
                          <a:spLocks/>
                        </wps:cNvSpPr>
                        <wps:spPr bwMode="auto">
                          <a:xfrm>
                            <a:off x="18" y="1263"/>
                            <a:ext cx="6326" cy="1811"/>
                          </a:xfrm>
                          <a:custGeom>
                            <a:avLst/>
                            <a:gdLst>
                              <a:gd name="T0" fmla="*/ 96 w 10752"/>
                              <a:gd name="T1" fmla="*/ 3072 h 3072"/>
                              <a:gd name="T2" fmla="*/ 10656 w 10752"/>
                              <a:gd name="T3" fmla="*/ 3072 h 3072"/>
                              <a:gd name="T4" fmla="*/ 10752 w 10752"/>
                              <a:gd name="T5" fmla="*/ 2976 h 3072"/>
                              <a:gd name="T6" fmla="*/ 10752 w 10752"/>
                              <a:gd name="T7" fmla="*/ 2976 h 3072"/>
                              <a:gd name="T8" fmla="*/ 10752 w 10752"/>
                              <a:gd name="T9" fmla="*/ 96 h 3072"/>
                              <a:gd name="T10" fmla="*/ 10656 w 10752"/>
                              <a:gd name="T11" fmla="*/ 0 h 3072"/>
                              <a:gd name="T12" fmla="*/ 96 w 10752"/>
                              <a:gd name="T13" fmla="*/ 0 h 3072"/>
                              <a:gd name="T14" fmla="*/ 0 w 10752"/>
                              <a:gd name="T15" fmla="*/ 96 h 3072"/>
                              <a:gd name="T16" fmla="*/ 0 w 10752"/>
                              <a:gd name="T17" fmla="*/ 96 h 3072"/>
                              <a:gd name="T18" fmla="*/ 0 w 10752"/>
                              <a:gd name="T19" fmla="*/ 2976 h 3072"/>
                              <a:gd name="T20" fmla="*/ 96 w 10752"/>
                              <a:gd name="T21" fmla="*/ 3072 h 30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52" h="3072">
                                <a:moveTo>
                                  <a:pt x="96" y="3072"/>
                                </a:moveTo>
                                <a:lnTo>
                                  <a:pt x="10656" y="3072"/>
                                </a:lnTo>
                                <a:cubicBezTo>
                                  <a:pt x="10709" y="3072"/>
                                  <a:pt x="10752" y="3029"/>
                                  <a:pt x="10752" y="2976"/>
                                </a:cubicBezTo>
                                <a:cubicBezTo>
                                  <a:pt x="10752" y="2976"/>
                                  <a:pt x="10752" y="2976"/>
                                  <a:pt x="10752" y="2976"/>
                                </a:cubicBezTo>
                                <a:lnTo>
                                  <a:pt x="10752" y="96"/>
                                </a:lnTo>
                                <a:cubicBezTo>
                                  <a:pt x="10752" y="43"/>
                                  <a:pt x="10709" y="0"/>
                                  <a:pt x="10656" y="0"/>
                                </a:cubicBezTo>
                                <a:lnTo>
                                  <a:pt x="96" y="0"/>
                                </a:lnTo>
                                <a:cubicBezTo>
                                  <a:pt x="43" y="0"/>
                                  <a:pt x="0" y="43"/>
                                  <a:pt x="0" y="96"/>
                                </a:cubicBezTo>
                                <a:lnTo>
                                  <a:pt x="0" y="96"/>
                                </a:lnTo>
                                <a:lnTo>
                                  <a:pt x="0" y="2976"/>
                                </a:lnTo>
                                <a:cubicBezTo>
                                  <a:pt x="0" y="3029"/>
                                  <a:pt x="43" y="3072"/>
                                  <a:pt x="96" y="3072"/>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7"/>
                        <wps:cNvSpPr>
                          <a:spLocks noChangeArrowheads="1"/>
                        </wps:cNvSpPr>
                        <wps:spPr bwMode="auto">
                          <a:xfrm>
                            <a:off x="5734" y="1415"/>
                            <a:ext cx="530"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F3670F">
                              <w:pPr>
                                <w:jc w:val="right"/>
                              </w:pPr>
                              <w:r w:rsidRPr="00F3670F">
                                <w:rPr>
                                  <w:rFonts w:ascii="Arial" w:hAnsi="Arial" w:cs="Arial" w:hint="eastAsia"/>
                                  <w:b/>
                                  <w:bCs/>
                                  <w:color w:val="000000"/>
                                  <w:sz w:val="10"/>
                                  <w:szCs w:val="10"/>
                                </w:rPr>
                                <w:t>呼叫中心</w:t>
                              </w:r>
                            </w:p>
                          </w:txbxContent>
                        </wps:txbx>
                        <wps:bodyPr rot="0" vert="horz" wrap="square" lIns="0" tIns="0" rIns="0" bIns="0" anchor="t" anchorCtr="0">
                          <a:spAutoFit/>
                        </wps:bodyPr>
                      </wps:wsp>
                      <wps:wsp>
                        <wps:cNvPr id="6" name="Freeform 8"/>
                        <wps:cNvSpPr>
                          <a:spLocks/>
                        </wps:cNvSpPr>
                        <wps:spPr bwMode="auto">
                          <a:xfrm>
                            <a:off x="18" y="3188"/>
                            <a:ext cx="6326" cy="2037"/>
                          </a:xfrm>
                          <a:custGeom>
                            <a:avLst/>
                            <a:gdLst>
                              <a:gd name="T0" fmla="*/ 96 w 10752"/>
                              <a:gd name="T1" fmla="*/ 3456 h 3456"/>
                              <a:gd name="T2" fmla="*/ 10656 w 10752"/>
                              <a:gd name="T3" fmla="*/ 3456 h 3456"/>
                              <a:gd name="T4" fmla="*/ 10752 w 10752"/>
                              <a:gd name="T5" fmla="*/ 3360 h 3456"/>
                              <a:gd name="T6" fmla="*/ 10752 w 10752"/>
                              <a:gd name="T7" fmla="*/ 3360 h 3456"/>
                              <a:gd name="T8" fmla="*/ 10752 w 10752"/>
                              <a:gd name="T9" fmla="*/ 96 h 3456"/>
                              <a:gd name="T10" fmla="*/ 10656 w 10752"/>
                              <a:gd name="T11" fmla="*/ 0 h 3456"/>
                              <a:gd name="T12" fmla="*/ 96 w 10752"/>
                              <a:gd name="T13" fmla="*/ 0 h 3456"/>
                              <a:gd name="T14" fmla="*/ 0 w 10752"/>
                              <a:gd name="T15" fmla="*/ 96 h 3456"/>
                              <a:gd name="T16" fmla="*/ 0 w 10752"/>
                              <a:gd name="T17" fmla="*/ 96 h 3456"/>
                              <a:gd name="T18" fmla="*/ 0 w 10752"/>
                              <a:gd name="T19" fmla="*/ 3360 h 3456"/>
                              <a:gd name="T20" fmla="*/ 96 w 10752"/>
                              <a:gd name="T21" fmla="*/ 3456 h 3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52" h="3456">
                                <a:moveTo>
                                  <a:pt x="96" y="3456"/>
                                </a:moveTo>
                                <a:lnTo>
                                  <a:pt x="10656" y="3456"/>
                                </a:lnTo>
                                <a:cubicBezTo>
                                  <a:pt x="10709" y="3456"/>
                                  <a:pt x="10752" y="3413"/>
                                  <a:pt x="10752" y="3360"/>
                                </a:cubicBezTo>
                                <a:cubicBezTo>
                                  <a:pt x="10752" y="3360"/>
                                  <a:pt x="10752" y="3360"/>
                                  <a:pt x="10752" y="3360"/>
                                </a:cubicBezTo>
                                <a:lnTo>
                                  <a:pt x="10752" y="96"/>
                                </a:lnTo>
                                <a:cubicBezTo>
                                  <a:pt x="10752" y="43"/>
                                  <a:pt x="10709" y="0"/>
                                  <a:pt x="10656" y="0"/>
                                </a:cubicBezTo>
                                <a:lnTo>
                                  <a:pt x="96" y="0"/>
                                </a:lnTo>
                                <a:cubicBezTo>
                                  <a:pt x="43" y="0"/>
                                  <a:pt x="0" y="43"/>
                                  <a:pt x="0" y="96"/>
                                </a:cubicBezTo>
                                <a:lnTo>
                                  <a:pt x="0" y="96"/>
                                </a:lnTo>
                                <a:lnTo>
                                  <a:pt x="0" y="3360"/>
                                </a:lnTo>
                                <a:cubicBezTo>
                                  <a:pt x="0" y="3413"/>
                                  <a:pt x="43" y="3456"/>
                                  <a:pt x="96" y="3456"/>
                                </a:cubicBezTo>
                                <a:close/>
                              </a:path>
                            </a:pathLst>
                          </a:custGeom>
                          <a:solidFill>
                            <a:srgbClr val="F2F2F2"/>
                          </a:solidFill>
                          <a:ln w="0">
                            <a:solidFill>
                              <a:srgbClr val="000000"/>
                            </a:solidFill>
                            <a:round/>
                            <a:headEnd/>
                            <a:tailEnd/>
                          </a:ln>
                        </wps:spPr>
                        <wps:bodyPr rot="0" vert="horz" wrap="square" lIns="91440" tIns="45720" rIns="91440" bIns="45720" anchor="t" anchorCtr="0" upright="1">
                          <a:noAutofit/>
                        </wps:bodyPr>
                      </wps:wsp>
                      <wps:wsp>
                        <wps:cNvPr id="7" name="Freeform 9"/>
                        <wps:cNvSpPr>
                          <a:spLocks/>
                        </wps:cNvSpPr>
                        <wps:spPr bwMode="auto">
                          <a:xfrm>
                            <a:off x="18" y="3188"/>
                            <a:ext cx="6326" cy="2037"/>
                          </a:xfrm>
                          <a:custGeom>
                            <a:avLst/>
                            <a:gdLst>
                              <a:gd name="T0" fmla="*/ 96 w 10752"/>
                              <a:gd name="T1" fmla="*/ 3456 h 3456"/>
                              <a:gd name="T2" fmla="*/ 10656 w 10752"/>
                              <a:gd name="T3" fmla="*/ 3456 h 3456"/>
                              <a:gd name="T4" fmla="*/ 10752 w 10752"/>
                              <a:gd name="T5" fmla="*/ 3360 h 3456"/>
                              <a:gd name="T6" fmla="*/ 10752 w 10752"/>
                              <a:gd name="T7" fmla="*/ 3360 h 3456"/>
                              <a:gd name="T8" fmla="*/ 10752 w 10752"/>
                              <a:gd name="T9" fmla="*/ 96 h 3456"/>
                              <a:gd name="T10" fmla="*/ 10656 w 10752"/>
                              <a:gd name="T11" fmla="*/ 0 h 3456"/>
                              <a:gd name="T12" fmla="*/ 96 w 10752"/>
                              <a:gd name="T13" fmla="*/ 0 h 3456"/>
                              <a:gd name="T14" fmla="*/ 0 w 10752"/>
                              <a:gd name="T15" fmla="*/ 96 h 3456"/>
                              <a:gd name="T16" fmla="*/ 0 w 10752"/>
                              <a:gd name="T17" fmla="*/ 96 h 3456"/>
                              <a:gd name="T18" fmla="*/ 0 w 10752"/>
                              <a:gd name="T19" fmla="*/ 3360 h 3456"/>
                              <a:gd name="T20" fmla="*/ 96 w 10752"/>
                              <a:gd name="T21" fmla="*/ 3456 h 3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52" h="3456">
                                <a:moveTo>
                                  <a:pt x="96" y="3456"/>
                                </a:moveTo>
                                <a:lnTo>
                                  <a:pt x="10656" y="3456"/>
                                </a:lnTo>
                                <a:cubicBezTo>
                                  <a:pt x="10709" y="3456"/>
                                  <a:pt x="10752" y="3413"/>
                                  <a:pt x="10752" y="3360"/>
                                </a:cubicBezTo>
                                <a:cubicBezTo>
                                  <a:pt x="10752" y="3360"/>
                                  <a:pt x="10752" y="3360"/>
                                  <a:pt x="10752" y="3360"/>
                                </a:cubicBezTo>
                                <a:lnTo>
                                  <a:pt x="10752" y="96"/>
                                </a:lnTo>
                                <a:cubicBezTo>
                                  <a:pt x="10752" y="43"/>
                                  <a:pt x="10709" y="0"/>
                                  <a:pt x="10656" y="0"/>
                                </a:cubicBezTo>
                                <a:lnTo>
                                  <a:pt x="96" y="0"/>
                                </a:lnTo>
                                <a:cubicBezTo>
                                  <a:pt x="43" y="0"/>
                                  <a:pt x="0" y="43"/>
                                  <a:pt x="0" y="96"/>
                                </a:cubicBezTo>
                                <a:lnTo>
                                  <a:pt x="0" y="96"/>
                                </a:lnTo>
                                <a:lnTo>
                                  <a:pt x="0" y="3360"/>
                                </a:lnTo>
                                <a:cubicBezTo>
                                  <a:pt x="0" y="3413"/>
                                  <a:pt x="43" y="3456"/>
                                  <a:pt x="96" y="3456"/>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10"/>
                        <wps:cNvSpPr>
                          <a:spLocks noChangeArrowheads="1"/>
                        </wps:cNvSpPr>
                        <wps:spPr bwMode="auto">
                          <a:xfrm>
                            <a:off x="5056" y="3255"/>
                            <a:ext cx="1208"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F3670F">
                              <w:pPr>
                                <w:jc w:val="right"/>
                              </w:pPr>
                              <w:r w:rsidRPr="00F3670F">
                                <w:rPr>
                                  <w:rFonts w:ascii="Arial" w:hAnsi="Arial" w:cs="Arial"/>
                                  <w:b/>
                                  <w:bCs/>
                                  <w:color w:val="000000"/>
                                  <w:sz w:val="10"/>
                                  <w:szCs w:val="10"/>
                                </w:rPr>
                                <w:t>IANA 职能运营商</w:t>
                              </w:r>
                            </w:p>
                          </w:txbxContent>
                        </wps:txbx>
                        <wps:bodyPr rot="0" vert="horz" wrap="square" lIns="0" tIns="0" rIns="0" bIns="0" anchor="t" anchorCtr="0">
                          <a:spAutoFit/>
                        </wps:bodyPr>
                      </wps:wsp>
                      <wps:wsp>
                        <wps:cNvPr id="9" name="Freeform 11"/>
                        <wps:cNvSpPr>
                          <a:spLocks/>
                        </wps:cNvSpPr>
                        <wps:spPr bwMode="auto">
                          <a:xfrm>
                            <a:off x="131" y="1376"/>
                            <a:ext cx="903" cy="679"/>
                          </a:xfrm>
                          <a:custGeom>
                            <a:avLst/>
                            <a:gdLst>
                              <a:gd name="T0" fmla="*/ 0 w 903"/>
                              <a:gd name="T1" fmla="*/ 340 h 679"/>
                              <a:gd name="T2" fmla="*/ 452 w 903"/>
                              <a:gd name="T3" fmla="*/ 0 h 679"/>
                              <a:gd name="T4" fmla="*/ 903 w 903"/>
                              <a:gd name="T5" fmla="*/ 340 h 679"/>
                              <a:gd name="T6" fmla="*/ 452 w 903"/>
                              <a:gd name="T7" fmla="*/ 679 h 679"/>
                              <a:gd name="T8" fmla="*/ 0 w 903"/>
                              <a:gd name="T9" fmla="*/ 340 h 679"/>
                            </a:gdLst>
                            <a:ahLst/>
                            <a:cxnLst>
                              <a:cxn ang="0">
                                <a:pos x="T0" y="T1"/>
                              </a:cxn>
                              <a:cxn ang="0">
                                <a:pos x="T2" y="T3"/>
                              </a:cxn>
                              <a:cxn ang="0">
                                <a:pos x="T4" y="T5"/>
                              </a:cxn>
                              <a:cxn ang="0">
                                <a:pos x="T6" y="T7"/>
                              </a:cxn>
                              <a:cxn ang="0">
                                <a:pos x="T8" y="T9"/>
                              </a:cxn>
                            </a:cxnLst>
                            <a:rect l="0" t="0" r="r" b="b"/>
                            <a:pathLst>
                              <a:path w="903" h="679">
                                <a:moveTo>
                                  <a:pt x="0" y="340"/>
                                </a:moveTo>
                                <a:lnTo>
                                  <a:pt x="452" y="0"/>
                                </a:lnTo>
                                <a:lnTo>
                                  <a:pt x="903" y="340"/>
                                </a:lnTo>
                                <a:lnTo>
                                  <a:pt x="452" y="679"/>
                                </a:lnTo>
                                <a:lnTo>
                                  <a:pt x="0" y="340"/>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2"/>
                        <wps:cNvSpPr>
                          <a:spLocks/>
                        </wps:cNvSpPr>
                        <wps:spPr bwMode="auto">
                          <a:xfrm>
                            <a:off x="131" y="1376"/>
                            <a:ext cx="903" cy="679"/>
                          </a:xfrm>
                          <a:custGeom>
                            <a:avLst/>
                            <a:gdLst>
                              <a:gd name="T0" fmla="*/ 0 w 903"/>
                              <a:gd name="T1" fmla="*/ 340 h 679"/>
                              <a:gd name="T2" fmla="*/ 452 w 903"/>
                              <a:gd name="T3" fmla="*/ 0 h 679"/>
                              <a:gd name="T4" fmla="*/ 903 w 903"/>
                              <a:gd name="T5" fmla="*/ 340 h 679"/>
                              <a:gd name="T6" fmla="*/ 452 w 903"/>
                              <a:gd name="T7" fmla="*/ 679 h 679"/>
                              <a:gd name="T8" fmla="*/ 0 w 903"/>
                              <a:gd name="T9" fmla="*/ 340 h 679"/>
                            </a:gdLst>
                            <a:ahLst/>
                            <a:cxnLst>
                              <a:cxn ang="0">
                                <a:pos x="T0" y="T1"/>
                              </a:cxn>
                              <a:cxn ang="0">
                                <a:pos x="T2" y="T3"/>
                              </a:cxn>
                              <a:cxn ang="0">
                                <a:pos x="T4" y="T5"/>
                              </a:cxn>
                              <a:cxn ang="0">
                                <a:pos x="T6" y="T7"/>
                              </a:cxn>
                              <a:cxn ang="0">
                                <a:pos x="T8" y="T9"/>
                              </a:cxn>
                            </a:cxnLst>
                            <a:rect l="0" t="0" r="r" b="b"/>
                            <a:pathLst>
                              <a:path w="903" h="679">
                                <a:moveTo>
                                  <a:pt x="0" y="340"/>
                                </a:moveTo>
                                <a:lnTo>
                                  <a:pt x="452" y="0"/>
                                </a:lnTo>
                                <a:lnTo>
                                  <a:pt x="903" y="340"/>
                                </a:lnTo>
                                <a:lnTo>
                                  <a:pt x="452" y="679"/>
                                </a:lnTo>
                                <a:lnTo>
                                  <a:pt x="0" y="34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13"/>
                        <wps:cNvSpPr>
                          <a:spLocks noChangeArrowheads="1"/>
                        </wps:cNvSpPr>
                        <wps:spPr bwMode="auto">
                          <a:xfrm>
                            <a:off x="301" y="1557"/>
                            <a:ext cx="552" cy="5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5D408D">
                              <w:pPr>
                                <w:jc w:val="center"/>
                              </w:pPr>
                              <w:r>
                                <w:rPr>
                                  <w:rFonts w:ascii="Arial" w:hAnsi="Arial" w:cs="Arial"/>
                                  <w:color w:val="000000"/>
                                  <w:sz w:val="8"/>
                                  <w:szCs w:val="8"/>
                                </w:rPr>
                                <w:t>2</w:t>
                              </w:r>
                              <w:r>
                                <w:rPr>
                                  <w:rFonts w:ascii="Arial" w:hAnsi="Arial" w:cs="Arial" w:hint="eastAsia"/>
                                  <w:color w:val="000000"/>
                                  <w:sz w:val="8"/>
                                  <w:szCs w:val="8"/>
                                </w:rPr>
                                <w:t>.</w:t>
                              </w:r>
                              <w:r w:rsidRPr="005D408D">
                                <w:rPr>
                                  <w:rFonts w:ascii="Arial" w:hAnsi="Arial" w:cs="Arial" w:hint="eastAsia"/>
                                  <w:color w:val="000000"/>
                                  <w:sz w:val="8"/>
                                  <w:szCs w:val="8"/>
                                </w:rPr>
                                <w:t>来电者</w:t>
                              </w:r>
                              <w:r>
                                <w:rPr>
                                  <w:rFonts w:ascii="Arial" w:hAnsi="Arial" w:cs="Arial" w:hint="eastAsia"/>
                                  <w:color w:val="000000"/>
                                  <w:sz w:val="8"/>
                                  <w:szCs w:val="8"/>
                                </w:rPr>
                                <w:br/>
                              </w:r>
                              <w:r w:rsidRPr="005D408D">
                                <w:rPr>
                                  <w:rFonts w:ascii="Arial" w:hAnsi="Arial" w:cs="Arial" w:hint="eastAsia"/>
                                  <w:color w:val="000000"/>
                                  <w:sz w:val="8"/>
                                  <w:szCs w:val="8"/>
                                </w:rPr>
                                <w:t>是否报告</w:t>
                              </w:r>
                              <w:r>
                                <w:rPr>
                                  <w:rFonts w:ascii="Arial" w:hAnsi="Arial" w:cs="Arial"/>
                                  <w:color w:val="000000"/>
                                  <w:sz w:val="8"/>
                                  <w:szCs w:val="8"/>
                                </w:rPr>
                                <w:br/>
                              </w:r>
                              <w:r w:rsidRPr="005D408D">
                                <w:rPr>
                                  <w:rFonts w:ascii="Arial" w:hAnsi="Arial" w:cs="Arial" w:hint="eastAsia"/>
                                  <w:color w:val="000000"/>
                                  <w:sz w:val="8"/>
                                  <w:szCs w:val="8"/>
                                </w:rPr>
                                <w:t>紧急问题？</w:t>
                              </w:r>
                            </w:p>
                          </w:txbxContent>
                        </wps:txbx>
                        <wps:bodyPr rot="0" vert="horz" wrap="square" lIns="0" tIns="0" rIns="0" bIns="0" anchor="t" anchorCtr="0">
                          <a:spAutoFit/>
                        </wps:bodyPr>
                      </wps:wsp>
                      <wps:wsp>
                        <wps:cNvPr id="12" name="Freeform 19"/>
                        <wps:cNvSpPr>
                          <a:spLocks/>
                        </wps:cNvSpPr>
                        <wps:spPr bwMode="auto">
                          <a:xfrm>
                            <a:off x="18" y="18"/>
                            <a:ext cx="6326" cy="1132"/>
                          </a:xfrm>
                          <a:custGeom>
                            <a:avLst/>
                            <a:gdLst>
                              <a:gd name="T0" fmla="*/ 96 w 10752"/>
                              <a:gd name="T1" fmla="*/ 1920 h 1920"/>
                              <a:gd name="T2" fmla="*/ 10656 w 10752"/>
                              <a:gd name="T3" fmla="*/ 1920 h 1920"/>
                              <a:gd name="T4" fmla="*/ 10752 w 10752"/>
                              <a:gd name="T5" fmla="*/ 1824 h 1920"/>
                              <a:gd name="T6" fmla="*/ 10752 w 10752"/>
                              <a:gd name="T7" fmla="*/ 1824 h 1920"/>
                              <a:gd name="T8" fmla="*/ 10752 w 10752"/>
                              <a:gd name="T9" fmla="*/ 96 h 1920"/>
                              <a:gd name="T10" fmla="*/ 10656 w 10752"/>
                              <a:gd name="T11" fmla="*/ 0 h 1920"/>
                              <a:gd name="T12" fmla="*/ 10656 w 10752"/>
                              <a:gd name="T13" fmla="*/ 0 h 1920"/>
                              <a:gd name="T14" fmla="*/ 96 w 10752"/>
                              <a:gd name="T15" fmla="*/ 0 h 1920"/>
                              <a:gd name="T16" fmla="*/ 0 w 10752"/>
                              <a:gd name="T17" fmla="*/ 96 h 1920"/>
                              <a:gd name="T18" fmla="*/ 0 w 10752"/>
                              <a:gd name="T19" fmla="*/ 96 h 1920"/>
                              <a:gd name="T20" fmla="*/ 0 w 10752"/>
                              <a:gd name="T21" fmla="*/ 1824 h 1920"/>
                              <a:gd name="T22" fmla="*/ 96 w 10752"/>
                              <a:gd name="T23" fmla="*/ 1920 h 1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752" h="1920">
                                <a:moveTo>
                                  <a:pt x="96" y="1920"/>
                                </a:moveTo>
                                <a:lnTo>
                                  <a:pt x="10656" y="1920"/>
                                </a:lnTo>
                                <a:cubicBezTo>
                                  <a:pt x="10709" y="1920"/>
                                  <a:pt x="10752" y="1877"/>
                                  <a:pt x="10752" y="1824"/>
                                </a:cubicBezTo>
                                <a:cubicBezTo>
                                  <a:pt x="10752" y="1824"/>
                                  <a:pt x="10752" y="1824"/>
                                  <a:pt x="10752" y="1824"/>
                                </a:cubicBezTo>
                                <a:lnTo>
                                  <a:pt x="10752" y="96"/>
                                </a:lnTo>
                                <a:cubicBezTo>
                                  <a:pt x="10752" y="43"/>
                                  <a:pt x="10709" y="0"/>
                                  <a:pt x="10656" y="0"/>
                                </a:cubicBezTo>
                                <a:lnTo>
                                  <a:pt x="10656" y="0"/>
                                </a:lnTo>
                                <a:lnTo>
                                  <a:pt x="96" y="0"/>
                                </a:lnTo>
                                <a:cubicBezTo>
                                  <a:pt x="43" y="0"/>
                                  <a:pt x="0" y="43"/>
                                  <a:pt x="0" y="96"/>
                                </a:cubicBezTo>
                                <a:lnTo>
                                  <a:pt x="0" y="96"/>
                                </a:lnTo>
                                <a:lnTo>
                                  <a:pt x="0" y="1824"/>
                                </a:lnTo>
                                <a:cubicBezTo>
                                  <a:pt x="0" y="1877"/>
                                  <a:pt x="43" y="1920"/>
                                  <a:pt x="96" y="1920"/>
                                </a:cubicBezTo>
                                <a:close/>
                              </a:path>
                            </a:pathLst>
                          </a:custGeom>
                          <a:solidFill>
                            <a:srgbClr val="D9D9D9"/>
                          </a:solidFill>
                          <a:ln w="0">
                            <a:solidFill>
                              <a:srgbClr val="000000"/>
                            </a:solidFill>
                            <a:round/>
                            <a:headEnd/>
                            <a:tailEnd/>
                          </a:ln>
                        </wps:spPr>
                        <wps:bodyPr rot="0" vert="horz" wrap="square" lIns="91440" tIns="45720" rIns="91440" bIns="45720" anchor="t" anchorCtr="0" upright="1">
                          <a:noAutofit/>
                        </wps:bodyPr>
                      </wps:wsp>
                      <wps:wsp>
                        <wps:cNvPr id="13" name="Freeform 20"/>
                        <wps:cNvSpPr>
                          <a:spLocks/>
                        </wps:cNvSpPr>
                        <wps:spPr bwMode="auto">
                          <a:xfrm>
                            <a:off x="18" y="18"/>
                            <a:ext cx="6326" cy="1132"/>
                          </a:xfrm>
                          <a:custGeom>
                            <a:avLst/>
                            <a:gdLst>
                              <a:gd name="T0" fmla="*/ 96 w 10752"/>
                              <a:gd name="T1" fmla="*/ 1920 h 1920"/>
                              <a:gd name="T2" fmla="*/ 10656 w 10752"/>
                              <a:gd name="T3" fmla="*/ 1920 h 1920"/>
                              <a:gd name="T4" fmla="*/ 10752 w 10752"/>
                              <a:gd name="T5" fmla="*/ 1824 h 1920"/>
                              <a:gd name="T6" fmla="*/ 10752 w 10752"/>
                              <a:gd name="T7" fmla="*/ 1824 h 1920"/>
                              <a:gd name="T8" fmla="*/ 10752 w 10752"/>
                              <a:gd name="T9" fmla="*/ 96 h 1920"/>
                              <a:gd name="T10" fmla="*/ 10656 w 10752"/>
                              <a:gd name="T11" fmla="*/ 0 h 1920"/>
                              <a:gd name="T12" fmla="*/ 10656 w 10752"/>
                              <a:gd name="T13" fmla="*/ 0 h 1920"/>
                              <a:gd name="T14" fmla="*/ 96 w 10752"/>
                              <a:gd name="T15" fmla="*/ 0 h 1920"/>
                              <a:gd name="T16" fmla="*/ 0 w 10752"/>
                              <a:gd name="T17" fmla="*/ 96 h 1920"/>
                              <a:gd name="T18" fmla="*/ 0 w 10752"/>
                              <a:gd name="T19" fmla="*/ 96 h 1920"/>
                              <a:gd name="T20" fmla="*/ 0 w 10752"/>
                              <a:gd name="T21" fmla="*/ 1824 h 1920"/>
                              <a:gd name="T22" fmla="*/ 96 w 10752"/>
                              <a:gd name="T23" fmla="*/ 1920 h 1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752" h="1920">
                                <a:moveTo>
                                  <a:pt x="96" y="1920"/>
                                </a:moveTo>
                                <a:lnTo>
                                  <a:pt x="10656" y="1920"/>
                                </a:lnTo>
                                <a:cubicBezTo>
                                  <a:pt x="10709" y="1920"/>
                                  <a:pt x="10752" y="1877"/>
                                  <a:pt x="10752" y="1824"/>
                                </a:cubicBezTo>
                                <a:cubicBezTo>
                                  <a:pt x="10752" y="1824"/>
                                  <a:pt x="10752" y="1824"/>
                                  <a:pt x="10752" y="1824"/>
                                </a:cubicBezTo>
                                <a:lnTo>
                                  <a:pt x="10752" y="96"/>
                                </a:lnTo>
                                <a:cubicBezTo>
                                  <a:pt x="10752" y="43"/>
                                  <a:pt x="10709" y="0"/>
                                  <a:pt x="10656" y="0"/>
                                </a:cubicBezTo>
                                <a:lnTo>
                                  <a:pt x="10656" y="0"/>
                                </a:lnTo>
                                <a:lnTo>
                                  <a:pt x="96" y="0"/>
                                </a:lnTo>
                                <a:cubicBezTo>
                                  <a:pt x="43" y="0"/>
                                  <a:pt x="0" y="43"/>
                                  <a:pt x="0" y="96"/>
                                </a:cubicBezTo>
                                <a:lnTo>
                                  <a:pt x="0" y="96"/>
                                </a:lnTo>
                                <a:lnTo>
                                  <a:pt x="0" y="1824"/>
                                </a:lnTo>
                                <a:cubicBezTo>
                                  <a:pt x="0" y="1877"/>
                                  <a:pt x="43" y="1920"/>
                                  <a:pt x="96" y="1920"/>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21"/>
                        <wps:cNvSpPr>
                          <a:spLocks noChangeArrowheads="1"/>
                        </wps:cNvSpPr>
                        <wps:spPr bwMode="auto">
                          <a:xfrm>
                            <a:off x="5630" y="66"/>
                            <a:ext cx="631"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F3670F">
                              <w:pPr>
                                <w:jc w:val="right"/>
                              </w:pPr>
                              <w:r w:rsidRPr="00F3670F">
                                <w:rPr>
                                  <w:rFonts w:ascii="Arial" w:hAnsi="Arial" w:cs="Arial"/>
                                  <w:b/>
                                  <w:bCs/>
                                  <w:color w:val="000000"/>
                                  <w:sz w:val="10"/>
                                  <w:szCs w:val="10"/>
                                </w:rPr>
                                <w:t>TLD 经理</w:t>
                              </w:r>
                            </w:p>
                          </w:txbxContent>
                        </wps:txbx>
                        <wps:bodyPr rot="0" vert="horz" wrap="square" lIns="0" tIns="0" rIns="0" bIns="0" anchor="t" anchorCtr="0">
                          <a:spAutoFit/>
                        </wps:bodyPr>
                      </wps:wsp>
                      <wps:wsp>
                        <wps:cNvPr id="15" name="Freeform 22"/>
                        <wps:cNvSpPr>
                          <a:spLocks/>
                        </wps:cNvSpPr>
                        <wps:spPr bwMode="auto">
                          <a:xfrm>
                            <a:off x="1317" y="216"/>
                            <a:ext cx="904" cy="704"/>
                          </a:xfrm>
                          <a:custGeom>
                            <a:avLst/>
                            <a:gdLst>
                              <a:gd name="T0" fmla="*/ 0 w 1536"/>
                              <a:gd name="T1" fmla="*/ 1024 h 1194"/>
                              <a:gd name="T2" fmla="*/ 0 w 1536"/>
                              <a:gd name="T3" fmla="*/ 0 h 1194"/>
                              <a:gd name="T4" fmla="*/ 1536 w 1536"/>
                              <a:gd name="T5" fmla="*/ 0 h 1194"/>
                              <a:gd name="T6" fmla="*/ 1536 w 1536"/>
                              <a:gd name="T7" fmla="*/ 1024 h 1194"/>
                              <a:gd name="T8" fmla="*/ 768 w 1536"/>
                              <a:gd name="T9" fmla="*/ 1024 h 1194"/>
                              <a:gd name="T10" fmla="*/ 0 w 1536"/>
                              <a:gd name="T11" fmla="*/ 1024 h 1194"/>
                            </a:gdLst>
                            <a:ahLst/>
                            <a:cxnLst>
                              <a:cxn ang="0">
                                <a:pos x="T0" y="T1"/>
                              </a:cxn>
                              <a:cxn ang="0">
                                <a:pos x="T2" y="T3"/>
                              </a:cxn>
                              <a:cxn ang="0">
                                <a:pos x="T4" y="T5"/>
                              </a:cxn>
                              <a:cxn ang="0">
                                <a:pos x="T6" y="T7"/>
                              </a:cxn>
                              <a:cxn ang="0">
                                <a:pos x="T8" y="T9"/>
                              </a:cxn>
                              <a:cxn ang="0">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16" name="Freeform 23"/>
                        <wps:cNvSpPr>
                          <a:spLocks/>
                        </wps:cNvSpPr>
                        <wps:spPr bwMode="auto">
                          <a:xfrm>
                            <a:off x="1317" y="216"/>
                            <a:ext cx="904" cy="704"/>
                          </a:xfrm>
                          <a:custGeom>
                            <a:avLst/>
                            <a:gdLst>
                              <a:gd name="T0" fmla="*/ 0 w 1536"/>
                              <a:gd name="T1" fmla="*/ 1024 h 1194"/>
                              <a:gd name="T2" fmla="*/ 0 w 1536"/>
                              <a:gd name="T3" fmla="*/ 0 h 1194"/>
                              <a:gd name="T4" fmla="*/ 1536 w 1536"/>
                              <a:gd name="T5" fmla="*/ 0 h 1194"/>
                              <a:gd name="T6" fmla="*/ 1536 w 1536"/>
                              <a:gd name="T7" fmla="*/ 1024 h 1194"/>
                              <a:gd name="T8" fmla="*/ 768 w 1536"/>
                              <a:gd name="T9" fmla="*/ 1024 h 1194"/>
                              <a:gd name="T10" fmla="*/ 0 w 1536"/>
                              <a:gd name="T11" fmla="*/ 1024 h 1194"/>
                            </a:gdLst>
                            <a:ahLst/>
                            <a:cxnLst>
                              <a:cxn ang="0">
                                <a:pos x="T0" y="T1"/>
                              </a:cxn>
                              <a:cxn ang="0">
                                <a:pos x="T2" y="T3"/>
                              </a:cxn>
                              <a:cxn ang="0">
                                <a:pos x="T4" y="T5"/>
                              </a:cxn>
                              <a:cxn ang="0">
                                <a:pos x="T6" y="T7"/>
                              </a:cxn>
                              <a:cxn ang="0">
                                <a:pos x="T8" y="T9"/>
                              </a:cxn>
                              <a:cxn ang="0">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24"/>
                        <wps:cNvSpPr>
                          <a:spLocks noChangeArrowheads="1"/>
                        </wps:cNvSpPr>
                        <wps:spPr bwMode="auto">
                          <a:xfrm>
                            <a:off x="1459" y="321"/>
                            <a:ext cx="573" cy="5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5D408D">
                              <w:pPr>
                                <w:jc w:val="center"/>
                              </w:pPr>
                              <w:r>
                                <w:rPr>
                                  <w:rFonts w:ascii="Arial" w:hAnsi="Arial" w:cs="Arial"/>
                                  <w:color w:val="000000"/>
                                  <w:sz w:val="8"/>
                                  <w:szCs w:val="8"/>
                                </w:rPr>
                                <w:t>3</w:t>
                              </w:r>
                              <w:r>
                                <w:rPr>
                                  <w:rFonts w:ascii="Arial" w:hAnsi="Arial" w:cs="Arial" w:hint="eastAsia"/>
                                  <w:color w:val="000000"/>
                                  <w:sz w:val="8"/>
                                  <w:szCs w:val="8"/>
                                </w:rPr>
                                <w:t>.</w:t>
                              </w:r>
                              <w:r w:rsidRPr="005D408D">
                                <w:rPr>
                                  <w:rFonts w:ascii="Arial" w:hAnsi="Arial" w:cs="Arial" w:hint="eastAsia"/>
                                  <w:color w:val="000000"/>
                                  <w:sz w:val="8"/>
                                  <w:szCs w:val="8"/>
                                </w:rPr>
                                <w:t>在工作时间</w:t>
                              </w:r>
                              <w:r>
                                <w:rPr>
                                  <w:rFonts w:ascii="Arial" w:hAnsi="Arial" w:cs="Arial"/>
                                  <w:color w:val="000000"/>
                                  <w:sz w:val="8"/>
                                  <w:szCs w:val="8"/>
                                </w:rPr>
                                <w:br/>
                              </w:r>
                              <w:r w:rsidRPr="005D408D">
                                <w:rPr>
                                  <w:rFonts w:ascii="Arial" w:hAnsi="Arial" w:cs="Arial" w:hint="eastAsia"/>
                                  <w:color w:val="000000"/>
                                  <w:sz w:val="8"/>
                                  <w:szCs w:val="8"/>
                                </w:rPr>
                                <w:t>致电</w:t>
                              </w:r>
                              <w:r w:rsidRPr="005D408D">
                                <w:rPr>
                                  <w:rFonts w:ascii="Arial" w:hAnsi="Arial" w:cs="Arial"/>
                                  <w:color w:val="000000"/>
                                  <w:sz w:val="8"/>
                                  <w:szCs w:val="8"/>
                                </w:rPr>
                                <w:t xml:space="preserve"> IANA </w:t>
                              </w:r>
                              <w:r>
                                <w:rPr>
                                  <w:rFonts w:ascii="Arial" w:hAnsi="Arial" w:cs="Arial" w:hint="eastAsia"/>
                                  <w:color w:val="000000"/>
                                  <w:sz w:val="8"/>
                                  <w:szCs w:val="8"/>
                                </w:rPr>
                                <w:br/>
                              </w:r>
                              <w:r w:rsidRPr="005D408D">
                                <w:rPr>
                                  <w:rFonts w:ascii="Arial" w:hAnsi="Arial" w:cs="Arial"/>
                                  <w:color w:val="000000"/>
                                  <w:sz w:val="8"/>
                                  <w:szCs w:val="8"/>
                                </w:rPr>
                                <w:t>职能运营商</w:t>
                              </w:r>
                            </w:p>
                          </w:txbxContent>
                        </wps:txbx>
                        <wps:bodyPr rot="0" vert="horz" wrap="square" lIns="0" tIns="0" rIns="0" bIns="0" anchor="t" anchorCtr="0">
                          <a:spAutoFit/>
                        </wps:bodyPr>
                      </wps:wsp>
                      <wps:wsp>
                        <wps:cNvPr id="18" name="Freeform 29"/>
                        <wps:cNvSpPr>
                          <a:spLocks/>
                        </wps:cNvSpPr>
                        <wps:spPr bwMode="auto">
                          <a:xfrm>
                            <a:off x="2503" y="414"/>
                            <a:ext cx="753" cy="283"/>
                          </a:xfrm>
                          <a:custGeom>
                            <a:avLst/>
                            <a:gdLst>
                              <a:gd name="T0" fmla="*/ 240 w 1280"/>
                              <a:gd name="T1" fmla="*/ 480 h 480"/>
                              <a:gd name="T2" fmla="*/ 1040 w 1280"/>
                              <a:gd name="T3" fmla="*/ 480 h 480"/>
                              <a:gd name="T4" fmla="*/ 1280 w 1280"/>
                              <a:gd name="T5" fmla="*/ 240 h 480"/>
                              <a:gd name="T6" fmla="*/ 1040 w 1280"/>
                              <a:gd name="T7" fmla="*/ 0 h 480"/>
                              <a:gd name="T8" fmla="*/ 1040 w 1280"/>
                              <a:gd name="T9" fmla="*/ 0 h 480"/>
                              <a:gd name="T10" fmla="*/ 1040 w 1280"/>
                              <a:gd name="T11" fmla="*/ 0 h 480"/>
                              <a:gd name="T12" fmla="*/ 240 w 1280"/>
                              <a:gd name="T13" fmla="*/ 0 h 480"/>
                              <a:gd name="T14" fmla="*/ 0 w 1280"/>
                              <a:gd name="T15" fmla="*/ 240 h 480"/>
                              <a:gd name="T16" fmla="*/ 240 w 1280"/>
                              <a:gd name="T17" fmla="*/ 4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1040" y="0"/>
                                </a:lnTo>
                                <a:lnTo>
                                  <a:pt x="240" y="0"/>
                                </a:lnTo>
                                <a:cubicBezTo>
                                  <a:pt x="107" y="0"/>
                                  <a:pt x="0" y="107"/>
                                  <a:pt x="0" y="240"/>
                                </a:cubicBezTo>
                                <a:cubicBezTo>
                                  <a:pt x="0" y="372"/>
                                  <a:pt x="107" y="480"/>
                                  <a:pt x="240" y="480"/>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19" name="Freeform 30"/>
                        <wps:cNvSpPr>
                          <a:spLocks/>
                        </wps:cNvSpPr>
                        <wps:spPr bwMode="auto">
                          <a:xfrm>
                            <a:off x="2503" y="414"/>
                            <a:ext cx="753" cy="283"/>
                          </a:xfrm>
                          <a:custGeom>
                            <a:avLst/>
                            <a:gdLst>
                              <a:gd name="T0" fmla="*/ 240 w 1280"/>
                              <a:gd name="T1" fmla="*/ 480 h 480"/>
                              <a:gd name="T2" fmla="*/ 1040 w 1280"/>
                              <a:gd name="T3" fmla="*/ 480 h 480"/>
                              <a:gd name="T4" fmla="*/ 1280 w 1280"/>
                              <a:gd name="T5" fmla="*/ 240 h 480"/>
                              <a:gd name="T6" fmla="*/ 1040 w 1280"/>
                              <a:gd name="T7" fmla="*/ 0 h 480"/>
                              <a:gd name="T8" fmla="*/ 1040 w 1280"/>
                              <a:gd name="T9" fmla="*/ 0 h 480"/>
                              <a:gd name="T10" fmla="*/ 1040 w 1280"/>
                              <a:gd name="T11" fmla="*/ 0 h 480"/>
                              <a:gd name="T12" fmla="*/ 240 w 1280"/>
                              <a:gd name="T13" fmla="*/ 0 h 480"/>
                              <a:gd name="T14" fmla="*/ 0 w 1280"/>
                              <a:gd name="T15" fmla="*/ 240 h 480"/>
                              <a:gd name="T16" fmla="*/ 240 w 1280"/>
                              <a:gd name="T17" fmla="*/ 4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1040" y="0"/>
                                </a:lnTo>
                                <a:lnTo>
                                  <a:pt x="240" y="0"/>
                                </a:lnTo>
                                <a:cubicBezTo>
                                  <a:pt x="107" y="0"/>
                                  <a:pt x="0" y="107"/>
                                  <a:pt x="0" y="240"/>
                                </a:cubicBezTo>
                                <a:cubicBezTo>
                                  <a:pt x="0" y="372"/>
                                  <a:pt x="107" y="480"/>
                                  <a:pt x="240" y="480"/>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31"/>
                        <wps:cNvSpPr>
                          <a:spLocks noChangeArrowheads="1"/>
                        </wps:cNvSpPr>
                        <wps:spPr bwMode="auto">
                          <a:xfrm>
                            <a:off x="2787" y="510"/>
                            <a:ext cx="161"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F3670F">
                                <w:rPr>
                                  <w:rFonts w:ascii="Arial" w:hAnsi="Arial" w:cs="Arial" w:hint="eastAsia"/>
                                  <w:color w:val="000000"/>
                                  <w:sz w:val="8"/>
                                  <w:szCs w:val="8"/>
                                </w:rPr>
                                <w:t>结束</w:t>
                              </w:r>
                            </w:p>
                          </w:txbxContent>
                        </wps:txbx>
                        <wps:bodyPr rot="0" vert="horz" wrap="none" lIns="0" tIns="0" rIns="0" bIns="0" anchor="t" anchorCtr="0">
                          <a:spAutoFit/>
                        </wps:bodyPr>
                      </wps:wsp>
                      <wps:wsp>
                        <wps:cNvPr id="21" name="Rectangle 32"/>
                        <wps:cNvSpPr>
                          <a:spLocks noChangeArrowheads="1"/>
                        </wps:cNvSpPr>
                        <wps:spPr bwMode="auto">
                          <a:xfrm>
                            <a:off x="131" y="216"/>
                            <a:ext cx="903"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33"/>
                        <wps:cNvSpPr>
                          <a:spLocks noChangeArrowheads="1"/>
                        </wps:cNvSpPr>
                        <wps:spPr bwMode="auto">
                          <a:xfrm>
                            <a:off x="131" y="216"/>
                            <a:ext cx="903"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34"/>
                        <wps:cNvSpPr>
                          <a:spLocks noChangeArrowheads="1"/>
                        </wps:cNvSpPr>
                        <wps:spPr bwMode="auto">
                          <a:xfrm>
                            <a:off x="264" y="453"/>
                            <a:ext cx="649" cy="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5D408D">
                              <w:pPr>
                                <w:jc w:val="center"/>
                              </w:pPr>
                              <w:r>
                                <w:rPr>
                                  <w:rFonts w:ascii="Arial" w:hAnsi="Arial" w:cs="Arial"/>
                                  <w:color w:val="000000"/>
                                  <w:sz w:val="8"/>
                                  <w:szCs w:val="8"/>
                                </w:rPr>
                                <w:t>1</w:t>
                              </w:r>
                              <w:r>
                                <w:rPr>
                                  <w:rFonts w:ascii="Arial" w:hAnsi="Arial" w:cs="Arial" w:hint="eastAsia"/>
                                  <w:color w:val="000000"/>
                                  <w:sz w:val="8"/>
                                  <w:szCs w:val="8"/>
                                </w:rPr>
                                <w:t>.</w:t>
                              </w:r>
                              <w:r w:rsidRPr="005D408D">
                                <w:rPr>
                                  <w:rFonts w:ascii="Arial" w:hAnsi="Arial" w:cs="Arial"/>
                                  <w:color w:val="000000"/>
                                  <w:sz w:val="8"/>
                                  <w:szCs w:val="8"/>
                                </w:rPr>
                                <w:t>TLD 联系</w:t>
                              </w:r>
                              <w:r>
                                <w:rPr>
                                  <w:rFonts w:ascii="Arial" w:hAnsi="Arial" w:cs="Arial" w:hint="eastAsia"/>
                                  <w:color w:val="000000"/>
                                  <w:sz w:val="8"/>
                                  <w:szCs w:val="8"/>
                                </w:rPr>
                                <w:br/>
                              </w:r>
                              <w:r w:rsidRPr="005D408D">
                                <w:rPr>
                                  <w:rFonts w:ascii="Arial" w:hAnsi="Arial" w:cs="Arial"/>
                                  <w:color w:val="000000"/>
                                  <w:sz w:val="8"/>
                                  <w:szCs w:val="8"/>
                                </w:rPr>
                                <w:t>呼叫中心</w:t>
                              </w:r>
                            </w:p>
                          </w:txbxContent>
                        </wps:txbx>
                        <wps:bodyPr rot="0" vert="horz" wrap="square" lIns="0" tIns="0" rIns="0" bIns="0" anchor="t" anchorCtr="0">
                          <a:spAutoFit/>
                        </wps:bodyPr>
                      </wps:wsp>
                      <wps:wsp>
                        <wps:cNvPr id="24" name="Line 38"/>
                        <wps:cNvCnPr/>
                        <wps:spPr bwMode="auto">
                          <a:xfrm>
                            <a:off x="583" y="895"/>
                            <a:ext cx="0" cy="42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25" name="Freeform 39"/>
                        <wps:cNvSpPr>
                          <a:spLocks/>
                        </wps:cNvSpPr>
                        <wps:spPr bwMode="auto">
                          <a:xfrm>
                            <a:off x="548" y="1307"/>
                            <a:ext cx="69" cy="69"/>
                          </a:xfrm>
                          <a:custGeom>
                            <a:avLst/>
                            <a:gdLst>
                              <a:gd name="T0" fmla="*/ 69 w 69"/>
                              <a:gd name="T1" fmla="*/ 0 h 69"/>
                              <a:gd name="T2" fmla="*/ 35 w 69"/>
                              <a:gd name="T3" fmla="*/ 69 h 69"/>
                              <a:gd name="T4" fmla="*/ 0 w 69"/>
                              <a:gd name="T5" fmla="*/ 0 h 69"/>
                              <a:gd name="T6" fmla="*/ 69 w 69"/>
                              <a:gd name="T7" fmla="*/ 0 h 69"/>
                            </a:gdLst>
                            <a:ahLst/>
                            <a:cxnLst>
                              <a:cxn ang="0">
                                <a:pos x="T0" y="T1"/>
                              </a:cxn>
                              <a:cxn ang="0">
                                <a:pos x="T2" y="T3"/>
                              </a:cxn>
                              <a:cxn ang="0">
                                <a:pos x="T4" y="T5"/>
                              </a:cxn>
                              <a:cxn ang="0">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40"/>
                        <wps:cNvSpPr>
                          <a:spLocks/>
                        </wps:cNvSpPr>
                        <wps:spPr bwMode="auto">
                          <a:xfrm>
                            <a:off x="1034" y="880"/>
                            <a:ext cx="735" cy="836"/>
                          </a:xfrm>
                          <a:custGeom>
                            <a:avLst/>
                            <a:gdLst>
                              <a:gd name="T0" fmla="*/ 0 w 735"/>
                              <a:gd name="T1" fmla="*/ 836 h 836"/>
                              <a:gd name="T2" fmla="*/ 735 w 735"/>
                              <a:gd name="T3" fmla="*/ 836 h 836"/>
                              <a:gd name="T4" fmla="*/ 735 w 735"/>
                              <a:gd name="T5" fmla="*/ 0 h 836"/>
                            </a:gdLst>
                            <a:ahLst/>
                            <a:cxnLst>
                              <a:cxn ang="0">
                                <a:pos x="T0" y="T1"/>
                              </a:cxn>
                              <a:cxn ang="0">
                                <a:pos x="T2" y="T3"/>
                              </a:cxn>
                              <a:cxn ang="0">
                                <a:pos x="T4" y="T5"/>
                              </a:cxn>
                            </a:cxnLst>
                            <a:rect l="0" t="0" r="r" b="b"/>
                            <a:pathLst>
                              <a:path w="735" h="836">
                                <a:moveTo>
                                  <a:pt x="0" y="836"/>
                                </a:moveTo>
                                <a:lnTo>
                                  <a:pt x="735" y="836"/>
                                </a:lnTo>
                                <a:lnTo>
                                  <a:pt x="735"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41"/>
                        <wps:cNvSpPr>
                          <a:spLocks/>
                        </wps:cNvSpPr>
                        <wps:spPr bwMode="auto">
                          <a:xfrm>
                            <a:off x="1734" y="820"/>
                            <a:ext cx="69" cy="69"/>
                          </a:xfrm>
                          <a:custGeom>
                            <a:avLst/>
                            <a:gdLst>
                              <a:gd name="T0" fmla="*/ 0 w 69"/>
                              <a:gd name="T1" fmla="*/ 69 h 69"/>
                              <a:gd name="T2" fmla="*/ 35 w 69"/>
                              <a:gd name="T3" fmla="*/ 0 h 69"/>
                              <a:gd name="T4" fmla="*/ 69 w 69"/>
                              <a:gd name="T5" fmla="*/ 69 h 69"/>
                              <a:gd name="T6" fmla="*/ 0 w 69"/>
                              <a:gd name="T7" fmla="*/ 69 h 69"/>
                            </a:gdLst>
                            <a:ahLst/>
                            <a:cxnLst>
                              <a:cxn ang="0">
                                <a:pos x="T0" y="T1"/>
                              </a:cxn>
                              <a:cxn ang="0">
                                <a:pos x="T2" y="T3"/>
                              </a:cxn>
                              <a:cxn ang="0">
                                <a:pos x="T4" y="T5"/>
                              </a:cxn>
                              <a:cxn ang="0">
                                <a:pos x="T6" y="T7"/>
                              </a:cxn>
                            </a:cxnLst>
                            <a:rect l="0" t="0" r="r" b="b"/>
                            <a:pathLst>
                              <a:path w="69" h="69">
                                <a:moveTo>
                                  <a:pt x="0" y="69"/>
                                </a:moveTo>
                                <a:lnTo>
                                  <a:pt x="35" y="0"/>
                                </a:lnTo>
                                <a:lnTo>
                                  <a:pt x="69" y="69"/>
                                </a:lnTo>
                                <a:lnTo>
                                  <a:pt x="0"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Rectangle 42"/>
                        <wps:cNvSpPr>
                          <a:spLocks noChangeArrowheads="1"/>
                        </wps:cNvSpPr>
                        <wps:spPr bwMode="auto">
                          <a:xfrm>
                            <a:off x="1638" y="1585"/>
                            <a:ext cx="435"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F3670F">
                                <w:rPr>
                                  <w:rFonts w:ascii="Arial" w:hAnsi="Arial" w:cs="Arial" w:hint="eastAsia"/>
                                  <w:color w:val="000000"/>
                                  <w:sz w:val="8"/>
                                  <w:szCs w:val="8"/>
                                </w:rPr>
                                <w:t>否</w:t>
                              </w:r>
                            </w:p>
                          </w:txbxContent>
                        </wps:txbx>
                        <wps:bodyPr rot="0" vert="horz" wrap="square" lIns="0" tIns="0" rIns="0" bIns="0" anchor="t" anchorCtr="0">
                          <a:spAutoFit/>
                        </wps:bodyPr>
                      </wps:wsp>
                      <wps:wsp>
                        <wps:cNvPr id="29" name="Line 43"/>
                        <wps:cNvCnPr/>
                        <wps:spPr bwMode="auto">
                          <a:xfrm>
                            <a:off x="2221" y="555"/>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30" name="Freeform 44"/>
                        <wps:cNvSpPr>
                          <a:spLocks/>
                        </wps:cNvSpPr>
                        <wps:spPr bwMode="auto">
                          <a:xfrm>
                            <a:off x="2434" y="521"/>
                            <a:ext cx="69" cy="69"/>
                          </a:xfrm>
                          <a:custGeom>
                            <a:avLst/>
                            <a:gdLst>
                              <a:gd name="T0" fmla="*/ 0 w 69"/>
                              <a:gd name="T1" fmla="*/ 0 h 69"/>
                              <a:gd name="T2" fmla="*/ 69 w 69"/>
                              <a:gd name="T3" fmla="*/ 34 h 69"/>
                              <a:gd name="T4" fmla="*/ 0 w 69"/>
                              <a:gd name="T5" fmla="*/ 69 h 69"/>
                              <a:gd name="T6" fmla="*/ 0 w 69"/>
                              <a:gd name="T7" fmla="*/ 0 h 69"/>
                            </a:gdLst>
                            <a:ahLst/>
                            <a:cxnLst>
                              <a:cxn ang="0">
                                <a:pos x="T0" y="T1"/>
                              </a:cxn>
                              <a:cxn ang="0">
                                <a:pos x="T2" y="T3"/>
                              </a:cxn>
                              <a:cxn ang="0">
                                <a:pos x="T4" y="T5"/>
                              </a:cxn>
                              <a:cxn ang="0">
                                <a:pos x="T6" y="T7"/>
                              </a:cxn>
                            </a:cxnLst>
                            <a:rect l="0" t="0" r="r" b="b"/>
                            <a:pathLst>
                              <a:path w="69" h="69">
                                <a:moveTo>
                                  <a:pt x="0" y="0"/>
                                </a:moveTo>
                                <a:lnTo>
                                  <a:pt x="69" y="34"/>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Rectangle 45"/>
                        <wps:cNvSpPr>
                          <a:spLocks noChangeArrowheads="1"/>
                        </wps:cNvSpPr>
                        <wps:spPr bwMode="auto">
                          <a:xfrm>
                            <a:off x="131" y="2310"/>
                            <a:ext cx="903"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46"/>
                        <wps:cNvSpPr>
                          <a:spLocks noChangeArrowheads="1"/>
                        </wps:cNvSpPr>
                        <wps:spPr bwMode="auto">
                          <a:xfrm>
                            <a:off x="131" y="2310"/>
                            <a:ext cx="903"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Rectangle 47"/>
                        <wps:cNvSpPr>
                          <a:spLocks noChangeArrowheads="1"/>
                        </wps:cNvSpPr>
                        <wps:spPr bwMode="auto">
                          <a:xfrm>
                            <a:off x="169" y="2548"/>
                            <a:ext cx="829" cy="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5D408D">
                              <w:pPr>
                                <w:jc w:val="center"/>
                              </w:pPr>
                              <w:r>
                                <w:rPr>
                                  <w:rFonts w:ascii="Arial" w:hAnsi="Arial" w:cs="Arial"/>
                                  <w:color w:val="000000"/>
                                  <w:sz w:val="8"/>
                                  <w:szCs w:val="8"/>
                                </w:rPr>
                                <w:t>4</w:t>
                              </w:r>
                              <w:r>
                                <w:rPr>
                                  <w:rFonts w:ascii="Arial" w:hAnsi="Arial" w:cs="Arial" w:hint="eastAsia"/>
                                  <w:color w:val="000000"/>
                                  <w:sz w:val="8"/>
                                  <w:szCs w:val="8"/>
                                </w:rPr>
                                <w:t>.</w:t>
                              </w:r>
                              <w:r w:rsidRPr="005D408D">
                                <w:rPr>
                                  <w:rFonts w:ascii="Arial" w:hAnsi="Arial" w:cs="Arial" w:hint="eastAsia"/>
                                  <w:color w:val="000000"/>
                                  <w:sz w:val="8"/>
                                  <w:szCs w:val="8"/>
                                </w:rPr>
                                <w:t>按照指示</w:t>
                              </w:r>
                              <w:r>
                                <w:rPr>
                                  <w:rFonts w:ascii="Arial" w:hAnsi="Arial" w:cs="Arial"/>
                                  <w:color w:val="000000"/>
                                  <w:sz w:val="8"/>
                                  <w:szCs w:val="8"/>
                                </w:rPr>
                                <w:br/>
                              </w:r>
                              <w:r w:rsidRPr="005D408D">
                                <w:rPr>
                                  <w:rFonts w:ascii="Arial" w:hAnsi="Arial" w:cs="Arial" w:hint="eastAsia"/>
                                  <w:color w:val="000000"/>
                                  <w:sz w:val="8"/>
                                  <w:szCs w:val="8"/>
                                </w:rPr>
                                <w:t>询问问题</w:t>
                              </w:r>
                            </w:p>
                          </w:txbxContent>
                        </wps:txbx>
                        <wps:bodyPr rot="0" vert="horz" wrap="square" lIns="0" tIns="0" rIns="0" bIns="0" anchor="t" anchorCtr="0">
                          <a:spAutoFit/>
                        </wps:bodyPr>
                      </wps:wsp>
                      <wps:wsp>
                        <wps:cNvPr id="34" name="Rectangle 51"/>
                        <wps:cNvSpPr>
                          <a:spLocks noChangeArrowheads="1"/>
                        </wps:cNvSpPr>
                        <wps:spPr bwMode="auto">
                          <a:xfrm>
                            <a:off x="1317" y="2310"/>
                            <a:ext cx="904"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52"/>
                        <wps:cNvSpPr>
                          <a:spLocks noChangeArrowheads="1"/>
                        </wps:cNvSpPr>
                        <wps:spPr bwMode="auto">
                          <a:xfrm>
                            <a:off x="1317" y="2310"/>
                            <a:ext cx="904"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Rectangle 53"/>
                        <wps:cNvSpPr>
                          <a:spLocks noChangeArrowheads="1"/>
                        </wps:cNvSpPr>
                        <wps:spPr bwMode="auto">
                          <a:xfrm>
                            <a:off x="1317" y="2548"/>
                            <a:ext cx="904" cy="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5D408D">
                              <w:pPr>
                                <w:jc w:val="center"/>
                              </w:pPr>
                              <w:r>
                                <w:rPr>
                                  <w:rFonts w:ascii="Arial" w:hAnsi="Arial" w:cs="Arial"/>
                                  <w:color w:val="000000"/>
                                  <w:sz w:val="8"/>
                                  <w:szCs w:val="8"/>
                                </w:rPr>
                                <w:t>5</w:t>
                              </w:r>
                              <w:r>
                                <w:rPr>
                                  <w:rFonts w:ascii="Arial" w:hAnsi="Arial" w:cs="Arial" w:hint="eastAsia"/>
                                  <w:color w:val="000000"/>
                                  <w:sz w:val="8"/>
                                  <w:szCs w:val="8"/>
                                </w:rPr>
                                <w:t>.</w:t>
                              </w:r>
                              <w:r w:rsidRPr="005D408D">
                                <w:rPr>
                                  <w:rFonts w:ascii="Arial" w:hAnsi="Arial" w:cs="Arial" w:hint="eastAsia"/>
                                  <w:color w:val="000000"/>
                                  <w:sz w:val="8"/>
                                  <w:szCs w:val="8"/>
                                </w:rPr>
                                <w:t>发送电子邮件</w:t>
                              </w:r>
                              <w:r>
                                <w:rPr>
                                  <w:rFonts w:ascii="Arial" w:hAnsi="Arial" w:cs="Arial"/>
                                  <w:color w:val="000000"/>
                                  <w:sz w:val="8"/>
                                  <w:szCs w:val="8"/>
                                </w:rPr>
                                <w:br/>
                              </w:r>
                              <w:r w:rsidRPr="005D408D">
                                <w:rPr>
                                  <w:rFonts w:ascii="Arial" w:hAnsi="Arial" w:cs="Arial" w:hint="eastAsia"/>
                                  <w:color w:val="000000"/>
                                  <w:sz w:val="8"/>
                                  <w:szCs w:val="8"/>
                                </w:rPr>
                                <w:t>至</w:t>
                              </w:r>
                              <w:r w:rsidRPr="005D408D">
                                <w:rPr>
                                  <w:rFonts w:ascii="Arial" w:hAnsi="Arial" w:cs="Arial"/>
                                  <w:color w:val="000000"/>
                                  <w:sz w:val="8"/>
                                  <w:szCs w:val="8"/>
                                </w:rPr>
                                <w:t xml:space="preserve"> root-mgmt@iana.org</w:t>
                              </w:r>
                            </w:p>
                          </w:txbxContent>
                        </wps:txbx>
                        <wps:bodyPr rot="0" vert="horz" wrap="square" lIns="0" tIns="0" rIns="0" bIns="0" anchor="t" anchorCtr="0">
                          <a:spAutoFit/>
                        </wps:bodyPr>
                      </wps:wsp>
                      <wps:wsp>
                        <wps:cNvPr id="37" name="Rectangle 63"/>
                        <wps:cNvSpPr>
                          <a:spLocks noChangeArrowheads="1"/>
                        </wps:cNvSpPr>
                        <wps:spPr bwMode="auto">
                          <a:xfrm>
                            <a:off x="2560" y="2310"/>
                            <a:ext cx="1299" cy="679"/>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64"/>
                        <wps:cNvSpPr>
                          <a:spLocks noChangeArrowheads="1"/>
                        </wps:cNvSpPr>
                        <wps:spPr bwMode="auto">
                          <a:xfrm>
                            <a:off x="2560" y="2310"/>
                            <a:ext cx="1299"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65"/>
                        <wps:cNvSpPr>
                          <a:spLocks noEditPoints="1"/>
                        </wps:cNvSpPr>
                        <wps:spPr bwMode="auto">
                          <a:xfrm>
                            <a:off x="2673" y="2310"/>
                            <a:ext cx="1073" cy="679"/>
                          </a:xfrm>
                          <a:custGeom>
                            <a:avLst/>
                            <a:gdLst>
                              <a:gd name="T0" fmla="*/ 0 w 1073"/>
                              <a:gd name="T1" fmla="*/ 679 h 679"/>
                              <a:gd name="T2" fmla="*/ 0 w 1073"/>
                              <a:gd name="T3" fmla="*/ 0 h 679"/>
                              <a:gd name="T4" fmla="*/ 1073 w 1073"/>
                              <a:gd name="T5" fmla="*/ 679 h 679"/>
                              <a:gd name="T6" fmla="*/ 1073 w 1073"/>
                              <a:gd name="T7" fmla="*/ 0 h 679"/>
                            </a:gdLst>
                            <a:ahLst/>
                            <a:cxnLst>
                              <a:cxn ang="0">
                                <a:pos x="T0" y="T1"/>
                              </a:cxn>
                              <a:cxn ang="0">
                                <a:pos x="T2" y="T3"/>
                              </a:cxn>
                              <a:cxn ang="0">
                                <a:pos x="T4" y="T5"/>
                              </a:cxn>
                              <a:cxn ang="0">
                                <a:pos x="T6" y="T7"/>
                              </a:cxn>
                            </a:cxnLst>
                            <a:rect l="0" t="0" r="r" b="b"/>
                            <a:pathLst>
                              <a:path w="1073" h="679">
                                <a:moveTo>
                                  <a:pt x="0" y="679"/>
                                </a:moveTo>
                                <a:lnTo>
                                  <a:pt x="0" y="0"/>
                                </a:lnTo>
                                <a:moveTo>
                                  <a:pt x="1073" y="679"/>
                                </a:moveTo>
                                <a:lnTo>
                                  <a:pt x="1073"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Rectangle 66"/>
                        <wps:cNvSpPr>
                          <a:spLocks noChangeArrowheads="1"/>
                        </wps:cNvSpPr>
                        <wps:spPr bwMode="auto">
                          <a:xfrm>
                            <a:off x="2636" y="2548"/>
                            <a:ext cx="1110" cy="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5D408D">
                              <w:pPr>
                                <w:jc w:val="center"/>
                              </w:pPr>
                              <w:r>
                                <w:rPr>
                                  <w:rFonts w:ascii="Arial" w:hAnsi="Arial" w:cs="Arial"/>
                                  <w:color w:val="000000"/>
                                  <w:sz w:val="8"/>
                                  <w:szCs w:val="8"/>
                                </w:rPr>
                                <w:t>6</w:t>
                              </w:r>
                              <w:r>
                                <w:rPr>
                                  <w:rFonts w:ascii="Arial" w:hAnsi="Arial" w:cs="Arial" w:hint="eastAsia"/>
                                  <w:color w:val="000000"/>
                                  <w:sz w:val="8"/>
                                  <w:szCs w:val="8"/>
                                </w:rPr>
                                <w:t>.</w:t>
                              </w:r>
                              <w:r w:rsidRPr="005D408D">
                                <w:rPr>
                                  <w:rFonts w:ascii="Arial" w:hAnsi="Arial" w:cs="Arial" w:hint="eastAsia"/>
                                  <w:color w:val="000000"/>
                                  <w:sz w:val="8"/>
                                  <w:szCs w:val="8"/>
                                </w:rPr>
                                <w:t>呼叫中心联系</w:t>
                              </w:r>
                              <w:r w:rsidRPr="005D408D">
                                <w:rPr>
                                  <w:rFonts w:ascii="Arial" w:hAnsi="Arial" w:cs="Arial"/>
                                  <w:color w:val="000000"/>
                                  <w:sz w:val="8"/>
                                  <w:szCs w:val="8"/>
                                </w:rPr>
                                <w:t xml:space="preserve"> IANA </w:t>
                              </w:r>
                              <w:r>
                                <w:rPr>
                                  <w:rFonts w:ascii="Arial" w:hAnsi="Arial" w:cs="Arial" w:hint="eastAsia"/>
                                  <w:color w:val="000000"/>
                                  <w:sz w:val="8"/>
                                  <w:szCs w:val="8"/>
                                </w:rPr>
                                <w:br/>
                              </w:r>
                              <w:r w:rsidRPr="005D408D">
                                <w:rPr>
                                  <w:rFonts w:ascii="Arial" w:hAnsi="Arial" w:cs="Arial"/>
                                  <w:color w:val="000000"/>
                                  <w:sz w:val="8"/>
                                  <w:szCs w:val="8"/>
                                </w:rPr>
                                <w:t>职能运营商紧急响应团队</w:t>
                              </w:r>
                            </w:p>
                          </w:txbxContent>
                        </wps:txbx>
                        <wps:bodyPr rot="0" vert="horz" wrap="square" lIns="0" tIns="0" rIns="0" bIns="0" anchor="t" anchorCtr="0">
                          <a:spAutoFit/>
                        </wps:bodyPr>
                      </wps:wsp>
                      <wps:wsp>
                        <wps:cNvPr id="41" name="Line 71"/>
                        <wps:cNvCnPr/>
                        <wps:spPr bwMode="auto">
                          <a:xfrm>
                            <a:off x="583" y="2055"/>
                            <a:ext cx="0" cy="194"/>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42" name="Freeform 72"/>
                        <wps:cNvSpPr>
                          <a:spLocks/>
                        </wps:cNvSpPr>
                        <wps:spPr bwMode="auto">
                          <a:xfrm>
                            <a:off x="548" y="2241"/>
                            <a:ext cx="69" cy="69"/>
                          </a:xfrm>
                          <a:custGeom>
                            <a:avLst/>
                            <a:gdLst>
                              <a:gd name="T0" fmla="*/ 69 w 69"/>
                              <a:gd name="T1" fmla="*/ 0 h 69"/>
                              <a:gd name="T2" fmla="*/ 35 w 69"/>
                              <a:gd name="T3" fmla="*/ 69 h 69"/>
                              <a:gd name="T4" fmla="*/ 0 w 69"/>
                              <a:gd name="T5" fmla="*/ 0 h 69"/>
                              <a:gd name="T6" fmla="*/ 69 w 69"/>
                              <a:gd name="T7" fmla="*/ 0 h 69"/>
                            </a:gdLst>
                            <a:ahLst/>
                            <a:cxnLst>
                              <a:cxn ang="0">
                                <a:pos x="T0" y="T1"/>
                              </a:cxn>
                              <a:cxn ang="0">
                                <a:pos x="T2" y="T3"/>
                              </a:cxn>
                              <a:cxn ang="0">
                                <a:pos x="T4" y="T5"/>
                              </a:cxn>
                              <a:cxn ang="0">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Rectangle 73"/>
                        <wps:cNvSpPr>
                          <a:spLocks noChangeArrowheads="1"/>
                        </wps:cNvSpPr>
                        <wps:spPr bwMode="auto">
                          <a:xfrm>
                            <a:off x="608" y="2133"/>
                            <a:ext cx="305"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F3670F">
                                <w:rPr>
                                  <w:rFonts w:ascii="Arial" w:hAnsi="Arial" w:cs="Arial" w:hint="eastAsia"/>
                                  <w:color w:val="000000"/>
                                  <w:sz w:val="8"/>
                                  <w:szCs w:val="8"/>
                                </w:rPr>
                                <w:t>是</w:t>
                              </w:r>
                            </w:p>
                          </w:txbxContent>
                        </wps:txbx>
                        <wps:bodyPr rot="0" vert="horz" wrap="square" lIns="0" tIns="0" rIns="0" bIns="0" anchor="t" anchorCtr="0">
                          <a:spAutoFit/>
                        </wps:bodyPr>
                      </wps:wsp>
                      <wps:wsp>
                        <wps:cNvPr id="44" name="Line 74"/>
                        <wps:cNvCnPr/>
                        <wps:spPr bwMode="auto">
                          <a:xfrm>
                            <a:off x="1034" y="2650"/>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45" name="Freeform 75"/>
                        <wps:cNvSpPr>
                          <a:spLocks/>
                        </wps:cNvSpPr>
                        <wps:spPr bwMode="auto">
                          <a:xfrm>
                            <a:off x="1247" y="2615"/>
                            <a:ext cx="70" cy="69"/>
                          </a:xfrm>
                          <a:custGeom>
                            <a:avLst/>
                            <a:gdLst>
                              <a:gd name="T0" fmla="*/ 0 w 70"/>
                              <a:gd name="T1" fmla="*/ 0 h 69"/>
                              <a:gd name="T2" fmla="*/ 70 w 70"/>
                              <a:gd name="T3" fmla="*/ 35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Line 76"/>
                        <wps:cNvCnPr/>
                        <wps:spPr bwMode="auto">
                          <a:xfrm>
                            <a:off x="2221" y="2650"/>
                            <a:ext cx="278"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47" name="Freeform 77"/>
                        <wps:cNvSpPr>
                          <a:spLocks/>
                        </wps:cNvSpPr>
                        <wps:spPr bwMode="auto">
                          <a:xfrm>
                            <a:off x="2490" y="2615"/>
                            <a:ext cx="70" cy="69"/>
                          </a:xfrm>
                          <a:custGeom>
                            <a:avLst/>
                            <a:gdLst>
                              <a:gd name="T0" fmla="*/ 0 w 70"/>
                              <a:gd name="T1" fmla="*/ 0 h 69"/>
                              <a:gd name="T2" fmla="*/ 70 w 70"/>
                              <a:gd name="T3" fmla="*/ 35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78"/>
                        <wps:cNvSpPr>
                          <a:spLocks/>
                        </wps:cNvSpPr>
                        <wps:spPr bwMode="auto">
                          <a:xfrm>
                            <a:off x="131" y="3442"/>
                            <a:ext cx="903" cy="680"/>
                          </a:xfrm>
                          <a:custGeom>
                            <a:avLst/>
                            <a:gdLst>
                              <a:gd name="T0" fmla="*/ 0 w 903"/>
                              <a:gd name="T1" fmla="*/ 340 h 680"/>
                              <a:gd name="T2" fmla="*/ 452 w 903"/>
                              <a:gd name="T3" fmla="*/ 0 h 680"/>
                              <a:gd name="T4" fmla="*/ 903 w 903"/>
                              <a:gd name="T5" fmla="*/ 340 h 680"/>
                              <a:gd name="T6" fmla="*/ 452 w 903"/>
                              <a:gd name="T7" fmla="*/ 680 h 680"/>
                              <a:gd name="T8" fmla="*/ 0 w 903"/>
                              <a:gd name="T9" fmla="*/ 340 h 680"/>
                            </a:gdLst>
                            <a:ahLst/>
                            <a:cxnLst>
                              <a:cxn ang="0">
                                <a:pos x="T0" y="T1"/>
                              </a:cxn>
                              <a:cxn ang="0">
                                <a:pos x="T2" y="T3"/>
                              </a:cxn>
                              <a:cxn ang="0">
                                <a:pos x="T4" y="T5"/>
                              </a:cxn>
                              <a:cxn ang="0">
                                <a:pos x="T6" y="T7"/>
                              </a:cxn>
                              <a:cxn ang="0">
                                <a:pos x="T8" y="T9"/>
                              </a:cxn>
                            </a:cxnLst>
                            <a:rect l="0" t="0" r="r" b="b"/>
                            <a:pathLst>
                              <a:path w="903" h="680">
                                <a:moveTo>
                                  <a:pt x="0" y="340"/>
                                </a:moveTo>
                                <a:lnTo>
                                  <a:pt x="452" y="0"/>
                                </a:lnTo>
                                <a:lnTo>
                                  <a:pt x="903" y="340"/>
                                </a:lnTo>
                                <a:lnTo>
                                  <a:pt x="452" y="680"/>
                                </a:lnTo>
                                <a:lnTo>
                                  <a:pt x="0" y="340"/>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79"/>
                        <wps:cNvSpPr>
                          <a:spLocks/>
                        </wps:cNvSpPr>
                        <wps:spPr bwMode="auto">
                          <a:xfrm>
                            <a:off x="131" y="3442"/>
                            <a:ext cx="903" cy="680"/>
                          </a:xfrm>
                          <a:custGeom>
                            <a:avLst/>
                            <a:gdLst>
                              <a:gd name="T0" fmla="*/ 0 w 903"/>
                              <a:gd name="T1" fmla="*/ 340 h 680"/>
                              <a:gd name="T2" fmla="*/ 452 w 903"/>
                              <a:gd name="T3" fmla="*/ 0 h 680"/>
                              <a:gd name="T4" fmla="*/ 903 w 903"/>
                              <a:gd name="T5" fmla="*/ 340 h 680"/>
                              <a:gd name="T6" fmla="*/ 452 w 903"/>
                              <a:gd name="T7" fmla="*/ 680 h 680"/>
                              <a:gd name="T8" fmla="*/ 0 w 903"/>
                              <a:gd name="T9" fmla="*/ 340 h 680"/>
                            </a:gdLst>
                            <a:ahLst/>
                            <a:cxnLst>
                              <a:cxn ang="0">
                                <a:pos x="T0" y="T1"/>
                              </a:cxn>
                              <a:cxn ang="0">
                                <a:pos x="T2" y="T3"/>
                              </a:cxn>
                              <a:cxn ang="0">
                                <a:pos x="T4" y="T5"/>
                              </a:cxn>
                              <a:cxn ang="0">
                                <a:pos x="T6" y="T7"/>
                              </a:cxn>
                              <a:cxn ang="0">
                                <a:pos x="T8" y="T9"/>
                              </a:cxn>
                            </a:cxnLst>
                            <a:rect l="0" t="0" r="r" b="b"/>
                            <a:pathLst>
                              <a:path w="903" h="680">
                                <a:moveTo>
                                  <a:pt x="0" y="340"/>
                                </a:moveTo>
                                <a:lnTo>
                                  <a:pt x="452" y="0"/>
                                </a:lnTo>
                                <a:lnTo>
                                  <a:pt x="903" y="340"/>
                                </a:lnTo>
                                <a:lnTo>
                                  <a:pt x="452" y="680"/>
                                </a:lnTo>
                                <a:lnTo>
                                  <a:pt x="0" y="34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81"/>
                        <wps:cNvSpPr>
                          <a:spLocks noChangeArrowheads="1"/>
                        </wps:cNvSpPr>
                        <wps:spPr bwMode="auto">
                          <a:xfrm>
                            <a:off x="301" y="3623"/>
                            <a:ext cx="612" cy="5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5D408D">
                              <w:pPr>
                                <w:jc w:val="center"/>
                              </w:pPr>
                              <w:r>
                                <w:rPr>
                                  <w:rFonts w:ascii="Arial" w:hAnsi="Arial" w:cs="Arial" w:hint="eastAsia"/>
                                  <w:color w:val="000000"/>
                                  <w:sz w:val="8"/>
                                  <w:szCs w:val="8"/>
                                </w:rPr>
                                <w:t>7</w:t>
                              </w:r>
                              <w:r>
                                <w:rPr>
                                  <w:rFonts w:ascii="Arial" w:hAnsi="Arial" w:cs="Arial"/>
                                  <w:color w:val="000000"/>
                                  <w:sz w:val="8"/>
                                  <w:szCs w:val="8"/>
                                </w:rPr>
                                <w:t>.</w:t>
                              </w:r>
                              <w:r w:rsidRPr="005D408D">
                                <w:rPr>
                                  <w:rFonts w:ascii="Arial" w:hAnsi="Arial" w:cs="Arial" w:hint="eastAsia"/>
                                  <w:color w:val="000000"/>
                                  <w:sz w:val="8"/>
                                  <w:szCs w:val="8"/>
                                </w:rPr>
                                <w:t>是否</w:t>
                              </w:r>
                              <w:r>
                                <w:rPr>
                                  <w:rFonts w:ascii="Arial" w:hAnsi="Arial" w:cs="Arial"/>
                                  <w:color w:val="000000"/>
                                  <w:sz w:val="8"/>
                                  <w:szCs w:val="8"/>
                                </w:rPr>
                                <w:br/>
                              </w:r>
                              <w:r w:rsidRPr="005D408D">
                                <w:rPr>
                                  <w:rFonts w:ascii="Arial" w:hAnsi="Arial" w:cs="Arial" w:hint="eastAsia"/>
                                  <w:color w:val="000000"/>
                                  <w:sz w:val="8"/>
                                  <w:szCs w:val="8"/>
                                </w:rPr>
                                <w:t>通知了</w:t>
                              </w:r>
                              <w:r w:rsidRPr="005D408D">
                                <w:rPr>
                                  <w:rFonts w:ascii="Arial" w:hAnsi="Arial" w:cs="Arial"/>
                                  <w:color w:val="000000"/>
                                  <w:sz w:val="8"/>
                                  <w:szCs w:val="8"/>
                                </w:rPr>
                                <w:t xml:space="preserve"> </w:t>
                              </w:r>
                              <w:r>
                                <w:rPr>
                                  <w:rFonts w:ascii="Arial" w:hAnsi="Arial" w:cs="Arial" w:hint="eastAsia"/>
                                  <w:color w:val="000000"/>
                                  <w:sz w:val="8"/>
                                  <w:szCs w:val="8"/>
                                </w:rPr>
                                <w:br/>
                              </w:r>
                              <w:r w:rsidRPr="005D408D">
                                <w:rPr>
                                  <w:rFonts w:ascii="Arial" w:hAnsi="Arial" w:cs="Arial"/>
                                  <w:color w:val="000000"/>
                                  <w:sz w:val="8"/>
                                  <w:szCs w:val="8"/>
                                </w:rPr>
                                <w:t>RZM 的人员？</w:t>
                              </w:r>
                            </w:p>
                          </w:txbxContent>
                        </wps:txbx>
                        <wps:bodyPr rot="0" vert="horz" wrap="square" lIns="0" tIns="0" rIns="0" bIns="0" anchor="t" anchorCtr="0">
                          <a:spAutoFit/>
                        </wps:bodyPr>
                      </wps:wsp>
                      <wps:wsp>
                        <wps:cNvPr id="51" name="Freeform 86"/>
                        <wps:cNvSpPr>
                          <a:spLocks/>
                        </wps:cNvSpPr>
                        <wps:spPr bwMode="auto">
                          <a:xfrm>
                            <a:off x="2503" y="3442"/>
                            <a:ext cx="904" cy="680"/>
                          </a:xfrm>
                          <a:custGeom>
                            <a:avLst/>
                            <a:gdLst>
                              <a:gd name="T0" fmla="*/ 0 w 904"/>
                              <a:gd name="T1" fmla="*/ 340 h 680"/>
                              <a:gd name="T2" fmla="*/ 452 w 904"/>
                              <a:gd name="T3" fmla="*/ 0 h 680"/>
                              <a:gd name="T4" fmla="*/ 904 w 904"/>
                              <a:gd name="T5" fmla="*/ 340 h 680"/>
                              <a:gd name="T6" fmla="*/ 452 w 904"/>
                              <a:gd name="T7" fmla="*/ 680 h 680"/>
                              <a:gd name="T8" fmla="*/ 0 w 904"/>
                              <a:gd name="T9" fmla="*/ 340 h 680"/>
                            </a:gdLst>
                            <a:ahLst/>
                            <a:cxnLst>
                              <a:cxn ang="0">
                                <a:pos x="T0" y="T1"/>
                              </a:cxn>
                              <a:cxn ang="0">
                                <a:pos x="T2" y="T3"/>
                              </a:cxn>
                              <a:cxn ang="0">
                                <a:pos x="T4" y="T5"/>
                              </a:cxn>
                              <a:cxn ang="0">
                                <a:pos x="T6" y="T7"/>
                              </a:cxn>
                              <a:cxn ang="0">
                                <a:pos x="T8" y="T9"/>
                              </a:cxn>
                            </a:cxnLst>
                            <a:rect l="0" t="0" r="r" b="b"/>
                            <a:pathLst>
                              <a:path w="904" h="680">
                                <a:moveTo>
                                  <a:pt x="0" y="340"/>
                                </a:moveTo>
                                <a:lnTo>
                                  <a:pt x="452" y="0"/>
                                </a:lnTo>
                                <a:lnTo>
                                  <a:pt x="904" y="340"/>
                                </a:lnTo>
                                <a:lnTo>
                                  <a:pt x="452" y="680"/>
                                </a:lnTo>
                                <a:lnTo>
                                  <a:pt x="0" y="340"/>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87"/>
                        <wps:cNvSpPr>
                          <a:spLocks/>
                        </wps:cNvSpPr>
                        <wps:spPr bwMode="auto">
                          <a:xfrm>
                            <a:off x="2503" y="3442"/>
                            <a:ext cx="904" cy="680"/>
                          </a:xfrm>
                          <a:custGeom>
                            <a:avLst/>
                            <a:gdLst>
                              <a:gd name="T0" fmla="*/ 0 w 904"/>
                              <a:gd name="T1" fmla="*/ 340 h 680"/>
                              <a:gd name="T2" fmla="*/ 452 w 904"/>
                              <a:gd name="T3" fmla="*/ 0 h 680"/>
                              <a:gd name="T4" fmla="*/ 904 w 904"/>
                              <a:gd name="T5" fmla="*/ 340 h 680"/>
                              <a:gd name="T6" fmla="*/ 452 w 904"/>
                              <a:gd name="T7" fmla="*/ 680 h 680"/>
                              <a:gd name="T8" fmla="*/ 0 w 904"/>
                              <a:gd name="T9" fmla="*/ 340 h 680"/>
                            </a:gdLst>
                            <a:ahLst/>
                            <a:cxnLst>
                              <a:cxn ang="0">
                                <a:pos x="T0" y="T1"/>
                              </a:cxn>
                              <a:cxn ang="0">
                                <a:pos x="T2" y="T3"/>
                              </a:cxn>
                              <a:cxn ang="0">
                                <a:pos x="T4" y="T5"/>
                              </a:cxn>
                              <a:cxn ang="0">
                                <a:pos x="T6" y="T7"/>
                              </a:cxn>
                              <a:cxn ang="0">
                                <a:pos x="T8" y="T9"/>
                              </a:cxn>
                            </a:cxnLst>
                            <a:rect l="0" t="0" r="r" b="b"/>
                            <a:pathLst>
                              <a:path w="904" h="680">
                                <a:moveTo>
                                  <a:pt x="0" y="340"/>
                                </a:moveTo>
                                <a:lnTo>
                                  <a:pt x="452" y="0"/>
                                </a:lnTo>
                                <a:lnTo>
                                  <a:pt x="904" y="340"/>
                                </a:lnTo>
                                <a:lnTo>
                                  <a:pt x="452" y="680"/>
                                </a:lnTo>
                                <a:lnTo>
                                  <a:pt x="0" y="34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Rectangle 88"/>
                        <wps:cNvSpPr>
                          <a:spLocks noChangeArrowheads="1"/>
                        </wps:cNvSpPr>
                        <wps:spPr bwMode="auto">
                          <a:xfrm>
                            <a:off x="2664" y="3680"/>
                            <a:ext cx="592" cy="3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5D408D">
                              <w:pPr>
                                <w:jc w:val="center"/>
                              </w:pPr>
                              <w:r>
                                <w:rPr>
                                  <w:rFonts w:ascii="Arial" w:hAnsi="Arial" w:cs="Arial"/>
                                  <w:color w:val="000000"/>
                                  <w:sz w:val="8"/>
                                  <w:szCs w:val="8"/>
                                </w:rPr>
                                <w:t>10</w:t>
                              </w:r>
                              <w:r>
                                <w:rPr>
                                  <w:rFonts w:ascii="Arial" w:hAnsi="Arial" w:cs="Arial" w:hint="eastAsia"/>
                                  <w:color w:val="000000"/>
                                  <w:sz w:val="8"/>
                                  <w:szCs w:val="8"/>
                                </w:rPr>
                                <w:t>.</w:t>
                              </w:r>
                              <w:r w:rsidRPr="005D408D">
                                <w:rPr>
                                  <w:rFonts w:ascii="Arial" w:hAnsi="Arial" w:cs="Arial"/>
                                  <w:color w:val="000000"/>
                                  <w:sz w:val="8"/>
                                  <w:szCs w:val="8"/>
                                </w:rPr>
                                <w:t>RZM 团队</w:t>
                              </w:r>
                              <w:r>
                                <w:rPr>
                                  <w:rFonts w:ascii="Arial" w:hAnsi="Arial" w:cs="Arial" w:hint="eastAsia"/>
                                  <w:color w:val="000000"/>
                                  <w:sz w:val="8"/>
                                  <w:szCs w:val="8"/>
                                </w:rPr>
                                <w:br/>
                              </w:r>
                              <w:r w:rsidRPr="005D408D">
                                <w:rPr>
                                  <w:rFonts w:ascii="Arial" w:hAnsi="Arial" w:cs="Arial"/>
                                  <w:color w:val="000000"/>
                                  <w:sz w:val="8"/>
                                  <w:szCs w:val="8"/>
                                </w:rPr>
                                <w:t>确认紧急性</w:t>
                              </w:r>
                            </w:p>
                          </w:txbxContent>
                        </wps:txbx>
                        <wps:bodyPr rot="0" vert="horz" wrap="square" lIns="0" tIns="0" rIns="0" bIns="0" anchor="t" anchorCtr="0">
                          <a:noAutofit/>
                        </wps:bodyPr>
                      </wps:wsp>
                      <wps:wsp>
                        <wps:cNvPr id="54" name="Rectangle 93"/>
                        <wps:cNvSpPr>
                          <a:spLocks noChangeArrowheads="1"/>
                        </wps:cNvSpPr>
                        <wps:spPr bwMode="auto">
                          <a:xfrm>
                            <a:off x="1317" y="3442"/>
                            <a:ext cx="904" cy="680"/>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94"/>
                        <wps:cNvSpPr>
                          <a:spLocks noChangeArrowheads="1"/>
                        </wps:cNvSpPr>
                        <wps:spPr bwMode="auto">
                          <a:xfrm>
                            <a:off x="1317" y="3442"/>
                            <a:ext cx="904"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Rectangle 95"/>
                        <wps:cNvSpPr>
                          <a:spLocks noChangeArrowheads="1"/>
                        </wps:cNvSpPr>
                        <wps:spPr bwMode="auto">
                          <a:xfrm>
                            <a:off x="1303" y="3576"/>
                            <a:ext cx="918" cy="5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5D408D">
                              <w:pPr>
                                <w:jc w:val="center"/>
                              </w:pPr>
                              <w:r>
                                <w:rPr>
                                  <w:rFonts w:ascii="Arial" w:hAnsi="Arial" w:cs="Arial"/>
                                  <w:color w:val="000000"/>
                                  <w:sz w:val="8"/>
                                  <w:szCs w:val="8"/>
                                </w:rPr>
                                <w:t>9</w:t>
                              </w:r>
                              <w:r>
                                <w:rPr>
                                  <w:rFonts w:ascii="Arial" w:hAnsi="Arial" w:cs="Arial" w:hint="eastAsia"/>
                                  <w:color w:val="000000"/>
                                  <w:sz w:val="8"/>
                                  <w:szCs w:val="8"/>
                                </w:rPr>
                                <w:t>.</w:t>
                              </w:r>
                              <w:r w:rsidRPr="005D408D">
                                <w:rPr>
                                  <w:rFonts w:ascii="Arial" w:hAnsi="Arial" w:cs="Arial"/>
                                  <w:color w:val="000000"/>
                                  <w:sz w:val="8"/>
                                  <w:szCs w:val="8"/>
                                </w:rPr>
                                <w:t>RZM 团队</w:t>
                              </w:r>
                              <w:r>
                                <w:rPr>
                                  <w:rFonts w:ascii="Arial" w:hAnsi="Arial" w:cs="Arial" w:hint="eastAsia"/>
                                  <w:color w:val="000000"/>
                                  <w:sz w:val="8"/>
                                  <w:szCs w:val="8"/>
                                </w:rPr>
                                <w:br/>
                              </w:r>
                              <w:r w:rsidRPr="005D408D">
                                <w:rPr>
                                  <w:rFonts w:ascii="Arial" w:hAnsi="Arial" w:cs="Arial"/>
                                  <w:color w:val="000000"/>
                                  <w:sz w:val="8"/>
                                  <w:szCs w:val="8"/>
                                </w:rPr>
                                <w:t xml:space="preserve">联系相应的 </w:t>
                              </w:r>
                              <w:r>
                                <w:rPr>
                                  <w:rFonts w:ascii="Arial" w:hAnsi="Arial" w:cs="Arial" w:hint="eastAsia"/>
                                  <w:color w:val="000000"/>
                                  <w:sz w:val="8"/>
                                  <w:szCs w:val="8"/>
                                </w:rPr>
                                <w:br/>
                              </w:r>
                              <w:r w:rsidRPr="005D408D">
                                <w:rPr>
                                  <w:rFonts w:ascii="Arial" w:hAnsi="Arial" w:cs="Arial"/>
                                  <w:color w:val="000000"/>
                                  <w:sz w:val="8"/>
                                  <w:szCs w:val="8"/>
                                </w:rPr>
                                <w:t>TLD 并收集信息</w:t>
                              </w:r>
                            </w:p>
                          </w:txbxContent>
                        </wps:txbx>
                        <wps:bodyPr rot="0" vert="horz" wrap="square" lIns="0" tIns="0" rIns="0" bIns="0" anchor="t" anchorCtr="0">
                          <a:spAutoFit/>
                        </wps:bodyPr>
                      </wps:wsp>
                      <wps:wsp>
                        <wps:cNvPr id="57" name="Rectangle 101"/>
                        <wps:cNvSpPr>
                          <a:spLocks noChangeArrowheads="1"/>
                        </wps:cNvSpPr>
                        <wps:spPr bwMode="auto">
                          <a:xfrm>
                            <a:off x="131" y="4376"/>
                            <a:ext cx="903" cy="680"/>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 name="Rectangle 102"/>
                        <wps:cNvSpPr>
                          <a:spLocks noChangeArrowheads="1"/>
                        </wps:cNvSpPr>
                        <wps:spPr bwMode="auto">
                          <a:xfrm>
                            <a:off x="131" y="4376"/>
                            <a:ext cx="903"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Rectangle 103"/>
                        <wps:cNvSpPr>
                          <a:spLocks noChangeArrowheads="1"/>
                        </wps:cNvSpPr>
                        <wps:spPr bwMode="auto">
                          <a:xfrm>
                            <a:off x="245" y="4614"/>
                            <a:ext cx="45"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color w:val="000000"/>
                                  <w:sz w:val="8"/>
                                  <w:szCs w:val="8"/>
                                </w:rPr>
                                <w:t>8</w:t>
                              </w:r>
                            </w:p>
                          </w:txbxContent>
                        </wps:txbx>
                        <wps:bodyPr rot="0" vert="horz" wrap="none" lIns="0" tIns="0" rIns="0" bIns="0" anchor="t" anchorCtr="0">
                          <a:spAutoFit/>
                        </wps:bodyPr>
                      </wps:wsp>
                      <wps:wsp>
                        <wps:cNvPr id="60" name="Rectangle 104"/>
                        <wps:cNvSpPr>
                          <a:spLocks noChangeArrowheads="1"/>
                        </wps:cNvSpPr>
                        <wps:spPr bwMode="auto">
                          <a:xfrm>
                            <a:off x="292" y="4614"/>
                            <a:ext cx="23"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color w:val="000000"/>
                                  <w:sz w:val="8"/>
                                  <w:szCs w:val="8"/>
                                </w:rPr>
                                <w:t xml:space="preserve">. </w:t>
                              </w:r>
                            </w:p>
                          </w:txbxContent>
                        </wps:txbx>
                        <wps:bodyPr rot="0" vert="horz" wrap="none" lIns="0" tIns="0" rIns="0" bIns="0" anchor="t" anchorCtr="0">
                          <a:spAutoFit/>
                        </wps:bodyPr>
                      </wps:wsp>
                      <wps:wsp>
                        <wps:cNvPr id="61" name="Rectangle 105"/>
                        <wps:cNvSpPr>
                          <a:spLocks noChangeArrowheads="1"/>
                        </wps:cNvSpPr>
                        <wps:spPr bwMode="auto">
                          <a:xfrm>
                            <a:off x="339" y="4614"/>
                            <a:ext cx="659" cy="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5D408D">
                                <w:rPr>
                                  <w:rFonts w:ascii="Arial" w:hAnsi="Arial" w:cs="Arial" w:hint="eastAsia"/>
                                  <w:color w:val="000000"/>
                                  <w:sz w:val="8"/>
                                  <w:szCs w:val="8"/>
                                </w:rPr>
                                <w:t>将信息传递给</w:t>
                              </w:r>
                              <w:r w:rsidRPr="005D408D">
                                <w:rPr>
                                  <w:rFonts w:ascii="Arial" w:hAnsi="Arial" w:cs="Arial"/>
                                  <w:color w:val="000000"/>
                                  <w:sz w:val="8"/>
                                  <w:szCs w:val="8"/>
                                </w:rPr>
                                <w:t xml:space="preserve"> </w:t>
                              </w:r>
                              <w:r>
                                <w:rPr>
                                  <w:rFonts w:ascii="Arial" w:hAnsi="Arial" w:cs="Arial" w:hint="eastAsia"/>
                                  <w:color w:val="000000"/>
                                  <w:sz w:val="8"/>
                                  <w:szCs w:val="8"/>
                                </w:rPr>
                                <w:br/>
                              </w:r>
                              <w:r w:rsidRPr="005D408D">
                                <w:rPr>
                                  <w:rFonts w:ascii="Arial" w:hAnsi="Arial" w:cs="Arial"/>
                                  <w:color w:val="000000"/>
                                  <w:sz w:val="8"/>
                                  <w:szCs w:val="8"/>
                                </w:rPr>
                                <w:t>RZM 团队</w:t>
                              </w:r>
                            </w:p>
                          </w:txbxContent>
                        </wps:txbx>
                        <wps:bodyPr rot="0" vert="horz" wrap="square" lIns="0" tIns="0" rIns="0" bIns="0" anchor="t" anchorCtr="0">
                          <a:spAutoFit/>
                        </wps:bodyPr>
                      </wps:wsp>
                      <wps:wsp>
                        <wps:cNvPr id="62" name="Rectangle 107"/>
                        <wps:cNvSpPr>
                          <a:spLocks noChangeArrowheads="1"/>
                        </wps:cNvSpPr>
                        <wps:spPr bwMode="auto">
                          <a:xfrm>
                            <a:off x="4452" y="3442"/>
                            <a:ext cx="565" cy="680"/>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108"/>
                        <wps:cNvSpPr>
                          <a:spLocks noChangeArrowheads="1"/>
                        </wps:cNvSpPr>
                        <wps:spPr bwMode="auto">
                          <a:xfrm>
                            <a:off x="4452" y="3442"/>
                            <a:ext cx="565"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110"/>
                        <wps:cNvSpPr>
                          <a:spLocks noChangeArrowheads="1"/>
                        </wps:cNvSpPr>
                        <wps:spPr bwMode="auto">
                          <a:xfrm>
                            <a:off x="4452" y="3623"/>
                            <a:ext cx="565" cy="5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F3670F">
                              <w:pPr>
                                <w:jc w:val="center"/>
                              </w:pPr>
                              <w:r>
                                <w:rPr>
                                  <w:rFonts w:ascii="Arial" w:hAnsi="Arial" w:cs="Arial" w:hint="eastAsia"/>
                                  <w:color w:val="000000"/>
                                  <w:sz w:val="8"/>
                                  <w:szCs w:val="8"/>
                                </w:rPr>
                                <w:t>13</w:t>
                              </w:r>
                              <w:r>
                                <w:rPr>
                                  <w:rFonts w:ascii="Arial" w:hAnsi="Arial" w:cs="Arial"/>
                                  <w:color w:val="000000"/>
                                  <w:sz w:val="8"/>
                                  <w:szCs w:val="8"/>
                                </w:rPr>
                                <w:t>.</w:t>
                              </w:r>
                              <w:r w:rsidRPr="00F3670F">
                                <w:rPr>
                                  <w:rFonts w:ascii="Arial" w:hAnsi="Arial" w:cs="Arial" w:hint="eastAsia"/>
                                  <w:color w:val="000000"/>
                                  <w:sz w:val="8"/>
                                  <w:szCs w:val="8"/>
                                </w:rPr>
                                <w:t>将相关</w:t>
                              </w:r>
                              <w:r>
                                <w:rPr>
                                  <w:rFonts w:ascii="Arial" w:hAnsi="Arial" w:cs="Arial"/>
                                  <w:color w:val="000000"/>
                                  <w:sz w:val="8"/>
                                  <w:szCs w:val="8"/>
                                </w:rPr>
                                <w:br/>
                              </w:r>
                              <w:r w:rsidRPr="00F3670F">
                                <w:rPr>
                                  <w:rFonts w:ascii="Arial" w:hAnsi="Arial" w:cs="Arial" w:hint="eastAsia"/>
                                  <w:color w:val="000000"/>
                                  <w:sz w:val="8"/>
                                  <w:szCs w:val="8"/>
                                </w:rPr>
                                <w:t>情况告知</w:t>
                              </w:r>
                              <w:r w:rsidRPr="00F3670F">
                                <w:rPr>
                                  <w:rFonts w:ascii="Arial" w:hAnsi="Arial" w:cs="Arial"/>
                                  <w:color w:val="000000"/>
                                  <w:sz w:val="8"/>
                                  <w:szCs w:val="8"/>
                                </w:rPr>
                                <w:t xml:space="preserve"> </w:t>
                              </w:r>
                              <w:r>
                                <w:rPr>
                                  <w:rFonts w:ascii="Arial" w:hAnsi="Arial" w:cs="Arial" w:hint="eastAsia"/>
                                  <w:color w:val="000000"/>
                                  <w:sz w:val="8"/>
                                  <w:szCs w:val="8"/>
                                </w:rPr>
                                <w:br/>
                              </w:r>
                              <w:r w:rsidRPr="00F3670F">
                                <w:rPr>
                                  <w:rFonts w:ascii="Arial" w:hAnsi="Arial" w:cs="Arial"/>
                                  <w:color w:val="000000"/>
                                  <w:sz w:val="8"/>
                                  <w:szCs w:val="8"/>
                                </w:rPr>
                                <w:t>RZM</w:t>
                              </w:r>
                            </w:p>
                          </w:txbxContent>
                        </wps:txbx>
                        <wps:bodyPr rot="0" vert="horz" wrap="square" lIns="0" tIns="0" rIns="0" bIns="0" anchor="t" anchorCtr="0">
                          <a:spAutoFit/>
                        </wps:bodyPr>
                      </wps:wsp>
                      <wps:wsp>
                        <wps:cNvPr id="65" name="Rectangle 114"/>
                        <wps:cNvSpPr>
                          <a:spLocks noChangeArrowheads="1"/>
                        </wps:cNvSpPr>
                        <wps:spPr bwMode="auto">
                          <a:xfrm>
                            <a:off x="3718" y="3442"/>
                            <a:ext cx="565" cy="680"/>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Rectangle 115"/>
                        <wps:cNvSpPr>
                          <a:spLocks noChangeArrowheads="1"/>
                        </wps:cNvSpPr>
                        <wps:spPr bwMode="auto">
                          <a:xfrm>
                            <a:off x="3718" y="3442"/>
                            <a:ext cx="565"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Rectangle 116"/>
                        <wps:cNvSpPr>
                          <a:spLocks noChangeArrowheads="1"/>
                        </wps:cNvSpPr>
                        <wps:spPr bwMode="auto">
                          <a:xfrm>
                            <a:off x="3766" y="3623"/>
                            <a:ext cx="471" cy="5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F3670F">
                              <w:pPr>
                                <w:jc w:val="center"/>
                              </w:pPr>
                              <w:r w:rsidRPr="00F3670F">
                                <w:rPr>
                                  <w:rFonts w:ascii="Arial" w:hAnsi="Arial" w:cs="Arial"/>
                                  <w:color w:val="000000"/>
                                  <w:sz w:val="8"/>
                                  <w:szCs w:val="8"/>
                                </w:rPr>
                                <w:t>12.验证</w:t>
                              </w:r>
                              <w:r>
                                <w:rPr>
                                  <w:rFonts w:ascii="Arial" w:hAnsi="Arial" w:cs="Arial" w:hint="eastAsia"/>
                                  <w:color w:val="000000"/>
                                  <w:sz w:val="8"/>
                                  <w:szCs w:val="8"/>
                                </w:rPr>
                                <w:br/>
                              </w:r>
                              <w:r w:rsidRPr="00F3670F">
                                <w:rPr>
                                  <w:rFonts w:ascii="Arial" w:hAnsi="Arial" w:cs="Arial"/>
                                  <w:color w:val="000000"/>
                                  <w:sz w:val="8"/>
                                  <w:szCs w:val="8"/>
                                </w:rPr>
                                <w:t>所请求的</w:t>
                              </w:r>
                              <w:r>
                                <w:rPr>
                                  <w:rFonts w:ascii="Arial" w:hAnsi="Arial" w:cs="Arial" w:hint="eastAsia"/>
                                  <w:color w:val="000000"/>
                                  <w:sz w:val="8"/>
                                  <w:szCs w:val="8"/>
                                </w:rPr>
                                <w:br/>
                              </w:r>
                              <w:r w:rsidRPr="00F3670F">
                                <w:rPr>
                                  <w:rFonts w:ascii="Arial" w:hAnsi="Arial" w:cs="Arial"/>
                                  <w:color w:val="000000"/>
                                  <w:sz w:val="8"/>
                                  <w:szCs w:val="8"/>
                                </w:rPr>
                                <w:t>更改</w:t>
                              </w:r>
                            </w:p>
                          </w:txbxContent>
                        </wps:txbx>
                        <wps:bodyPr rot="0" vert="horz" wrap="square" lIns="0" tIns="0" rIns="0" bIns="0" anchor="t" anchorCtr="0">
                          <a:spAutoFit/>
                        </wps:bodyPr>
                      </wps:wsp>
                      <wps:wsp>
                        <wps:cNvPr id="68" name="Rectangle 121"/>
                        <wps:cNvSpPr>
                          <a:spLocks noChangeArrowheads="1"/>
                        </wps:cNvSpPr>
                        <wps:spPr bwMode="auto">
                          <a:xfrm>
                            <a:off x="5168" y="3442"/>
                            <a:ext cx="1073" cy="680"/>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122"/>
                        <wps:cNvSpPr>
                          <a:spLocks noChangeArrowheads="1"/>
                        </wps:cNvSpPr>
                        <wps:spPr bwMode="auto">
                          <a:xfrm>
                            <a:off x="5168" y="3442"/>
                            <a:ext cx="1073" cy="680"/>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123"/>
                        <wps:cNvSpPr>
                          <a:spLocks noEditPoints="1"/>
                        </wps:cNvSpPr>
                        <wps:spPr bwMode="auto">
                          <a:xfrm>
                            <a:off x="5281" y="3442"/>
                            <a:ext cx="847" cy="680"/>
                          </a:xfrm>
                          <a:custGeom>
                            <a:avLst/>
                            <a:gdLst>
                              <a:gd name="T0" fmla="*/ 0 w 847"/>
                              <a:gd name="T1" fmla="*/ 680 h 680"/>
                              <a:gd name="T2" fmla="*/ 0 w 847"/>
                              <a:gd name="T3" fmla="*/ 0 h 680"/>
                              <a:gd name="T4" fmla="*/ 847 w 847"/>
                              <a:gd name="T5" fmla="*/ 680 h 680"/>
                              <a:gd name="T6" fmla="*/ 847 w 847"/>
                              <a:gd name="T7" fmla="*/ 0 h 680"/>
                            </a:gdLst>
                            <a:ahLst/>
                            <a:cxnLst>
                              <a:cxn ang="0">
                                <a:pos x="T0" y="T1"/>
                              </a:cxn>
                              <a:cxn ang="0">
                                <a:pos x="T2" y="T3"/>
                              </a:cxn>
                              <a:cxn ang="0">
                                <a:pos x="T4" y="T5"/>
                              </a:cxn>
                              <a:cxn ang="0">
                                <a:pos x="T6" y="T7"/>
                              </a:cxn>
                            </a:cxnLst>
                            <a:rect l="0" t="0" r="r" b="b"/>
                            <a:pathLst>
                              <a:path w="847" h="680">
                                <a:moveTo>
                                  <a:pt x="0" y="680"/>
                                </a:moveTo>
                                <a:lnTo>
                                  <a:pt x="0" y="0"/>
                                </a:lnTo>
                                <a:moveTo>
                                  <a:pt x="847" y="680"/>
                                </a:moveTo>
                                <a:lnTo>
                                  <a:pt x="847"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124"/>
                        <wps:cNvSpPr>
                          <a:spLocks noChangeArrowheads="1"/>
                        </wps:cNvSpPr>
                        <wps:spPr bwMode="auto">
                          <a:xfrm>
                            <a:off x="5310" y="3576"/>
                            <a:ext cx="726" cy="5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F3670F">
                              <w:pPr>
                                <w:jc w:val="center"/>
                              </w:pPr>
                              <w:r>
                                <w:rPr>
                                  <w:rFonts w:ascii="Arial" w:hAnsi="Arial" w:cs="Arial"/>
                                  <w:color w:val="000000"/>
                                  <w:sz w:val="8"/>
                                  <w:szCs w:val="8"/>
                                </w:rPr>
                                <w:t>14</w:t>
                              </w:r>
                              <w:r>
                                <w:rPr>
                                  <w:rFonts w:ascii="Arial" w:hAnsi="Arial" w:cs="Arial" w:hint="eastAsia"/>
                                  <w:color w:val="000000"/>
                                  <w:sz w:val="8"/>
                                  <w:szCs w:val="8"/>
                                </w:rPr>
                                <w:t>.</w:t>
                              </w:r>
                              <w:r w:rsidRPr="00F3670F">
                                <w:rPr>
                                  <w:rFonts w:ascii="Arial" w:hAnsi="Arial" w:cs="Arial" w:hint="eastAsia"/>
                                  <w:color w:val="000000"/>
                                  <w:sz w:val="8"/>
                                  <w:szCs w:val="8"/>
                                </w:rPr>
                                <w:t>根据</w:t>
                              </w:r>
                              <w:r w:rsidRPr="00F3670F">
                                <w:rPr>
                                  <w:rFonts w:ascii="Arial" w:hAnsi="Arial" w:cs="Arial"/>
                                  <w:color w:val="000000"/>
                                  <w:sz w:val="8"/>
                                  <w:szCs w:val="8"/>
                                </w:rPr>
                                <w:t xml:space="preserve"> RZM 更改</w:t>
                              </w:r>
                              <w:r>
                                <w:rPr>
                                  <w:rFonts w:ascii="Arial" w:hAnsi="Arial" w:cs="Arial" w:hint="eastAsia"/>
                                  <w:color w:val="000000"/>
                                  <w:sz w:val="8"/>
                                  <w:szCs w:val="8"/>
                                </w:rPr>
                                <w:br/>
                              </w:r>
                              <w:r w:rsidRPr="00F3670F">
                                <w:rPr>
                                  <w:rFonts w:ascii="Arial" w:hAnsi="Arial" w:cs="Arial"/>
                                  <w:color w:val="000000"/>
                                  <w:sz w:val="8"/>
                                  <w:szCs w:val="8"/>
                                </w:rPr>
                                <w:t>请求流程尽快</w:t>
                              </w:r>
                              <w:r>
                                <w:rPr>
                                  <w:rFonts w:ascii="Arial" w:hAnsi="Arial" w:cs="Arial" w:hint="eastAsia"/>
                                  <w:color w:val="000000"/>
                                  <w:sz w:val="8"/>
                                  <w:szCs w:val="8"/>
                                </w:rPr>
                                <w:br/>
                              </w:r>
                              <w:r w:rsidRPr="00F3670F">
                                <w:rPr>
                                  <w:rFonts w:ascii="Arial" w:hAnsi="Arial" w:cs="Arial"/>
                                  <w:color w:val="000000"/>
                                  <w:sz w:val="8"/>
                                  <w:szCs w:val="8"/>
                                </w:rPr>
                                <w:t>完成操作</w:t>
                              </w:r>
                            </w:p>
                          </w:txbxContent>
                        </wps:txbx>
                        <wps:bodyPr rot="0" vert="horz" wrap="square" lIns="0" tIns="0" rIns="0" bIns="0" anchor="t" anchorCtr="0">
                          <a:spAutoFit/>
                        </wps:bodyPr>
                      </wps:wsp>
                      <wps:wsp>
                        <wps:cNvPr id="72" name="Freeform 132"/>
                        <wps:cNvSpPr>
                          <a:spLocks/>
                        </wps:cNvSpPr>
                        <wps:spPr bwMode="auto">
                          <a:xfrm>
                            <a:off x="2503" y="4376"/>
                            <a:ext cx="904" cy="704"/>
                          </a:xfrm>
                          <a:custGeom>
                            <a:avLst/>
                            <a:gdLst>
                              <a:gd name="T0" fmla="*/ 0 w 1536"/>
                              <a:gd name="T1" fmla="*/ 1024 h 1194"/>
                              <a:gd name="T2" fmla="*/ 0 w 1536"/>
                              <a:gd name="T3" fmla="*/ 0 h 1194"/>
                              <a:gd name="T4" fmla="*/ 1536 w 1536"/>
                              <a:gd name="T5" fmla="*/ 0 h 1194"/>
                              <a:gd name="T6" fmla="*/ 1536 w 1536"/>
                              <a:gd name="T7" fmla="*/ 1024 h 1194"/>
                              <a:gd name="T8" fmla="*/ 768 w 1536"/>
                              <a:gd name="T9" fmla="*/ 1024 h 1194"/>
                              <a:gd name="T10" fmla="*/ 0 w 1536"/>
                              <a:gd name="T11" fmla="*/ 1024 h 1194"/>
                            </a:gdLst>
                            <a:ahLst/>
                            <a:cxnLst>
                              <a:cxn ang="0">
                                <a:pos x="T0" y="T1"/>
                              </a:cxn>
                              <a:cxn ang="0">
                                <a:pos x="T2" y="T3"/>
                              </a:cxn>
                              <a:cxn ang="0">
                                <a:pos x="T4" y="T5"/>
                              </a:cxn>
                              <a:cxn ang="0">
                                <a:pos x="T6" y="T7"/>
                              </a:cxn>
                              <a:cxn ang="0">
                                <a:pos x="T8" y="T9"/>
                              </a:cxn>
                              <a:cxn ang="0">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73" name="Freeform 133"/>
                        <wps:cNvSpPr>
                          <a:spLocks/>
                        </wps:cNvSpPr>
                        <wps:spPr bwMode="auto">
                          <a:xfrm>
                            <a:off x="2503" y="4376"/>
                            <a:ext cx="904" cy="704"/>
                          </a:xfrm>
                          <a:custGeom>
                            <a:avLst/>
                            <a:gdLst>
                              <a:gd name="T0" fmla="*/ 0 w 1536"/>
                              <a:gd name="T1" fmla="*/ 1024 h 1194"/>
                              <a:gd name="T2" fmla="*/ 0 w 1536"/>
                              <a:gd name="T3" fmla="*/ 0 h 1194"/>
                              <a:gd name="T4" fmla="*/ 1536 w 1536"/>
                              <a:gd name="T5" fmla="*/ 0 h 1194"/>
                              <a:gd name="T6" fmla="*/ 1536 w 1536"/>
                              <a:gd name="T7" fmla="*/ 1024 h 1194"/>
                              <a:gd name="T8" fmla="*/ 768 w 1536"/>
                              <a:gd name="T9" fmla="*/ 1024 h 1194"/>
                              <a:gd name="T10" fmla="*/ 0 w 1536"/>
                              <a:gd name="T11" fmla="*/ 1024 h 1194"/>
                            </a:gdLst>
                            <a:ahLst/>
                            <a:cxnLst>
                              <a:cxn ang="0">
                                <a:pos x="T0" y="T1"/>
                              </a:cxn>
                              <a:cxn ang="0">
                                <a:pos x="T2" y="T3"/>
                              </a:cxn>
                              <a:cxn ang="0">
                                <a:pos x="T4" y="T5"/>
                              </a:cxn>
                              <a:cxn ang="0">
                                <a:pos x="T6" y="T7"/>
                              </a:cxn>
                              <a:cxn ang="0">
                                <a:pos x="T8" y="T9"/>
                              </a:cxn>
                              <a:cxn ang="0">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134"/>
                        <wps:cNvSpPr>
                          <a:spLocks noChangeArrowheads="1"/>
                        </wps:cNvSpPr>
                        <wps:spPr bwMode="auto">
                          <a:xfrm>
                            <a:off x="2533" y="4538"/>
                            <a:ext cx="815" cy="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5D408D">
                              <w:pPr>
                                <w:jc w:val="center"/>
                              </w:pPr>
                              <w:r>
                                <w:rPr>
                                  <w:rFonts w:ascii="Arial" w:hAnsi="Arial" w:cs="Arial"/>
                                  <w:color w:val="000000"/>
                                  <w:sz w:val="8"/>
                                  <w:szCs w:val="8"/>
                                </w:rPr>
                                <w:t>11</w:t>
                              </w:r>
                              <w:r>
                                <w:rPr>
                                  <w:rFonts w:ascii="Arial" w:hAnsi="Arial" w:cs="Arial" w:hint="eastAsia"/>
                                  <w:color w:val="000000"/>
                                  <w:sz w:val="8"/>
                                  <w:szCs w:val="8"/>
                                </w:rPr>
                                <w:t>.</w:t>
                              </w:r>
                              <w:r w:rsidRPr="005D408D">
                                <w:rPr>
                                  <w:rFonts w:ascii="Arial" w:hAnsi="Arial" w:cs="Arial" w:hint="eastAsia"/>
                                  <w:color w:val="000000"/>
                                  <w:sz w:val="8"/>
                                  <w:szCs w:val="8"/>
                                </w:rPr>
                                <w:t>向</w:t>
                              </w:r>
                              <w:r w:rsidRPr="005D408D">
                                <w:rPr>
                                  <w:rFonts w:ascii="Arial" w:hAnsi="Arial" w:cs="Arial"/>
                                  <w:color w:val="000000"/>
                                  <w:sz w:val="8"/>
                                  <w:szCs w:val="8"/>
                                </w:rPr>
                                <w:t xml:space="preserve"> TLD 说明</w:t>
                              </w:r>
                              <w:r>
                                <w:rPr>
                                  <w:rFonts w:ascii="Arial" w:hAnsi="Arial" w:cs="Arial" w:hint="eastAsia"/>
                                  <w:color w:val="000000"/>
                                  <w:sz w:val="8"/>
                                  <w:szCs w:val="8"/>
                                </w:rPr>
                                <w:br/>
                              </w:r>
                              <w:r w:rsidRPr="005D408D">
                                <w:rPr>
                                  <w:rFonts w:ascii="Arial" w:hAnsi="Arial" w:cs="Arial"/>
                                  <w:color w:val="000000"/>
                                  <w:sz w:val="8"/>
                                  <w:szCs w:val="8"/>
                                </w:rPr>
                                <w:t>适用选项</w:t>
                              </w:r>
                            </w:p>
                          </w:txbxContent>
                        </wps:txbx>
                        <wps:bodyPr rot="0" vert="horz" wrap="square" lIns="0" tIns="0" rIns="0" bIns="0" anchor="t" anchorCtr="0">
                          <a:spAutoFit/>
                        </wps:bodyPr>
                      </wps:wsp>
                      <wps:wsp>
                        <wps:cNvPr id="75" name="Freeform 138"/>
                        <wps:cNvSpPr>
                          <a:spLocks/>
                        </wps:cNvSpPr>
                        <wps:spPr bwMode="auto">
                          <a:xfrm>
                            <a:off x="5328" y="4574"/>
                            <a:ext cx="753" cy="283"/>
                          </a:xfrm>
                          <a:custGeom>
                            <a:avLst/>
                            <a:gdLst>
                              <a:gd name="T0" fmla="*/ 240 w 1280"/>
                              <a:gd name="T1" fmla="*/ 480 h 480"/>
                              <a:gd name="T2" fmla="*/ 1040 w 1280"/>
                              <a:gd name="T3" fmla="*/ 480 h 480"/>
                              <a:gd name="T4" fmla="*/ 1280 w 1280"/>
                              <a:gd name="T5" fmla="*/ 240 h 480"/>
                              <a:gd name="T6" fmla="*/ 1040 w 1280"/>
                              <a:gd name="T7" fmla="*/ 0 h 480"/>
                              <a:gd name="T8" fmla="*/ 1040 w 1280"/>
                              <a:gd name="T9" fmla="*/ 0 h 480"/>
                              <a:gd name="T10" fmla="*/ 240 w 1280"/>
                              <a:gd name="T11" fmla="*/ 0 h 480"/>
                              <a:gd name="T12" fmla="*/ 0 w 1280"/>
                              <a:gd name="T13" fmla="*/ 240 h 480"/>
                              <a:gd name="T14" fmla="*/ 240 w 1280"/>
                              <a:gd name="T15" fmla="*/ 480 h 48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240" y="0"/>
                                </a:lnTo>
                                <a:cubicBezTo>
                                  <a:pt x="107" y="0"/>
                                  <a:pt x="0" y="107"/>
                                  <a:pt x="0" y="240"/>
                                </a:cubicBezTo>
                                <a:cubicBezTo>
                                  <a:pt x="0" y="372"/>
                                  <a:pt x="107" y="480"/>
                                  <a:pt x="240" y="480"/>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76" name="Freeform 139"/>
                        <wps:cNvSpPr>
                          <a:spLocks/>
                        </wps:cNvSpPr>
                        <wps:spPr bwMode="auto">
                          <a:xfrm>
                            <a:off x="5328" y="4574"/>
                            <a:ext cx="753" cy="283"/>
                          </a:xfrm>
                          <a:custGeom>
                            <a:avLst/>
                            <a:gdLst>
                              <a:gd name="T0" fmla="*/ 240 w 1280"/>
                              <a:gd name="T1" fmla="*/ 480 h 480"/>
                              <a:gd name="T2" fmla="*/ 1040 w 1280"/>
                              <a:gd name="T3" fmla="*/ 480 h 480"/>
                              <a:gd name="T4" fmla="*/ 1280 w 1280"/>
                              <a:gd name="T5" fmla="*/ 240 h 480"/>
                              <a:gd name="T6" fmla="*/ 1040 w 1280"/>
                              <a:gd name="T7" fmla="*/ 0 h 480"/>
                              <a:gd name="T8" fmla="*/ 1040 w 1280"/>
                              <a:gd name="T9" fmla="*/ 0 h 480"/>
                              <a:gd name="T10" fmla="*/ 240 w 1280"/>
                              <a:gd name="T11" fmla="*/ 0 h 480"/>
                              <a:gd name="T12" fmla="*/ 0 w 1280"/>
                              <a:gd name="T13" fmla="*/ 240 h 480"/>
                              <a:gd name="T14" fmla="*/ 240 w 1280"/>
                              <a:gd name="T15" fmla="*/ 480 h 48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240" y="0"/>
                                </a:lnTo>
                                <a:cubicBezTo>
                                  <a:pt x="107" y="0"/>
                                  <a:pt x="0" y="107"/>
                                  <a:pt x="0" y="240"/>
                                </a:cubicBezTo>
                                <a:cubicBezTo>
                                  <a:pt x="0" y="372"/>
                                  <a:pt x="107" y="480"/>
                                  <a:pt x="240" y="480"/>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140"/>
                        <wps:cNvSpPr>
                          <a:spLocks noChangeArrowheads="1"/>
                        </wps:cNvSpPr>
                        <wps:spPr bwMode="auto">
                          <a:xfrm>
                            <a:off x="5611" y="4670"/>
                            <a:ext cx="161"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F3670F">
                                <w:rPr>
                                  <w:rFonts w:ascii="Arial" w:hAnsi="Arial" w:cs="Arial" w:hint="eastAsia"/>
                                  <w:color w:val="000000"/>
                                  <w:sz w:val="8"/>
                                  <w:szCs w:val="8"/>
                                </w:rPr>
                                <w:t>结束</w:t>
                              </w:r>
                            </w:p>
                          </w:txbxContent>
                        </wps:txbx>
                        <wps:bodyPr rot="0" vert="horz" wrap="none" lIns="0" tIns="0" rIns="0" bIns="0" anchor="t" anchorCtr="0">
                          <a:spAutoFit/>
                        </wps:bodyPr>
                      </wps:wsp>
                      <wps:wsp>
                        <wps:cNvPr id="78" name="Freeform 141"/>
                        <wps:cNvSpPr>
                          <a:spLocks/>
                        </wps:cNvSpPr>
                        <wps:spPr bwMode="auto">
                          <a:xfrm>
                            <a:off x="583" y="2989"/>
                            <a:ext cx="2626" cy="393"/>
                          </a:xfrm>
                          <a:custGeom>
                            <a:avLst/>
                            <a:gdLst>
                              <a:gd name="T0" fmla="*/ 2626 w 2626"/>
                              <a:gd name="T1" fmla="*/ 0 h 393"/>
                              <a:gd name="T2" fmla="*/ 2626 w 2626"/>
                              <a:gd name="T3" fmla="*/ 298 h 393"/>
                              <a:gd name="T4" fmla="*/ 0 w 2626"/>
                              <a:gd name="T5" fmla="*/ 298 h 393"/>
                              <a:gd name="T6" fmla="*/ 0 w 2626"/>
                              <a:gd name="T7" fmla="*/ 393 h 393"/>
                            </a:gdLst>
                            <a:ahLst/>
                            <a:cxnLst>
                              <a:cxn ang="0">
                                <a:pos x="T0" y="T1"/>
                              </a:cxn>
                              <a:cxn ang="0">
                                <a:pos x="T2" y="T3"/>
                              </a:cxn>
                              <a:cxn ang="0">
                                <a:pos x="T4" y="T5"/>
                              </a:cxn>
                              <a:cxn ang="0">
                                <a:pos x="T6" y="T7"/>
                              </a:cxn>
                            </a:cxnLst>
                            <a:rect l="0" t="0" r="r" b="b"/>
                            <a:pathLst>
                              <a:path w="2626" h="393">
                                <a:moveTo>
                                  <a:pt x="2626" y="0"/>
                                </a:moveTo>
                                <a:lnTo>
                                  <a:pt x="2626" y="298"/>
                                </a:lnTo>
                                <a:lnTo>
                                  <a:pt x="0" y="298"/>
                                </a:lnTo>
                                <a:lnTo>
                                  <a:pt x="0" y="393"/>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Freeform 142"/>
                        <wps:cNvSpPr>
                          <a:spLocks/>
                        </wps:cNvSpPr>
                        <wps:spPr bwMode="auto">
                          <a:xfrm>
                            <a:off x="548" y="3373"/>
                            <a:ext cx="69" cy="69"/>
                          </a:xfrm>
                          <a:custGeom>
                            <a:avLst/>
                            <a:gdLst>
                              <a:gd name="T0" fmla="*/ 69 w 69"/>
                              <a:gd name="T1" fmla="*/ 0 h 69"/>
                              <a:gd name="T2" fmla="*/ 35 w 69"/>
                              <a:gd name="T3" fmla="*/ 69 h 69"/>
                              <a:gd name="T4" fmla="*/ 0 w 69"/>
                              <a:gd name="T5" fmla="*/ 0 h 69"/>
                              <a:gd name="T6" fmla="*/ 69 w 69"/>
                              <a:gd name="T7" fmla="*/ 0 h 69"/>
                            </a:gdLst>
                            <a:ahLst/>
                            <a:cxnLst>
                              <a:cxn ang="0">
                                <a:pos x="T0" y="T1"/>
                              </a:cxn>
                              <a:cxn ang="0">
                                <a:pos x="T2" y="T3"/>
                              </a:cxn>
                              <a:cxn ang="0">
                                <a:pos x="T4" y="T5"/>
                              </a:cxn>
                              <a:cxn ang="0">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Line 143"/>
                        <wps:cNvCnPr/>
                        <wps:spPr bwMode="auto">
                          <a:xfrm>
                            <a:off x="583" y="4122"/>
                            <a:ext cx="0" cy="194"/>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81" name="Freeform 144"/>
                        <wps:cNvSpPr>
                          <a:spLocks/>
                        </wps:cNvSpPr>
                        <wps:spPr bwMode="auto">
                          <a:xfrm>
                            <a:off x="548" y="4307"/>
                            <a:ext cx="69" cy="69"/>
                          </a:xfrm>
                          <a:custGeom>
                            <a:avLst/>
                            <a:gdLst>
                              <a:gd name="T0" fmla="*/ 69 w 69"/>
                              <a:gd name="T1" fmla="*/ 0 h 69"/>
                              <a:gd name="T2" fmla="*/ 35 w 69"/>
                              <a:gd name="T3" fmla="*/ 69 h 69"/>
                              <a:gd name="T4" fmla="*/ 0 w 69"/>
                              <a:gd name="T5" fmla="*/ 0 h 69"/>
                              <a:gd name="T6" fmla="*/ 69 w 69"/>
                              <a:gd name="T7" fmla="*/ 0 h 69"/>
                            </a:gdLst>
                            <a:ahLst/>
                            <a:cxnLst>
                              <a:cxn ang="0">
                                <a:pos x="T0" y="T1"/>
                              </a:cxn>
                              <a:cxn ang="0">
                                <a:pos x="T2" y="T3"/>
                              </a:cxn>
                              <a:cxn ang="0">
                                <a:pos x="T4" y="T5"/>
                              </a:cxn>
                              <a:cxn ang="0">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Rectangle 145"/>
                        <wps:cNvSpPr>
                          <a:spLocks noChangeArrowheads="1"/>
                        </wps:cNvSpPr>
                        <wps:spPr bwMode="auto">
                          <a:xfrm>
                            <a:off x="617" y="4199"/>
                            <a:ext cx="149"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F3670F">
                                <w:rPr>
                                  <w:rFonts w:ascii="Arial" w:hAnsi="Arial" w:cs="Arial" w:hint="eastAsia"/>
                                  <w:color w:val="000000"/>
                                  <w:sz w:val="8"/>
                                  <w:szCs w:val="8"/>
                                </w:rPr>
                                <w:t>否</w:t>
                              </w:r>
                            </w:p>
                          </w:txbxContent>
                        </wps:txbx>
                        <wps:bodyPr rot="0" vert="horz" wrap="square" lIns="0" tIns="0" rIns="0" bIns="0" anchor="t" anchorCtr="0">
                          <a:spAutoFit/>
                        </wps:bodyPr>
                      </wps:wsp>
                      <wps:wsp>
                        <wps:cNvPr id="83" name="Line 146"/>
                        <wps:cNvCnPr/>
                        <wps:spPr bwMode="auto">
                          <a:xfrm>
                            <a:off x="1034" y="3782"/>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84" name="Freeform 147"/>
                        <wps:cNvSpPr>
                          <a:spLocks/>
                        </wps:cNvSpPr>
                        <wps:spPr bwMode="auto">
                          <a:xfrm>
                            <a:off x="1247" y="3747"/>
                            <a:ext cx="70" cy="69"/>
                          </a:xfrm>
                          <a:custGeom>
                            <a:avLst/>
                            <a:gdLst>
                              <a:gd name="T0" fmla="*/ 0 w 70"/>
                              <a:gd name="T1" fmla="*/ 0 h 69"/>
                              <a:gd name="T2" fmla="*/ 70 w 70"/>
                              <a:gd name="T3" fmla="*/ 35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Rectangle 148"/>
                        <wps:cNvSpPr>
                          <a:spLocks noChangeArrowheads="1"/>
                        </wps:cNvSpPr>
                        <wps:spPr bwMode="auto">
                          <a:xfrm>
                            <a:off x="1102" y="3644"/>
                            <a:ext cx="81" cy="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F3670F">
                                <w:rPr>
                                  <w:rFonts w:ascii="Arial" w:hAnsi="Arial" w:cs="Arial" w:hint="eastAsia"/>
                                  <w:color w:val="000000"/>
                                  <w:sz w:val="8"/>
                                  <w:szCs w:val="8"/>
                                </w:rPr>
                                <w:t>是</w:t>
                              </w:r>
                            </w:p>
                          </w:txbxContent>
                        </wps:txbx>
                        <wps:bodyPr rot="0" vert="horz" wrap="none" lIns="0" tIns="0" rIns="0" bIns="0" anchor="t" anchorCtr="0">
                          <a:noAutofit/>
                        </wps:bodyPr>
                      </wps:wsp>
                      <wps:wsp>
                        <wps:cNvPr id="86" name="Freeform 149"/>
                        <wps:cNvSpPr>
                          <a:spLocks/>
                        </wps:cNvSpPr>
                        <wps:spPr bwMode="auto">
                          <a:xfrm>
                            <a:off x="1034" y="4182"/>
                            <a:ext cx="735" cy="534"/>
                          </a:xfrm>
                          <a:custGeom>
                            <a:avLst/>
                            <a:gdLst>
                              <a:gd name="T0" fmla="*/ 0 w 735"/>
                              <a:gd name="T1" fmla="*/ 534 h 534"/>
                              <a:gd name="T2" fmla="*/ 735 w 735"/>
                              <a:gd name="T3" fmla="*/ 534 h 534"/>
                              <a:gd name="T4" fmla="*/ 735 w 735"/>
                              <a:gd name="T5" fmla="*/ 0 h 534"/>
                            </a:gdLst>
                            <a:ahLst/>
                            <a:cxnLst>
                              <a:cxn ang="0">
                                <a:pos x="T0" y="T1"/>
                              </a:cxn>
                              <a:cxn ang="0">
                                <a:pos x="T2" y="T3"/>
                              </a:cxn>
                              <a:cxn ang="0">
                                <a:pos x="T4" y="T5"/>
                              </a:cxn>
                            </a:cxnLst>
                            <a:rect l="0" t="0" r="r" b="b"/>
                            <a:pathLst>
                              <a:path w="735" h="534">
                                <a:moveTo>
                                  <a:pt x="0" y="534"/>
                                </a:moveTo>
                                <a:lnTo>
                                  <a:pt x="735" y="534"/>
                                </a:lnTo>
                                <a:lnTo>
                                  <a:pt x="735"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150"/>
                        <wps:cNvSpPr>
                          <a:spLocks/>
                        </wps:cNvSpPr>
                        <wps:spPr bwMode="auto">
                          <a:xfrm>
                            <a:off x="1734" y="4122"/>
                            <a:ext cx="69" cy="69"/>
                          </a:xfrm>
                          <a:custGeom>
                            <a:avLst/>
                            <a:gdLst>
                              <a:gd name="T0" fmla="*/ 0 w 69"/>
                              <a:gd name="T1" fmla="*/ 69 h 69"/>
                              <a:gd name="T2" fmla="*/ 35 w 69"/>
                              <a:gd name="T3" fmla="*/ 0 h 69"/>
                              <a:gd name="T4" fmla="*/ 69 w 69"/>
                              <a:gd name="T5" fmla="*/ 69 h 69"/>
                              <a:gd name="T6" fmla="*/ 0 w 69"/>
                              <a:gd name="T7" fmla="*/ 69 h 69"/>
                            </a:gdLst>
                            <a:ahLst/>
                            <a:cxnLst>
                              <a:cxn ang="0">
                                <a:pos x="T0" y="T1"/>
                              </a:cxn>
                              <a:cxn ang="0">
                                <a:pos x="T2" y="T3"/>
                              </a:cxn>
                              <a:cxn ang="0">
                                <a:pos x="T4" y="T5"/>
                              </a:cxn>
                              <a:cxn ang="0">
                                <a:pos x="T6" y="T7"/>
                              </a:cxn>
                            </a:cxnLst>
                            <a:rect l="0" t="0" r="r" b="b"/>
                            <a:pathLst>
                              <a:path w="69" h="69">
                                <a:moveTo>
                                  <a:pt x="0" y="69"/>
                                </a:moveTo>
                                <a:lnTo>
                                  <a:pt x="35" y="0"/>
                                </a:lnTo>
                                <a:lnTo>
                                  <a:pt x="69" y="69"/>
                                </a:lnTo>
                                <a:lnTo>
                                  <a:pt x="0"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Line 151"/>
                        <wps:cNvCnPr/>
                        <wps:spPr bwMode="auto">
                          <a:xfrm>
                            <a:off x="2221" y="3782"/>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89" name="Freeform 152"/>
                        <wps:cNvSpPr>
                          <a:spLocks/>
                        </wps:cNvSpPr>
                        <wps:spPr bwMode="auto">
                          <a:xfrm>
                            <a:off x="2434" y="3747"/>
                            <a:ext cx="69" cy="69"/>
                          </a:xfrm>
                          <a:custGeom>
                            <a:avLst/>
                            <a:gdLst>
                              <a:gd name="T0" fmla="*/ 0 w 69"/>
                              <a:gd name="T1" fmla="*/ 0 h 69"/>
                              <a:gd name="T2" fmla="*/ 69 w 69"/>
                              <a:gd name="T3" fmla="*/ 35 h 69"/>
                              <a:gd name="T4" fmla="*/ 0 w 69"/>
                              <a:gd name="T5" fmla="*/ 69 h 69"/>
                              <a:gd name="T6" fmla="*/ 0 w 69"/>
                              <a:gd name="T7" fmla="*/ 0 h 69"/>
                            </a:gdLst>
                            <a:ahLst/>
                            <a:cxnLst>
                              <a:cxn ang="0">
                                <a:pos x="T0" y="T1"/>
                              </a:cxn>
                              <a:cxn ang="0">
                                <a:pos x="T2" y="T3"/>
                              </a:cxn>
                              <a:cxn ang="0">
                                <a:pos x="T4" y="T5"/>
                              </a:cxn>
                              <a:cxn ang="0">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Line 153"/>
                        <wps:cNvCnPr/>
                        <wps:spPr bwMode="auto">
                          <a:xfrm>
                            <a:off x="2955" y="4122"/>
                            <a:ext cx="0" cy="194"/>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1" name="Freeform 154"/>
                        <wps:cNvSpPr>
                          <a:spLocks/>
                        </wps:cNvSpPr>
                        <wps:spPr bwMode="auto">
                          <a:xfrm>
                            <a:off x="2920" y="4307"/>
                            <a:ext cx="69" cy="69"/>
                          </a:xfrm>
                          <a:custGeom>
                            <a:avLst/>
                            <a:gdLst>
                              <a:gd name="T0" fmla="*/ 69 w 69"/>
                              <a:gd name="T1" fmla="*/ 0 h 69"/>
                              <a:gd name="T2" fmla="*/ 35 w 69"/>
                              <a:gd name="T3" fmla="*/ 69 h 69"/>
                              <a:gd name="T4" fmla="*/ 0 w 69"/>
                              <a:gd name="T5" fmla="*/ 0 h 69"/>
                              <a:gd name="T6" fmla="*/ 69 w 69"/>
                              <a:gd name="T7" fmla="*/ 0 h 69"/>
                            </a:gdLst>
                            <a:ahLst/>
                            <a:cxnLst>
                              <a:cxn ang="0">
                                <a:pos x="T0" y="T1"/>
                              </a:cxn>
                              <a:cxn ang="0">
                                <a:pos x="T2" y="T3"/>
                              </a:cxn>
                              <a:cxn ang="0">
                                <a:pos x="T4" y="T5"/>
                              </a:cxn>
                              <a:cxn ang="0">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Rectangle 155"/>
                        <wps:cNvSpPr>
                          <a:spLocks noChangeArrowheads="1"/>
                        </wps:cNvSpPr>
                        <wps:spPr bwMode="auto">
                          <a:xfrm>
                            <a:off x="2900" y="4199"/>
                            <a:ext cx="103"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color w:val="000000"/>
                                  <w:sz w:val="8"/>
                                  <w:szCs w:val="8"/>
                                </w:rPr>
                                <w:t>No</w:t>
                              </w:r>
                            </w:p>
                          </w:txbxContent>
                        </wps:txbx>
                        <wps:bodyPr rot="0" vert="horz" wrap="none" lIns="0" tIns="0" rIns="0" bIns="0" anchor="t" anchorCtr="0">
                          <a:spAutoFit/>
                        </wps:bodyPr>
                      </wps:wsp>
                      <wps:wsp>
                        <wps:cNvPr id="93" name="Line 156"/>
                        <wps:cNvCnPr/>
                        <wps:spPr bwMode="auto">
                          <a:xfrm>
                            <a:off x="3407" y="3782"/>
                            <a:ext cx="250"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4" name="Freeform 157"/>
                        <wps:cNvSpPr>
                          <a:spLocks/>
                        </wps:cNvSpPr>
                        <wps:spPr bwMode="auto">
                          <a:xfrm>
                            <a:off x="3648" y="3747"/>
                            <a:ext cx="70" cy="69"/>
                          </a:xfrm>
                          <a:custGeom>
                            <a:avLst/>
                            <a:gdLst>
                              <a:gd name="T0" fmla="*/ 0 w 70"/>
                              <a:gd name="T1" fmla="*/ 0 h 69"/>
                              <a:gd name="T2" fmla="*/ 70 w 70"/>
                              <a:gd name="T3" fmla="*/ 35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Rectangle 158"/>
                        <wps:cNvSpPr>
                          <a:spLocks noChangeArrowheads="1"/>
                        </wps:cNvSpPr>
                        <wps:spPr bwMode="auto">
                          <a:xfrm>
                            <a:off x="3484" y="3644"/>
                            <a:ext cx="81" cy="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F3670F">
                                <w:rPr>
                                  <w:rFonts w:ascii="Arial" w:hAnsi="Arial" w:cs="Arial" w:hint="eastAsia"/>
                                  <w:color w:val="000000"/>
                                  <w:sz w:val="8"/>
                                  <w:szCs w:val="8"/>
                                </w:rPr>
                                <w:t>是</w:t>
                              </w:r>
                            </w:p>
                          </w:txbxContent>
                        </wps:txbx>
                        <wps:bodyPr rot="0" vert="horz" wrap="none" lIns="0" tIns="0" rIns="0" bIns="0" anchor="t" anchorCtr="0">
                          <a:noAutofit/>
                        </wps:bodyPr>
                      </wps:wsp>
                      <wps:wsp>
                        <wps:cNvPr id="96" name="Line 159"/>
                        <wps:cNvCnPr/>
                        <wps:spPr bwMode="auto">
                          <a:xfrm>
                            <a:off x="4283" y="3782"/>
                            <a:ext cx="108"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7" name="Freeform 160"/>
                        <wps:cNvSpPr>
                          <a:spLocks/>
                        </wps:cNvSpPr>
                        <wps:spPr bwMode="auto">
                          <a:xfrm>
                            <a:off x="4383" y="3747"/>
                            <a:ext cx="69" cy="69"/>
                          </a:xfrm>
                          <a:custGeom>
                            <a:avLst/>
                            <a:gdLst>
                              <a:gd name="T0" fmla="*/ 0 w 69"/>
                              <a:gd name="T1" fmla="*/ 0 h 69"/>
                              <a:gd name="T2" fmla="*/ 69 w 69"/>
                              <a:gd name="T3" fmla="*/ 35 h 69"/>
                              <a:gd name="T4" fmla="*/ 0 w 69"/>
                              <a:gd name="T5" fmla="*/ 69 h 69"/>
                              <a:gd name="T6" fmla="*/ 0 w 69"/>
                              <a:gd name="T7" fmla="*/ 0 h 69"/>
                            </a:gdLst>
                            <a:ahLst/>
                            <a:cxnLst>
                              <a:cxn ang="0">
                                <a:pos x="T0" y="T1"/>
                              </a:cxn>
                              <a:cxn ang="0">
                                <a:pos x="T2" y="T3"/>
                              </a:cxn>
                              <a:cxn ang="0">
                                <a:pos x="T4" y="T5"/>
                              </a:cxn>
                              <a:cxn ang="0">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Line 161"/>
                        <wps:cNvCnPr/>
                        <wps:spPr bwMode="auto">
                          <a:xfrm>
                            <a:off x="5017" y="3782"/>
                            <a:ext cx="90"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9" name="Freeform 162"/>
                        <wps:cNvSpPr>
                          <a:spLocks/>
                        </wps:cNvSpPr>
                        <wps:spPr bwMode="auto">
                          <a:xfrm>
                            <a:off x="5098" y="3747"/>
                            <a:ext cx="70" cy="69"/>
                          </a:xfrm>
                          <a:custGeom>
                            <a:avLst/>
                            <a:gdLst>
                              <a:gd name="T0" fmla="*/ 0 w 70"/>
                              <a:gd name="T1" fmla="*/ 0 h 69"/>
                              <a:gd name="T2" fmla="*/ 70 w 70"/>
                              <a:gd name="T3" fmla="*/ 35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Line 163"/>
                        <wps:cNvCnPr/>
                        <wps:spPr bwMode="auto">
                          <a:xfrm>
                            <a:off x="5704" y="4122"/>
                            <a:ext cx="0" cy="392"/>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101" name="Freeform 164"/>
                        <wps:cNvSpPr>
                          <a:spLocks/>
                        </wps:cNvSpPr>
                        <wps:spPr bwMode="auto">
                          <a:xfrm>
                            <a:off x="5670" y="4505"/>
                            <a:ext cx="68" cy="69"/>
                          </a:xfrm>
                          <a:custGeom>
                            <a:avLst/>
                            <a:gdLst>
                              <a:gd name="T0" fmla="*/ 68 w 68"/>
                              <a:gd name="T1" fmla="*/ 0 h 69"/>
                              <a:gd name="T2" fmla="*/ 34 w 68"/>
                              <a:gd name="T3" fmla="*/ 69 h 69"/>
                              <a:gd name="T4" fmla="*/ 0 w 68"/>
                              <a:gd name="T5" fmla="*/ 0 h 69"/>
                              <a:gd name="T6" fmla="*/ 68 w 68"/>
                              <a:gd name="T7" fmla="*/ 0 h 69"/>
                            </a:gdLst>
                            <a:ahLst/>
                            <a:cxnLst>
                              <a:cxn ang="0">
                                <a:pos x="T0" y="T1"/>
                              </a:cxn>
                              <a:cxn ang="0">
                                <a:pos x="T2" y="T3"/>
                              </a:cxn>
                              <a:cxn ang="0">
                                <a:pos x="T4" y="T5"/>
                              </a:cxn>
                              <a:cxn ang="0">
                                <a:pos x="T6" y="T7"/>
                              </a:cxn>
                            </a:cxnLst>
                            <a:rect l="0" t="0" r="r" b="b"/>
                            <a:pathLst>
                              <a:path w="68" h="69">
                                <a:moveTo>
                                  <a:pt x="68" y="0"/>
                                </a:moveTo>
                                <a:lnTo>
                                  <a:pt x="34" y="69"/>
                                </a:lnTo>
                                <a:lnTo>
                                  <a:pt x="0" y="0"/>
                                </a:lnTo>
                                <a:lnTo>
                                  <a:pt x="6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Line 165"/>
                        <wps:cNvCnPr/>
                        <wps:spPr bwMode="auto">
                          <a:xfrm>
                            <a:off x="3407" y="4716"/>
                            <a:ext cx="1860"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103" name="Freeform 166"/>
                        <wps:cNvSpPr>
                          <a:spLocks/>
                        </wps:cNvSpPr>
                        <wps:spPr bwMode="auto">
                          <a:xfrm>
                            <a:off x="5258" y="4681"/>
                            <a:ext cx="70" cy="69"/>
                          </a:xfrm>
                          <a:custGeom>
                            <a:avLst/>
                            <a:gdLst>
                              <a:gd name="T0" fmla="*/ 0 w 70"/>
                              <a:gd name="T1" fmla="*/ 0 h 69"/>
                              <a:gd name="T2" fmla="*/ 70 w 70"/>
                              <a:gd name="T3" fmla="*/ 35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Rectangle 167"/>
                        <wps:cNvSpPr>
                          <a:spLocks noChangeArrowheads="1"/>
                        </wps:cNvSpPr>
                        <wps:spPr bwMode="auto">
                          <a:xfrm>
                            <a:off x="5875" y="5123"/>
                            <a:ext cx="187"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color w:val="000000"/>
                                  <w:sz w:val="8"/>
                                  <w:szCs w:val="8"/>
                                </w:rPr>
                                <w:t>IANA</w:t>
                              </w:r>
                            </w:p>
                          </w:txbxContent>
                        </wps:txbx>
                        <wps:bodyPr rot="0" vert="horz" wrap="none" lIns="0" tIns="0" rIns="0" bIns="0" anchor="t" anchorCtr="0">
                          <a:spAutoFit/>
                        </wps:bodyPr>
                      </wps:wsp>
                      <wps:wsp>
                        <wps:cNvPr id="105" name="Rectangle 168"/>
                        <wps:cNvSpPr>
                          <a:spLocks noChangeArrowheads="1"/>
                        </wps:cNvSpPr>
                        <wps:spPr bwMode="auto">
                          <a:xfrm>
                            <a:off x="6054" y="5123"/>
                            <a:ext cx="45"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color w:val="000000"/>
                                  <w:sz w:val="8"/>
                                  <w:szCs w:val="8"/>
                                </w:rPr>
                                <w:t>_</w:t>
                              </w:r>
                            </w:p>
                          </w:txbxContent>
                        </wps:txbx>
                        <wps:bodyPr rot="0" vert="horz" wrap="none" lIns="0" tIns="0" rIns="0" bIns="0" anchor="t" anchorCtr="0">
                          <a:spAutoFit/>
                        </wps:bodyPr>
                      </wps:wsp>
                      <wps:wsp>
                        <wps:cNvPr id="106" name="Rectangle 169"/>
                        <wps:cNvSpPr>
                          <a:spLocks noChangeArrowheads="1"/>
                        </wps:cNvSpPr>
                        <wps:spPr bwMode="auto">
                          <a:xfrm>
                            <a:off x="6091" y="5123"/>
                            <a:ext cx="134"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color w:val="000000"/>
                                  <w:sz w:val="8"/>
                                  <w:szCs w:val="8"/>
                                </w:rPr>
                                <w:t>032</w:t>
                              </w:r>
                            </w:p>
                          </w:txbxContent>
                        </wps:txbx>
                        <wps:bodyPr rot="0" vert="horz" wrap="none" lIns="0" tIns="0" rIns="0" bIns="0" anchor="t" anchorCtr="0">
                          <a:spAutoFit/>
                        </wps:bodyPr>
                      </wps:wsp>
                      <wps:wsp>
                        <wps:cNvPr id="107" name="Rectangle 170"/>
                        <wps:cNvSpPr>
                          <a:spLocks noChangeArrowheads="1"/>
                        </wps:cNvSpPr>
                        <wps:spPr bwMode="auto">
                          <a:xfrm>
                            <a:off x="6223" y="5123"/>
                            <a:ext cx="41"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color w:val="000000"/>
                                  <w:sz w:val="8"/>
                                  <w:szCs w:val="8"/>
                                </w:rPr>
                                <w:t>v</w:t>
                              </w:r>
                            </w:p>
                          </w:txbxContent>
                        </wps:txbx>
                        <wps:bodyPr rot="0" vert="horz" wrap="none" lIns="0" tIns="0" rIns="0" bIns="0" anchor="t" anchorCtr="0">
                          <a:spAutoFit/>
                        </wps:bodyPr>
                      </wps:wsp>
                      <wps:wsp>
                        <wps:cNvPr id="108" name="Rectangle 171"/>
                        <wps:cNvSpPr>
                          <a:spLocks noChangeArrowheads="1"/>
                        </wps:cNvSpPr>
                        <wps:spPr bwMode="auto">
                          <a:xfrm>
                            <a:off x="6261" y="5123"/>
                            <a:ext cx="45"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color w:val="000000"/>
                                  <w:sz w:val="8"/>
                                  <w:szCs w:val="8"/>
                                </w:rPr>
                                <w:t>5</w:t>
                              </w:r>
                            </w:p>
                          </w:txbxContent>
                        </wps:txbx>
                        <wps:bodyPr rot="0" vert="horz" wrap="none" lIns="0" tIns="0" rIns="0" bIns="0" anchor="t" anchorCtr="0">
                          <a:spAutoFit/>
                        </wps:bodyPr>
                      </wps:wsp>
                      <wps:wsp>
                        <wps:cNvPr id="109" name="Rectangle 172"/>
                        <wps:cNvSpPr>
                          <a:spLocks noChangeArrowheads="1"/>
                        </wps:cNvSpPr>
                        <wps:spPr bwMode="auto">
                          <a:xfrm>
                            <a:off x="244" y="5339"/>
                            <a:ext cx="259" cy="194"/>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Rectangle 173"/>
                        <wps:cNvSpPr>
                          <a:spLocks noChangeArrowheads="1"/>
                        </wps:cNvSpPr>
                        <wps:spPr bwMode="auto">
                          <a:xfrm>
                            <a:off x="244" y="5339"/>
                            <a:ext cx="259" cy="194"/>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Freeform 174"/>
                        <wps:cNvSpPr>
                          <a:spLocks/>
                        </wps:cNvSpPr>
                        <wps:spPr bwMode="auto">
                          <a:xfrm>
                            <a:off x="1303" y="5339"/>
                            <a:ext cx="259" cy="194"/>
                          </a:xfrm>
                          <a:custGeom>
                            <a:avLst/>
                            <a:gdLst>
                              <a:gd name="T0" fmla="*/ 0 w 259"/>
                              <a:gd name="T1" fmla="*/ 97 h 194"/>
                              <a:gd name="T2" fmla="*/ 129 w 259"/>
                              <a:gd name="T3" fmla="*/ 0 h 194"/>
                              <a:gd name="T4" fmla="*/ 259 w 259"/>
                              <a:gd name="T5" fmla="*/ 97 h 194"/>
                              <a:gd name="T6" fmla="*/ 129 w 259"/>
                              <a:gd name="T7" fmla="*/ 194 h 194"/>
                              <a:gd name="T8" fmla="*/ 0 w 259"/>
                              <a:gd name="T9" fmla="*/ 97 h 194"/>
                            </a:gdLst>
                            <a:ahLst/>
                            <a:cxnLst>
                              <a:cxn ang="0">
                                <a:pos x="T0" y="T1"/>
                              </a:cxn>
                              <a:cxn ang="0">
                                <a:pos x="T2" y="T3"/>
                              </a:cxn>
                              <a:cxn ang="0">
                                <a:pos x="T4" y="T5"/>
                              </a:cxn>
                              <a:cxn ang="0">
                                <a:pos x="T6" y="T7"/>
                              </a:cxn>
                              <a:cxn ang="0">
                                <a:pos x="T8" y="T9"/>
                              </a:cxn>
                            </a:cxnLst>
                            <a:rect l="0" t="0" r="r" b="b"/>
                            <a:pathLst>
                              <a:path w="259" h="194">
                                <a:moveTo>
                                  <a:pt x="0" y="97"/>
                                </a:moveTo>
                                <a:lnTo>
                                  <a:pt x="129" y="0"/>
                                </a:lnTo>
                                <a:lnTo>
                                  <a:pt x="259" y="97"/>
                                </a:lnTo>
                                <a:lnTo>
                                  <a:pt x="129" y="194"/>
                                </a:lnTo>
                                <a:lnTo>
                                  <a:pt x="0" y="97"/>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75"/>
                        <wps:cNvSpPr>
                          <a:spLocks/>
                        </wps:cNvSpPr>
                        <wps:spPr bwMode="auto">
                          <a:xfrm>
                            <a:off x="1303" y="5339"/>
                            <a:ext cx="259" cy="194"/>
                          </a:xfrm>
                          <a:custGeom>
                            <a:avLst/>
                            <a:gdLst>
                              <a:gd name="T0" fmla="*/ 0 w 259"/>
                              <a:gd name="T1" fmla="*/ 97 h 194"/>
                              <a:gd name="T2" fmla="*/ 129 w 259"/>
                              <a:gd name="T3" fmla="*/ 0 h 194"/>
                              <a:gd name="T4" fmla="*/ 259 w 259"/>
                              <a:gd name="T5" fmla="*/ 97 h 194"/>
                              <a:gd name="T6" fmla="*/ 129 w 259"/>
                              <a:gd name="T7" fmla="*/ 194 h 194"/>
                              <a:gd name="T8" fmla="*/ 0 w 259"/>
                              <a:gd name="T9" fmla="*/ 97 h 194"/>
                            </a:gdLst>
                            <a:ahLst/>
                            <a:cxnLst>
                              <a:cxn ang="0">
                                <a:pos x="T0" y="T1"/>
                              </a:cxn>
                              <a:cxn ang="0">
                                <a:pos x="T2" y="T3"/>
                              </a:cxn>
                              <a:cxn ang="0">
                                <a:pos x="T4" y="T5"/>
                              </a:cxn>
                              <a:cxn ang="0">
                                <a:pos x="T6" y="T7"/>
                              </a:cxn>
                              <a:cxn ang="0">
                                <a:pos x="T8" y="T9"/>
                              </a:cxn>
                            </a:cxnLst>
                            <a:rect l="0" t="0" r="r" b="b"/>
                            <a:pathLst>
                              <a:path w="259" h="194">
                                <a:moveTo>
                                  <a:pt x="0" y="97"/>
                                </a:moveTo>
                                <a:lnTo>
                                  <a:pt x="129" y="0"/>
                                </a:lnTo>
                                <a:lnTo>
                                  <a:pt x="259" y="97"/>
                                </a:lnTo>
                                <a:lnTo>
                                  <a:pt x="129" y="194"/>
                                </a:lnTo>
                                <a:lnTo>
                                  <a:pt x="0" y="97"/>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176"/>
                        <wps:cNvSpPr>
                          <a:spLocks noChangeArrowheads="1"/>
                        </wps:cNvSpPr>
                        <wps:spPr bwMode="auto">
                          <a:xfrm>
                            <a:off x="2546" y="5339"/>
                            <a:ext cx="307" cy="194"/>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Rectangle 177"/>
                        <wps:cNvSpPr>
                          <a:spLocks noChangeArrowheads="1"/>
                        </wps:cNvSpPr>
                        <wps:spPr bwMode="auto">
                          <a:xfrm>
                            <a:off x="2546" y="5339"/>
                            <a:ext cx="307" cy="194"/>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Freeform 178"/>
                        <wps:cNvSpPr>
                          <a:spLocks noEditPoints="1"/>
                        </wps:cNvSpPr>
                        <wps:spPr bwMode="auto">
                          <a:xfrm>
                            <a:off x="2622" y="5339"/>
                            <a:ext cx="154" cy="194"/>
                          </a:xfrm>
                          <a:custGeom>
                            <a:avLst/>
                            <a:gdLst>
                              <a:gd name="T0" fmla="*/ 0 w 154"/>
                              <a:gd name="T1" fmla="*/ 194 h 194"/>
                              <a:gd name="T2" fmla="*/ 0 w 154"/>
                              <a:gd name="T3" fmla="*/ 0 h 194"/>
                              <a:gd name="T4" fmla="*/ 154 w 154"/>
                              <a:gd name="T5" fmla="*/ 194 h 194"/>
                              <a:gd name="T6" fmla="*/ 154 w 154"/>
                              <a:gd name="T7" fmla="*/ 0 h 194"/>
                            </a:gdLst>
                            <a:ahLst/>
                            <a:cxnLst>
                              <a:cxn ang="0">
                                <a:pos x="T0" y="T1"/>
                              </a:cxn>
                              <a:cxn ang="0">
                                <a:pos x="T2" y="T3"/>
                              </a:cxn>
                              <a:cxn ang="0">
                                <a:pos x="T4" y="T5"/>
                              </a:cxn>
                              <a:cxn ang="0">
                                <a:pos x="T6" y="T7"/>
                              </a:cxn>
                            </a:cxnLst>
                            <a:rect l="0" t="0" r="r" b="b"/>
                            <a:pathLst>
                              <a:path w="154" h="194">
                                <a:moveTo>
                                  <a:pt x="0" y="194"/>
                                </a:moveTo>
                                <a:lnTo>
                                  <a:pt x="0" y="0"/>
                                </a:lnTo>
                                <a:moveTo>
                                  <a:pt x="154" y="194"/>
                                </a:moveTo>
                                <a:lnTo>
                                  <a:pt x="154"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179"/>
                        <wps:cNvSpPr>
                          <a:spLocks/>
                        </wps:cNvSpPr>
                        <wps:spPr bwMode="auto">
                          <a:xfrm>
                            <a:off x="3930" y="5395"/>
                            <a:ext cx="215" cy="81"/>
                          </a:xfrm>
                          <a:custGeom>
                            <a:avLst/>
                            <a:gdLst>
                              <a:gd name="T0" fmla="*/ 68 w 366"/>
                              <a:gd name="T1" fmla="*/ 137 h 137"/>
                              <a:gd name="T2" fmla="*/ 298 w 366"/>
                              <a:gd name="T3" fmla="*/ 137 h 137"/>
                              <a:gd name="T4" fmla="*/ 366 w 366"/>
                              <a:gd name="T5" fmla="*/ 69 h 137"/>
                              <a:gd name="T6" fmla="*/ 298 w 366"/>
                              <a:gd name="T7" fmla="*/ 0 h 137"/>
                              <a:gd name="T8" fmla="*/ 298 w 366"/>
                              <a:gd name="T9" fmla="*/ 0 h 137"/>
                              <a:gd name="T10" fmla="*/ 68 w 366"/>
                              <a:gd name="T11" fmla="*/ 0 h 137"/>
                              <a:gd name="T12" fmla="*/ 0 w 366"/>
                              <a:gd name="T13" fmla="*/ 69 h 137"/>
                              <a:gd name="T14" fmla="*/ 68 w 366"/>
                              <a:gd name="T15" fmla="*/ 137 h 13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66" h="137">
                                <a:moveTo>
                                  <a:pt x="68" y="137"/>
                                </a:moveTo>
                                <a:lnTo>
                                  <a:pt x="298" y="137"/>
                                </a:lnTo>
                                <a:cubicBezTo>
                                  <a:pt x="336" y="137"/>
                                  <a:pt x="366" y="107"/>
                                  <a:pt x="366" y="69"/>
                                </a:cubicBezTo>
                                <a:cubicBezTo>
                                  <a:pt x="366" y="31"/>
                                  <a:pt x="336" y="0"/>
                                  <a:pt x="298" y="0"/>
                                </a:cubicBezTo>
                                <a:cubicBezTo>
                                  <a:pt x="298" y="0"/>
                                  <a:pt x="298" y="0"/>
                                  <a:pt x="298" y="0"/>
                                </a:cubicBezTo>
                                <a:lnTo>
                                  <a:pt x="68" y="0"/>
                                </a:lnTo>
                                <a:cubicBezTo>
                                  <a:pt x="30" y="0"/>
                                  <a:pt x="0" y="31"/>
                                  <a:pt x="0" y="69"/>
                                </a:cubicBezTo>
                                <a:cubicBezTo>
                                  <a:pt x="0" y="107"/>
                                  <a:pt x="30" y="137"/>
                                  <a:pt x="68" y="137"/>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117" name="Freeform 180"/>
                        <wps:cNvSpPr>
                          <a:spLocks/>
                        </wps:cNvSpPr>
                        <wps:spPr bwMode="auto">
                          <a:xfrm>
                            <a:off x="3930" y="5395"/>
                            <a:ext cx="215" cy="81"/>
                          </a:xfrm>
                          <a:custGeom>
                            <a:avLst/>
                            <a:gdLst>
                              <a:gd name="T0" fmla="*/ 68 w 366"/>
                              <a:gd name="T1" fmla="*/ 137 h 137"/>
                              <a:gd name="T2" fmla="*/ 298 w 366"/>
                              <a:gd name="T3" fmla="*/ 137 h 137"/>
                              <a:gd name="T4" fmla="*/ 366 w 366"/>
                              <a:gd name="T5" fmla="*/ 69 h 137"/>
                              <a:gd name="T6" fmla="*/ 298 w 366"/>
                              <a:gd name="T7" fmla="*/ 0 h 137"/>
                              <a:gd name="T8" fmla="*/ 298 w 366"/>
                              <a:gd name="T9" fmla="*/ 0 h 137"/>
                              <a:gd name="T10" fmla="*/ 68 w 366"/>
                              <a:gd name="T11" fmla="*/ 0 h 137"/>
                              <a:gd name="T12" fmla="*/ 0 w 366"/>
                              <a:gd name="T13" fmla="*/ 69 h 137"/>
                              <a:gd name="T14" fmla="*/ 68 w 366"/>
                              <a:gd name="T15" fmla="*/ 137 h 13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66" h="137">
                                <a:moveTo>
                                  <a:pt x="68" y="137"/>
                                </a:moveTo>
                                <a:lnTo>
                                  <a:pt x="298" y="137"/>
                                </a:lnTo>
                                <a:cubicBezTo>
                                  <a:pt x="336" y="137"/>
                                  <a:pt x="366" y="107"/>
                                  <a:pt x="366" y="69"/>
                                </a:cubicBezTo>
                                <a:cubicBezTo>
                                  <a:pt x="366" y="31"/>
                                  <a:pt x="336" y="0"/>
                                  <a:pt x="298" y="0"/>
                                </a:cubicBezTo>
                                <a:cubicBezTo>
                                  <a:pt x="298" y="0"/>
                                  <a:pt x="298" y="0"/>
                                  <a:pt x="298" y="0"/>
                                </a:cubicBezTo>
                                <a:lnTo>
                                  <a:pt x="68" y="0"/>
                                </a:lnTo>
                                <a:cubicBezTo>
                                  <a:pt x="30" y="0"/>
                                  <a:pt x="0" y="31"/>
                                  <a:pt x="0" y="69"/>
                                </a:cubicBezTo>
                                <a:cubicBezTo>
                                  <a:pt x="0" y="107"/>
                                  <a:pt x="30" y="137"/>
                                  <a:pt x="68" y="137"/>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Freeform 181"/>
                        <wps:cNvSpPr>
                          <a:spLocks/>
                        </wps:cNvSpPr>
                        <wps:spPr bwMode="auto">
                          <a:xfrm>
                            <a:off x="5215" y="5339"/>
                            <a:ext cx="259" cy="201"/>
                          </a:xfrm>
                          <a:custGeom>
                            <a:avLst/>
                            <a:gdLst>
                              <a:gd name="T0" fmla="*/ 0 w 440"/>
                              <a:gd name="T1" fmla="*/ 293 h 342"/>
                              <a:gd name="T2" fmla="*/ 0 w 440"/>
                              <a:gd name="T3" fmla="*/ 0 h 342"/>
                              <a:gd name="T4" fmla="*/ 440 w 440"/>
                              <a:gd name="T5" fmla="*/ 0 h 342"/>
                              <a:gd name="T6" fmla="*/ 440 w 440"/>
                              <a:gd name="T7" fmla="*/ 293 h 342"/>
                              <a:gd name="T8" fmla="*/ 220 w 440"/>
                              <a:gd name="T9" fmla="*/ 293 h 342"/>
                              <a:gd name="T10" fmla="*/ 0 w 440"/>
                              <a:gd name="T11" fmla="*/ 293 h 342"/>
                            </a:gdLst>
                            <a:ahLst/>
                            <a:cxnLst>
                              <a:cxn ang="0">
                                <a:pos x="T0" y="T1"/>
                              </a:cxn>
                              <a:cxn ang="0">
                                <a:pos x="T2" y="T3"/>
                              </a:cxn>
                              <a:cxn ang="0">
                                <a:pos x="T4" y="T5"/>
                              </a:cxn>
                              <a:cxn ang="0">
                                <a:pos x="T6" y="T7"/>
                              </a:cxn>
                              <a:cxn ang="0">
                                <a:pos x="T8" y="T9"/>
                              </a:cxn>
                              <a:cxn ang="0">
                                <a:pos x="T10" y="T11"/>
                              </a:cxn>
                            </a:cxnLst>
                            <a:rect l="0" t="0" r="r" b="b"/>
                            <a:pathLst>
                              <a:path w="440" h="342">
                                <a:moveTo>
                                  <a:pt x="0" y="293"/>
                                </a:moveTo>
                                <a:lnTo>
                                  <a:pt x="0" y="0"/>
                                </a:lnTo>
                                <a:lnTo>
                                  <a:pt x="440" y="0"/>
                                </a:lnTo>
                                <a:lnTo>
                                  <a:pt x="440" y="293"/>
                                </a:lnTo>
                                <a:cubicBezTo>
                                  <a:pt x="375" y="244"/>
                                  <a:pt x="285" y="244"/>
                                  <a:pt x="220" y="293"/>
                                </a:cubicBezTo>
                                <a:cubicBezTo>
                                  <a:pt x="154" y="342"/>
                                  <a:pt x="65" y="342"/>
                                  <a:pt x="0" y="293"/>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119" name="Freeform 182"/>
                        <wps:cNvSpPr>
                          <a:spLocks/>
                        </wps:cNvSpPr>
                        <wps:spPr bwMode="auto">
                          <a:xfrm>
                            <a:off x="5215" y="5339"/>
                            <a:ext cx="259" cy="201"/>
                          </a:xfrm>
                          <a:custGeom>
                            <a:avLst/>
                            <a:gdLst>
                              <a:gd name="T0" fmla="*/ 0 w 440"/>
                              <a:gd name="T1" fmla="*/ 293 h 342"/>
                              <a:gd name="T2" fmla="*/ 0 w 440"/>
                              <a:gd name="T3" fmla="*/ 0 h 342"/>
                              <a:gd name="T4" fmla="*/ 440 w 440"/>
                              <a:gd name="T5" fmla="*/ 0 h 342"/>
                              <a:gd name="T6" fmla="*/ 440 w 440"/>
                              <a:gd name="T7" fmla="*/ 293 h 342"/>
                              <a:gd name="T8" fmla="*/ 220 w 440"/>
                              <a:gd name="T9" fmla="*/ 293 h 342"/>
                              <a:gd name="T10" fmla="*/ 0 w 440"/>
                              <a:gd name="T11" fmla="*/ 293 h 342"/>
                            </a:gdLst>
                            <a:ahLst/>
                            <a:cxnLst>
                              <a:cxn ang="0">
                                <a:pos x="T0" y="T1"/>
                              </a:cxn>
                              <a:cxn ang="0">
                                <a:pos x="T2" y="T3"/>
                              </a:cxn>
                              <a:cxn ang="0">
                                <a:pos x="T4" y="T5"/>
                              </a:cxn>
                              <a:cxn ang="0">
                                <a:pos x="T6" y="T7"/>
                              </a:cxn>
                              <a:cxn ang="0">
                                <a:pos x="T8" y="T9"/>
                              </a:cxn>
                              <a:cxn ang="0">
                                <a:pos x="T10" y="T11"/>
                              </a:cxn>
                            </a:cxnLst>
                            <a:rect l="0" t="0" r="r" b="b"/>
                            <a:pathLst>
                              <a:path w="440" h="342">
                                <a:moveTo>
                                  <a:pt x="0" y="293"/>
                                </a:moveTo>
                                <a:lnTo>
                                  <a:pt x="0" y="0"/>
                                </a:lnTo>
                                <a:lnTo>
                                  <a:pt x="440" y="0"/>
                                </a:lnTo>
                                <a:lnTo>
                                  <a:pt x="440" y="293"/>
                                </a:lnTo>
                                <a:cubicBezTo>
                                  <a:pt x="375" y="244"/>
                                  <a:pt x="285" y="244"/>
                                  <a:pt x="220" y="293"/>
                                </a:cubicBezTo>
                                <a:cubicBezTo>
                                  <a:pt x="154" y="342"/>
                                  <a:pt x="65" y="342"/>
                                  <a:pt x="0" y="293"/>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Freeform 183"/>
                        <wps:cNvSpPr>
                          <a:spLocks/>
                        </wps:cNvSpPr>
                        <wps:spPr bwMode="auto">
                          <a:xfrm>
                            <a:off x="594" y="5642"/>
                            <a:ext cx="259" cy="129"/>
                          </a:xfrm>
                          <a:custGeom>
                            <a:avLst/>
                            <a:gdLst>
                              <a:gd name="T0" fmla="*/ 0 w 259"/>
                              <a:gd name="T1" fmla="*/ 129 h 129"/>
                              <a:gd name="T2" fmla="*/ 259 w 259"/>
                              <a:gd name="T3" fmla="*/ 129 h 129"/>
                              <a:gd name="T4" fmla="*/ 259 w 259"/>
                              <a:gd name="T5" fmla="*/ 0 h 129"/>
                              <a:gd name="T6" fmla="*/ 0 w 259"/>
                              <a:gd name="T7" fmla="*/ 65 h 129"/>
                              <a:gd name="T8" fmla="*/ 0 w 259"/>
                              <a:gd name="T9" fmla="*/ 129 h 129"/>
                            </a:gdLst>
                            <a:ahLst/>
                            <a:cxnLst>
                              <a:cxn ang="0">
                                <a:pos x="T0" y="T1"/>
                              </a:cxn>
                              <a:cxn ang="0">
                                <a:pos x="T2" y="T3"/>
                              </a:cxn>
                              <a:cxn ang="0">
                                <a:pos x="T4" y="T5"/>
                              </a:cxn>
                              <a:cxn ang="0">
                                <a:pos x="T6" y="T7"/>
                              </a:cxn>
                              <a:cxn ang="0">
                                <a:pos x="T8" y="T9"/>
                              </a:cxn>
                            </a:cxnLst>
                            <a:rect l="0" t="0" r="r" b="b"/>
                            <a:pathLst>
                              <a:path w="259" h="129">
                                <a:moveTo>
                                  <a:pt x="0" y="129"/>
                                </a:moveTo>
                                <a:lnTo>
                                  <a:pt x="259" y="129"/>
                                </a:lnTo>
                                <a:lnTo>
                                  <a:pt x="259" y="0"/>
                                </a:lnTo>
                                <a:lnTo>
                                  <a:pt x="0" y="65"/>
                                </a:lnTo>
                                <a:lnTo>
                                  <a:pt x="0" y="1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1" name="Freeform 184"/>
                        <wps:cNvSpPr>
                          <a:spLocks/>
                        </wps:cNvSpPr>
                        <wps:spPr bwMode="auto">
                          <a:xfrm>
                            <a:off x="594" y="5642"/>
                            <a:ext cx="259" cy="129"/>
                          </a:xfrm>
                          <a:custGeom>
                            <a:avLst/>
                            <a:gdLst>
                              <a:gd name="T0" fmla="*/ 0 w 259"/>
                              <a:gd name="T1" fmla="*/ 129 h 129"/>
                              <a:gd name="T2" fmla="*/ 259 w 259"/>
                              <a:gd name="T3" fmla="*/ 129 h 129"/>
                              <a:gd name="T4" fmla="*/ 259 w 259"/>
                              <a:gd name="T5" fmla="*/ 0 h 129"/>
                              <a:gd name="T6" fmla="*/ 0 w 259"/>
                              <a:gd name="T7" fmla="*/ 65 h 129"/>
                              <a:gd name="T8" fmla="*/ 0 w 259"/>
                              <a:gd name="T9" fmla="*/ 129 h 129"/>
                            </a:gdLst>
                            <a:ahLst/>
                            <a:cxnLst>
                              <a:cxn ang="0">
                                <a:pos x="T0" y="T1"/>
                              </a:cxn>
                              <a:cxn ang="0">
                                <a:pos x="T2" y="T3"/>
                              </a:cxn>
                              <a:cxn ang="0">
                                <a:pos x="T4" y="T5"/>
                              </a:cxn>
                              <a:cxn ang="0">
                                <a:pos x="T6" y="T7"/>
                              </a:cxn>
                              <a:cxn ang="0">
                                <a:pos x="T8" y="T9"/>
                              </a:cxn>
                            </a:cxnLst>
                            <a:rect l="0" t="0" r="r" b="b"/>
                            <a:pathLst>
                              <a:path w="259" h="129">
                                <a:moveTo>
                                  <a:pt x="0" y="129"/>
                                </a:moveTo>
                                <a:lnTo>
                                  <a:pt x="259" y="129"/>
                                </a:lnTo>
                                <a:lnTo>
                                  <a:pt x="259" y="0"/>
                                </a:lnTo>
                                <a:lnTo>
                                  <a:pt x="0" y="65"/>
                                </a:lnTo>
                                <a:lnTo>
                                  <a:pt x="0" y="129"/>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185"/>
                        <wps:cNvSpPr>
                          <a:spLocks noChangeArrowheads="1"/>
                        </wps:cNvSpPr>
                        <wps:spPr bwMode="auto">
                          <a:xfrm>
                            <a:off x="574" y="5396"/>
                            <a:ext cx="161"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F3670F">
                                <w:rPr>
                                  <w:rFonts w:ascii="Arial" w:hAnsi="Arial" w:cs="Arial" w:hint="eastAsia"/>
                                  <w:color w:val="000000"/>
                                  <w:sz w:val="8"/>
                                  <w:szCs w:val="8"/>
                                </w:rPr>
                                <w:t>流程</w:t>
                              </w:r>
                            </w:p>
                          </w:txbxContent>
                        </wps:txbx>
                        <wps:bodyPr rot="0" vert="horz" wrap="none" lIns="0" tIns="0" rIns="0" bIns="0" anchor="t" anchorCtr="0">
                          <a:spAutoFit/>
                        </wps:bodyPr>
                      </wps:wsp>
                      <wps:wsp>
                        <wps:cNvPr id="123" name="Rectangle 186"/>
                        <wps:cNvSpPr>
                          <a:spLocks noChangeArrowheads="1"/>
                        </wps:cNvSpPr>
                        <wps:spPr bwMode="auto">
                          <a:xfrm>
                            <a:off x="1638" y="5396"/>
                            <a:ext cx="161"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F3670F">
                                <w:rPr>
                                  <w:rFonts w:ascii="Arial" w:hAnsi="Arial" w:cs="Arial" w:hint="eastAsia"/>
                                  <w:color w:val="000000"/>
                                  <w:sz w:val="8"/>
                                  <w:szCs w:val="8"/>
                                </w:rPr>
                                <w:t>决策</w:t>
                              </w:r>
                            </w:p>
                          </w:txbxContent>
                        </wps:txbx>
                        <wps:bodyPr rot="0" vert="horz" wrap="none" lIns="0" tIns="0" rIns="0" bIns="0" anchor="t" anchorCtr="0">
                          <a:spAutoFit/>
                        </wps:bodyPr>
                      </wps:wsp>
                      <wps:wsp>
                        <wps:cNvPr id="124" name="Rectangle 187"/>
                        <wps:cNvSpPr>
                          <a:spLocks noChangeArrowheads="1"/>
                        </wps:cNvSpPr>
                        <wps:spPr bwMode="auto">
                          <a:xfrm>
                            <a:off x="2947" y="5396"/>
                            <a:ext cx="241"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F3670F">
                                <w:rPr>
                                  <w:rFonts w:ascii="Arial" w:hAnsi="Arial" w:cs="Arial" w:hint="eastAsia"/>
                                  <w:color w:val="000000"/>
                                  <w:sz w:val="8"/>
                                  <w:szCs w:val="8"/>
                                </w:rPr>
                                <w:t>子流程</w:t>
                              </w:r>
                            </w:p>
                          </w:txbxContent>
                        </wps:txbx>
                        <wps:bodyPr rot="0" vert="horz" wrap="none" lIns="0" tIns="0" rIns="0" bIns="0" anchor="t" anchorCtr="0">
                          <a:spAutoFit/>
                        </wps:bodyPr>
                      </wps:wsp>
                      <wps:wsp>
                        <wps:cNvPr id="125" name="Rectangle 188"/>
                        <wps:cNvSpPr>
                          <a:spLocks noChangeArrowheads="1"/>
                        </wps:cNvSpPr>
                        <wps:spPr bwMode="auto">
                          <a:xfrm>
                            <a:off x="4237" y="5396"/>
                            <a:ext cx="343"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F3670F">
                                <w:rPr>
                                  <w:rFonts w:ascii="Arial" w:hAnsi="Arial" w:cs="Arial" w:hint="eastAsia"/>
                                  <w:color w:val="000000"/>
                                  <w:sz w:val="8"/>
                                  <w:szCs w:val="8"/>
                                </w:rPr>
                                <w:t>开始</w:t>
                              </w:r>
                              <w:r w:rsidRPr="00F3670F">
                                <w:rPr>
                                  <w:rFonts w:ascii="Arial" w:hAnsi="Arial" w:cs="Arial"/>
                                  <w:color w:val="000000"/>
                                  <w:sz w:val="8"/>
                                  <w:szCs w:val="8"/>
                                </w:rPr>
                                <w:t>/结束</w:t>
                              </w:r>
                            </w:p>
                          </w:txbxContent>
                        </wps:txbx>
                        <wps:bodyPr rot="0" vert="horz" wrap="none" lIns="0" tIns="0" rIns="0" bIns="0" anchor="t" anchorCtr="0">
                          <a:spAutoFit/>
                        </wps:bodyPr>
                      </wps:wsp>
                      <wps:wsp>
                        <wps:cNvPr id="126" name="Rectangle 191"/>
                        <wps:cNvSpPr>
                          <a:spLocks noChangeArrowheads="1"/>
                        </wps:cNvSpPr>
                        <wps:spPr bwMode="auto">
                          <a:xfrm>
                            <a:off x="5555" y="5396"/>
                            <a:ext cx="161"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sidRPr="00F3670F">
                                <w:rPr>
                                  <w:rFonts w:ascii="Arial" w:hAnsi="Arial" w:cs="Arial" w:hint="eastAsia"/>
                                  <w:color w:val="000000"/>
                                  <w:sz w:val="8"/>
                                  <w:szCs w:val="8"/>
                                </w:rPr>
                                <w:t>文档</w:t>
                              </w:r>
                            </w:p>
                          </w:txbxContent>
                        </wps:txbx>
                        <wps:bodyPr rot="0" vert="horz" wrap="none" lIns="0" tIns="0" rIns="0" bIns="0" anchor="t" anchorCtr="0">
                          <a:spAutoFit/>
                        </wps:bodyPr>
                      </wps:wsp>
                      <wps:wsp>
                        <wps:cNvPr id="127" name="Rectangle 192"/>
                        <wps:cNvSpPr>
                          <a:spLocks noChangeArrowheads="1"/>
                        </wps:cNvSpPr>
                        <wps:spPr bwMode="auto">
                          <a:xfrm>
                            <a:off x="913" y="5661"/>
                            <a:ext cx="321"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sidP="00147FAD">
                              <w:r>
                                <w:rPr>
                                  <w:rFonts w:ascii="Arial" w:hAnsi="Arial" w:cs="Arial" w:hint="eastAsia"/>
                                  <w:color w:val="000000"/>
                                  <w:sz w:val="8"/>
                                  <w:szCs w:val="8"/>
                                </w:rPr>
                                <w:t>人工流程</w:t>
                              </w:r>
                            </w:p>
                          </w:txbxContent>
                        </wps:txbx>
                        <wps:bodyPr rot="0" vert="horz" wrap="none" lIns="0" tIns="0" rIns="0" bIns="0" anchor="t" anchorCtr="0">
                          <a:spAutoFit/>
                        </wps:bodyPr>
                      </wps:wsp>
                      <wps:wsp>
                        <wps:cNvPr id="128" name="Rectangle 193"/>
                        <wps:cNvSpPr>
                          <a:spLocks noChangeArrowheads="1"/>
                        </wps:cNvSpPr>
                        <wps:spPr bwMode="auto">
                          <a:xfrm>
                            <a:off x="2881" y="5661"/>
                            <a:ext cx="481"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hint="eastAsia"/>
                                  <w:color w:val="000000"/>
                                  <w:sz w:val="8"/>
                                  <w:szCs w:val="8"/>
                                </w:rPr>
                                <w:t>页面参考以内</w:t>
                              </w:r>
                            </w:p>
                          </w:txbxContent>
                        </wps:txbx>
                        <wps:bodyPr rot="0" vert="horz" wrap="none" lIns="0" tIns="0" rIns="0" bIns="0" anchor="t" anchorCtr="0">
                          <a:spAutoFit/>
                        </wps:bodyPr>
                      </wps:wsp>
                      <wps:wsp>
                        <wps:cNvPr id="129" name="Rectangle 194"/>
                        <wps:cNvSpPr>
                          <a:spLocks noChangeArrowheads="1"/>
                        </wps:cNvSpPr>
                        <wps:spPr bwMode="auto">
                          <a:xfrm>
                            <a:off x="4585" y="5661"/>
                            <a:ext cx="481" cy="3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hint="eastAsia"/>
                                  <w:color w:val="000000"/>
                                  <w:sz w:val="8"/>
                                  <w:szCs w:val="8"/>
                                </w:rPr>
                                <w:t>页面参考以外</w:t>
                              </w:r>
                            </w:p>
                          </w:txbxContent>
                        </wps:txbx>
                        <wps:bodyPr rot="0" vert="horz" wrap="none" lIns="0" tIns="0" rIns="0" bIns="0" anchor="t" anchorCtr="0">
                          <a:spAutoFit/>
                        </wps:bodyPr>
                      </wps:wsp>
                      <wps:wsp>
                        <wps:cNvPr id="130" name="Freeform 195"/>
                        <wps:cNvSpPr>
                          <a:spLocks/>
                        </wps:cNvSpPr>
                        <wps:spPr bwMode="auto">
                          <a:xfrm>
                            <a:off x="4356" y="5622"/>
                            <a:ext cx="169" cy="169"/>
                          </a:xfrm>
                          <a:custGeom>
                            <a:avLst/>
                            <a:gdLst>
                              <a:gd name="T0" fmla="*/ 0 w 169"/>
                              <a:gd name="T1" fmla="*/ 0 h 169"/>
                              <a:gd name="T2" fmla="*/ 0 w 169"/>
                              <a:gd name="T3" fmla="*/ 85 h 169"/>
                              <a:gd name="T4" fmla="*/ 84 w 169"/>
                              <a:gd name="T5" fmla="*/ 169 h 169"/>
                              <a:gd name="T6" fmla="*/ 169 w 169"/>
                              <a:gd name="T7" fmla="*/ 85 h 169"/>
                              <a:gd name="T8" fmla="*/ 169 w 169"/>
                              <a:gd name="T9" fmla="*/ 0 h 169"/>
                              <a:gd name="T10" fmla="*/ 0 w 169"/>
                              <a:gd name="T11" fmla="*/ 0 h 169"/>
                            </a:gdLst>
                            <a:ahLst/>
                            <a:cxnLst>
                              <a:cxn ang="0">
                                <a:pos x="T0" y="T1"/>
                              </a:cxn>
                              <a:cxn ang="0">
                                <a:pos x="T2" y="T3"/>
                              </a:cxn>
                              <a:cxn ang="0">
                                <a:pos x="T4" y="T5"/>
                              </a:cxn>
                              <a:cxn ang="0">
                                <a:pos x="T6" y="T7"/>
                              </a:cxn>
                              <a:cxn ang="0">
                                <a:pos x="T8" y="T9"/>
                              </a:cxn>
                              <a:cxn ang="0">
                                <a:pos x="T10" y="T11"/>
                              </a:cxn>
                            </a:cxnLst>
                            <a:rect l="0" t="0" r="r" b="b"/>
                            <a:pathLst>
                              <a:path w="169" h="169">
                                <a:moveTo>
                                  <a:pt x="0" y="0"/>
                                </a:moveTo>
                                <a:lnTo>
                                  <a:pt x="0" y="85"/>
                                </a:lnTo>
                                <a:lnTo>
                                  <a:pt x="84" y="169"/>
                                </a:lnTo>
                                <a:lnTo>
                                  <a:pt x="169" y="85"/>
                                </a:lnTo>
                                <a:lnTo>
                                  <a:pt x="169" y="0"/>
                                </a:lnTo>
                                <a:lnTo>
                                  <a:pt x="0" y="0"/>
                                </a:lnTo>
                                <a:close/>
                              </a:path>
                            </a:pathLst>
                          </a:custGeom>
                          <a:solidFill>
                            <a:srgbClr val="C0504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196"/>
                        <wps:cNvSpPr>
                          <a:spLocks/>
                        </wps:cNvSpPr>
                        <wps:spPr bwMode="auto">
                          <a:xfrm>
                            <a:off x="4356" y="5622"/>
                            <a:ext cx="169" cy="169"/>
                          </a:xfrm>
                          <a:custGeom>
                            <a:avLst/>
                            <a:gdLst>
                              <a:gd name="T0" fmla="*/ 0 w 169"/>
                              <a:gd name="T1" fmla="*/ 0 h 169"/>
                              <a:gd name="T2" fmla="*/ 0 w 169"/>
                              <a:gd name="T3" fmla="*/ 85 h 169"/>
                              <a:gd name="T4" fmla="*/ 84 w 169"/>
                              <a:gd name="T5" fmla="*/ 169 h 169"/>
                              <a:gd name="T6" fmla="*/ 169 w 169"/>
                              <a:gd name="T7" fmla="*/ 85 h 169"/>
                              <a:gd name="T8" fmla="*/ 169 w 169"/>
                              <a:gd name="T9" fmla="*/ 0 h 169"/>
                              <a:gd name="T10" fmla="*/ 0 w 169"/>
                              <a:gd name="T11" fmla="*/ 0 h 169"/>
                            </a:gdLst>
                            <a:ahLst/>
                            <a:cxnLst>
                              <a:cxn ang="0">
                                <a:pos x="T0" y="T1"/>
                              </a:cxn>
                              <a:cxn ang="0">
                                <a:pos x="T2" y="T3"/>
                              </a:cxn>
                              <a:cxn ang="0">
                                <a:pos x="T4" y="T5"/>
                              </a:cxn>
                              <a:cxn ang="0">
                                <a:pos x="T6" y="T7"/>
                              </a:cxn>
                              <a:cxn ang="0">
                                <a:pos x="T8" y="T9"/>
                              </a:cxn>
                              <a:cxn ang="0">
                                <a:pos x="T10" y="T11"/>
                              </a:cxn>
                            </a:cxnLst>
                            <a:rect l="0" t="0" r="r" b="b"/>
                            <a:pathLst>
                              <a:path w="169" h="169">
                                <a:moveTo>
                                  <a:pt x="0" y="0"/>
                                </a:moveTo>
                                <a:lnTo>
                                  <a:pt x="0" y="85"/>
                                </a:lnTo>
                                <a:lnTo>
                                  <a:pt x="84" y="169"/>
                                </a:lnTo>
                                <a:lnTo>
                                  <a:pt x="169" y="85"/>
                                </a:lnTo>
                                <a:lnTo>
                                  <a:pt x="169" y="0"/>
                                </a:lnTo>
                                <a:lnTo>
                                  <a:pt x="0" y="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197"/>
                        <wps:cNvSpPr>
                          <a:spLocks/>
                        </wps:cNvSpPr>
                        <wps:spPr bwMode="auto">
                          <a:xfrm>
                            <a:off x="2320" y="5645"/>
                            <a:ext cx="123" cy="123"/>
                          </a:xfrm>
                          <a:custGeom>
                            <a:avLst/>
                            <a:gdLst>
                              <a:gd name="T0" fmla="*/ 0 w 209"/>
                              <a:gd name="T1" fmla="*/ 105 h 209"/>
                              <a:gd name="T2" fmla="*/ 104 w 209"/>
                              <a:gd name="T3" fmla="*/ 0 h 209"/>
                              <a:gd name="T4" fmla="*/ 209 w 209"/>
                              <a:gd name="T5" fmla="*/ 105 h 209"/>
                              <a:gd name="T6" fmla="*/ 209 w 209"/>
                              <a:gd name="T7" fmla="*/ 105 h 209"/>
                              <a:gd name="T8" fmla="*/ 104 w 209"/>
                              <a:gd name="T9" fmla="*/ 209 h 209"/>
                              <a:gd name="T10" fmla="*/ 0 w 209"/>
                              <a:gd name="T11" fmla="*/ 105 h 209"/>
                            </a:gdLst>
                            <a:ahLst/>
                            <a:cxnLst>
                              <a:cxn ang="0">
                                <a:pos x="T0" y="T1"/>
                              </a:cxn>
                              <a:cxn ang="0">
                                <a:pos x="T2" y="T3"/>
                              </a:cxn>
                              <a:cxn ang="0">
                                <a:pos x="T4" y="T5"/>
                              </a:cxn>
                              <a:cxn ang="0">
                                <a:pos x="T6" y="T7"/>
                              </a:cxn>
                              <a:cxn ang="0">
                                <a:pos x="T8" y="T9"/>
                              </a:cxn>
                              <a:cxn ang="0">
                                <a:pos x="T10" y="T11"/>
                              </a:cxn>
                            </a:cxnLst>
                            <a:rect l="0" t="0" r="r" b="b"/>
                            <a:pathLst>
                              <a:path w="209" h="209">
                                <a:moveTo>
                                  <a:pt x="0" y="105"/>
                                </a:moveTo>
                                <a:cubicBezTo>
                                  <a:pt x="0" y="47"/>
                                  <a:pt x="46" y="0"/>
                                  <a:pt x="104" y="0"/>
                                </a:cubicBezTo>
                                <a:cubicBezTo>
                                  <a:pt x="162" y="0"/>
                                  <a:pt x="209" y="47"/>
                                  <a:pt x="209" y="105"/>
                                </a:cubicBezTo>
                                <a:cubicBezTo>
                                  <a:pt x="209" y="105"/>
                                  <a:pt x="209" y="105"/>
                                  <a:pt x="209" y="105"/>
                                </a:cubicBezTo>
                                <a:cubicBezTo>
                                  <a:pt x="209" y="162"/>
                                  <a:pt x="162" y="209"/>
                                  <a:pt x="104" y="209"/>
                                </a:cubicBezTo>
                                <a:cubicBezTo>
                                  <a:pt x="46" y="209"/>
                                  <a:pt x="0" y="162"/>
                                  <a:pt x="0" y="105"/>
                                </a:cubicBezTo>
                              </a:path>
                            </a:pathLst>
                          </a:custGeom>
                          <a:solidFill>
                            <a:srgbClr val="C05046"/>
                          </a:solidFill>
                          <a:ln w="0">
                            <a:solidFill>
                              <a:srgbClr val="000000"/>
                            </a:solidFill>
                            <a:round/>
                            <a:headEnd/>
                            <a:tailEnd/>
                          </a:ln>
                        </wps:spPr>
                        <wps:bodyPr rot="0" vert="horz" wrap="square" lIns="91440" tIns="45720" rIns="91440" bIns="45720" anchor="t" anchorCtr="0" upright="1">
                          <a:noAutofit/>
                        </wps:bodyPr>
                      </wps:wsp>
                      <wps:wsp>
                        <wps:cNvPr id="133" name="Freeform 198"/>
                        <wps:cNvSpPr>
                          <a:spLocks/>
                        </wps:cNvSpPr>
                        <wps:spPr bwMode="auto">
                          <a:xfrm>
                            <a:off x="2320" y="5645"/>
                            <a:ext cx="123" cy="123"/>
                          </a:xfrm>
                          <a:custGeom>
                            <a:avLst/>
                            <a:gdLst>
                              <a:gd name="T0" fmla="*/ 0 w 123"/>
                              <a:gd name="T1" fmla="*/ 62 h 123"/>
                              <a:gd name="T2" fmla="*/ 61 w 123"/>
                              <a:gd name="T3" fmla="*/ 0 h 123"/>
                              <a:gd name="T4" fmla="*/ 123 w 123"/>
                              <a:gd name="T5" fmla="*/ 62 h 123"/>
                              <a:gd name="T6" fmla="*/ 123 w 123"/>
                              <a:gd name="T7" fmla="*/ 62 h 123"/>
                              <a:gd name="T8" fmla="*/ 61 w 123"/>
                              <a:gd name="T9" fmla="*/ 123 h 123"/>
                              <a:gd name="T10" fmla="*/ 0 w 123"/>
                              <a:gd name="T11" fmla="*/ 62 h 123"/>
                            </a:gdLst>
                            <a:ahLst/>
                            <a:cxnLst>
                              <a:cxn ang="0">
                                <a:pos x="T0" y="T1"/>
                              </a:cxn>
                              <a:cxn ang="0">
                                <a:pos x="T2" y="T3"/>
                              </a:cxn>
                              <a:cxn ang="0">
                                <a:pos x="T4" y="T5"/>
                              </a:cxn>
                              <a:cxn ang="0">
                                <a:pos x="T6" y="T7"/>
                              </a:cxn>
                              <a:cxn ang="0">
                                <a:pos x="T8" y="T9"/>
                              </a:cxn>
                              <a:cxn ang="0">
                                <a:pos x="T10" y="T11"/>
                              </a:cxn>
                            </a:cxnLst>
                            <a:rect l="0" t="0" r="r" b="b"/>
                            <a:pathLst>
                              <a:path w="123" h="123">
                                <a:moveTo>
                                  <a:pt x="0" y="62"/>
                                </a:moveTo>
                                <a:cubicBezTo>
                                  <a:pt x="0" y="27"/>
                                  <a:pt x="27" y="0"/>
                                  <a:pt x="61" y="0"/>
                                </a:cubicBezTo>
                                <a:cubicBezTo>
                                  <a:pt x="95" y="0"/>
                                  <a:pt x="123" y="27"/>
                                  <a:pt x="123" y="62"/>
                                </a:cubicBezTo>
                                <a:cubicBezTo>
                                  <a:pt x="123" y="62"/>
                                  <a:pt x="123" y="62"/>
                                  <a:pt x="123" y="62"/>
                                </a:cubicBezTo>
                                <a:cubicBezTo>
                                  <a:pt x="123" y="95"/>
                                  <a:pt x="95" y="123"/>
                                  <a:pt x="61" y="123"/>
                                </a:cubicBezTo>
                                <a:cubicBezTo>
                                  <a:pt x="27" y="123"/>
                                  <a:pt x="0" y="95"/>
                                  <a:pt x="0" y="62"/>
                                </a:cubicBez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199"/>
                        <wps:cNvSpPr>
                          <a:spLocks noChangeArrowheads="1"/>
                        </wps:cNvSpPr>
                        <wps:spPr bwMode="auto">
                          <a:xfrm>
                            <a:off x="2354" y="5661"/>
                            <a:ext cx="54"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color w:val="000000"/>
                                  <w:sz w:val="8"/>
                                  <w:szCs w:val="8"/>
                                </w:rPr>
                                <w:t>A</w:t>
                              </w:r>
                            </w:p>
                          </w:txbxContent>
                        </wps:txbx>
                        <wps:bodyPr rot="0" vert="horz" wrap="none" lIns="0" tIns="0" rIns="0" bIns="0" anchor="t" anchorCtr="0">
                          <a:spAutoFit/>
                        </wps:bodyPr>
                      </wps:wsp>
                      <wps:wsp>
                        <wps:cNvPr id="135" name="Freeform 200"/>
                        <wps:cNvSpPr>
                          <a:spLocks/>
                        </wps:cNvSpPr>
                        <wps:spPr bwMode="auto">
                          <a:xfrm>
                            <a:off x="2484" y="5645"/>
                            <a:ext cx="123" cy="123"/>
                          </a:xfrm>
                          <a:custGeom>
                            <a:avLst/>
                            <a:gdLst>
                              <a:gd name="T0" fmla="*/ 0 w 209"/>
                              <a:gd name="T1" fmla="*/ 105 h 209"/>
                              <a:gd name="T2" fmla="*/ 105 w 209"/>
                              <a:gd name="T3" fmla="*/ 0 h 209"/>
                              <a:gd name="T4" fmla="*/ 209 w 209"/>
                              <a:gd name="T5" fmla="*/ 105 h 209"/>
                              <a:gd name="T6" fmla="*/ 209 w 209"/>
                              <a:gd name="T7" fmla="*/ 105 h 209"/>
                              <a:gd name="T8" fmla="*/ 105 w 209"/>
                              <a:gd name="T9" fmla="*/ 209 h 209"/>
                              <a:gd name="T10" fmla="*/ 0 w 209"/>
                              <a:gd name="T11" fmla="*/ 105 h 209"/>
                            </a:gdLst>
                            <a:ahLst/>
                            <a:cxnLst>
                              <a:cxn ang="0">
                                <a:pos x="T0" y="T1"/>
                              </a:cxn>
                              <a:cxn ang="0">
                                <a:pos x="T2" y="T3"/>
                              </a:cxn>
                              <a:cxn ang="0">
                                <a:pos x="T4" y="T5"/>
                              </a:cxn>
                              <a:cxn ang="0">
                                <a:pos x="T6" y="T7"/>
                              </a:cxn>
                              <a:cxn ang="0">
                                <a:pos x="T8" y="T9"/>
                              </a:cxn>
                              <a:cxn ang="0">
                                <a:pos x="T10" y="T11"/>
                              </a:cxn>
                            </a:cxnLst>
                            <a:rect l="0" t="0" r="r" b="b"/>
                            <a:pathLst>
                              <a:path w="209" h="209">
                                <a:moveTo>
                                  <a:pt x="0" y="105"/>
                                </a:moveTo>
                                <a:cubicBezTo>
                                  <a:pt x="0" y="47"/>
                                  <a:pt x="47" y="0"/>
                                  <a:pt x="105" y="0"/>
                                </a:cubicBezTo>
                                <a:cubicBezTo>
                                  <a:pt x="162" y="0"/>
                                  <a:pt x="209" y="47"/>
                                  <a:pt x="209" y="105"/>
                                </a:cubicBezTo>
                                <a:cubicBezTo>
                                  <a:pt x="209" y="105"/>
                                  <a:pt x="209" y="105"/>
                                  <a:pt x="209" y="105"/>
                                </a:cubicBezTo>
                                <a:cubicBezTo>
                                  <a:pt x="209" y="162"/>
                                  <a:pt x="162" y="209"/>
                                  <a:pt x="105" y="209"/>
                                </a:cubicBezTo>
                                <a:cubicBezTo>
                                  <a:pt x="47" y="209"/>
                                  <a:pt x="0" y="162"/>
                                  <a:pt x="0" y="105"/>
                                </a:cubicBezTo>
                              </a:path>
                            </a:pathLst>
                          </a:custGeom>
                          <a:solidFill>
                            <a:srgbClr val="3475CD"/>
                          </a:solidFill>
                          <a:ln w="0">
                            <a:solidFill>
                              <a:srgbClr val="000000"/>
                            </a:solidFill>
                            <a:round/>
                            <a:headEnd/>
                            <a:tailEnd/>
                          </a:ln>
                        </wps:spPr>
                        <wps:bodyPr rot="0" vert="horz" wrap="square" lIns="91440" tIns="45720" rIns="91440" bIns="45720" anchor="t" anchorCtr="0" upright="1">
                          <a:noAutofit/>
                        </wps:bodyPr>
                      </wps:wsp>
                      <wps:wsp>
                        <wps:cNvPr id="136" name="Freeform 201"/>
                        <wps:cNvSpPr>
                          <a:spLocks/>
                        </wps:cNvSpPr>
                        <wps:spPr bwMode="auto">
                          <a:xfrm>
                            <a:off x="2484" y="5645"/>
                            <a:ext cx="123" cy="123"/>
                          </a:xfrm>
                          <a:custGeom>
                            <a:avLst/>
                            <a:gdLst>
                              <a:gd name="T0" fmla="*/ 0 w 123"/>
                              <a:gd name="T1" fmla="*/ 62 h 123"/>
                              <a:gd name="T2" fmla="*/ 62 w 123"/>
                              <a:gd name="T3" fmla="*/ 0 h 123"/>
                              <a:gd name="T4" fmla="*/ 123 w 123"/>
                              <a:gd name="T5" fmla="*/ 62 h 123"/>
                              <a:gd name="T6" fmla="*/ 123 w 123"/>
                              <a:gd name="T7" fmla="*/ 62 h 123"/>
                              <a:gd name="T8" fmla="*/ 62 w 123"/>
                              <a:gd name="T9" fmla="*/ 123 h 123"/>
                              <a:gd name="T10" fmla="*/ 0 w 123"/>
                              <a:gd name="T11" fmla="*/ 62 h 123"/>
                            </a:gdLst>
                            <a:ahLst/>
                            <a:cxnLst>
                              <a:cxn ang="0">
                                <a:pos x="T0" y="T1"/>
                              </a:cxn>
                              <a:cxn ang="0">
                                <a:pos x="T2" y="T3"/>
                              </a:cxn>
                              <a:cxn ang="0">
                                <a:pos x="T4" y="T5"/>
                              </a:cxn>
                              <a:cxn ang="0">
                                <a:pos x="T6" y="T7"/>
                              </a:cxn>
                              <a:cxn ang="0">
                                <a:pos x="T8" y="T9"/>
                              </a:cxn>
                              <a:cxn ang="0">
                                <a:pos x="T10" y="T11"/>
                              </a:cxn>
                            </a:cxnLst>
                            <a:rect l="0" t="0" r="r" b="b"/>
                            <a:pathLst>
                              <a:path w="123" h="123">
                                <a:moveTo>
                                  <a:pt x="0" y="62"/>
                                </a:moveTo>
                                <a:cubicBezTo>
                                  <a:pt x="0" y="27"/>
                                  <a:pt x="27" y="0"/>
                                  <a:pt x="62" y="0"/>
                                </a:cubicBezTo>
                                <a:cubicBezTo>
                                  <a:pt x="95" y="0"/>
                                  <a:pt x="123" y="27"/>
                                  <a:pt x="123" y="62"/>
                                </a:cubicBezTo>
                                <a:cubicBezTo>
                                  <a:pt x="123" y="62"/>
                                  <a:pt x="123" y="62"/>
                                  <a:pt x="123" y="62"/>
                                </a:cubicBezTo>
                                <a:cubicBezTo>
                                  <a:pt x="123" y="95"/>
                                  <a:pt x="95" y="123"/>
                                  <a:pt x="62" y="123"/>
                                </a:cubicBezTo>
                                <a:cubicBezTo>
                                  <a:pt x="27" y="123"/>
                                  <a:pt x="0" y="95"/>
                                  <a:pt x="0" y="62"/>
                                </a:cubicBez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Rectangle 202"/>
                        <wps:cNvSpPr>
                          <a:spLocks noChangeArrowheads="1"/>
                        </wps:cNvSpPr>
                        <wps:spPr bwMode="auto">
                          <a:xfrm>
                            <a:off x="2514" y="5661"/>
                            <a:ext cx="54"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color w:val="000000"/>
                                  <w:sz w:val="8"/>
                                  <w:szCs w:val="8"/>
                                </w:rPr>
                                <w:t>B</w:t>
                              </w:r>
                            </w:p>
                          </w:txbxContent>
                        </wps:txbx>
                        <wps:bodyPr rot="0" vert="horz" wrap="none" lIns="0" tIns="0" rIns="0" bIns="0" anchor="t" anchorCtr="0">
                          <a:spAutoFit/>
                        </wps:bodyPr>
                      </wps:wsp>
                      <wps:wsp>
                        <wps:cNvPr id="138" name="Freeform 203"/>
                        <wps:cNvSpPr>
                          <a:spLocks/>
                        </wps:cNvSpPr>
                        <wps:spPr bwMode="auto">
                          <a:xfrm>
                            <a:off x="2648" y="5645"/>
                            <a:ext cx="124" cy="123"/>
                          </a:xfrm>
                          <a:custGeom>
                            <a:avLst/>
                            <a:gdLst>
                              <a:gd name="T0" fmla="*/ 0 w 210"/>
                              <a:gd name="T1" fmla="*/ 105 h 209"/>
                              <a:gd name="T2" fmla="*/ 105 w 210"/>
                              <a:gd name="T3" fmla="*/ 0 h 209"/>
                              <a:gd name="T4" fmla="*/ 210 w 210"/>
                              <a:gd name="T5" fmla="*/ 105 h 209"/>
                              <a:gd name="T6" fmla="*/ 210 w 210"/>
                              <a:gd name="T7" fmla="*/ 105 h 209"/>
                              <a:gd name="T8" fmla="*/ 105 w 210"/>
                              <a:gd name="T9" fmla="*/ 209 h 209"/>
                              <a:gd name="T10" fmla="*/ 0 w 210"/>
                              <a:gd name="T11" fmla="*/ 105 h 209"/>
                            </a:gdLst>
                            <a:ahLst/>
                            <a:cxnLst>
                              <a:cxn ang="0">
                                <a:pos x="T0" y="T1"/>
                              </a:cxn>
                              <a:cxn ang="0">
                                <a:pos x="T2" y="T3"/>
                              </a:cxn>
                              <a:cxn ang="0">
                                <a:pos x="T4" y="T5"/>
                              </a:cxn>
                              <a:cxn ang="0">
                                <a:pos x="T6" y="T7"/>
                              </a:cxn>
                              <a:cxn ang="0">
                                <a:pos x="T8" y="T9"/>
                              </a:cxn>
                              <a:cxn ang="0">
                                <a:pos x="T10" y="T11"/>
                              </a:cxn>
                            </a:cxnLst>
                            <a:rect l="0" t="0" r="r" b="b"/>
                            <a:pathLst>
                              <a:path w="210" h="209">
                                <a:moveTo>
                                  <a:pt x="0" y="105"/>
                                </a:moveTo>
                                <a:cubicBezTo>
                                  <a:pt x="0" y="47"/>
                                  <a:pt x="47" y="0"/>
                                  <a:pt x="105" y="0"/>
                                </a:cubicBezTo>
                                <a:cubicBezTo>
                                  <a:pt x="163" y="0"/>
                                  <a:pt x="210" y="47"/>
                                  <a:pt x="210" y="105"/>
                                </a:cubicBezTo>
                                <a:cubicBezTo>
                                  <a:pt x="210" y="105"/>
                                  <a:pt x="210" y="105"/>
                                  <a:pt x="210" y="105"/>
                                </a:cubicBezTo>
                                <a:cubicBezTo>
                                  <a:pt x="210" y="162"/>
                                  <a:pt x="163" y="209"/>
                                  <a:pt x="105" y="209"/>
                                </a:cubicBezTo>
                                <a:cubicBezTo>
                                  <a:pt x="47" y="209"/>
                                  <a:pt x="0" y="162"/>
                                  <a:pt x="0" y="105"/>
                                </a:cubicBezTo>
                              </a:path>
                            </a:pathLst>
                          </a:custGeom>
                          <a:solidFill>
                            <a:srgbClr val="85A446"/>
                          </a:solidFill>
                          <a:ln w="0">
                            <a:solidFill>
                              <a:srgbClr val="000000"/>
                            </a:solidFill>
                            <a:round/>
                            <a:headEnd/>
                            <a:tailEnd/>
                          </a:ln>
                        </wps:spPr>
                        <wps:bodyPr rot="0" vert="horz" wrap="square" lIns="91440" tIns="45720" rIns="91440" bIns="45720" anchor="t" anchorCtr="0" upright="1">
                          <a:noAutofit/>
                        </wps:bodyPr>
                      </wps:wsp>
                      <wps:wsp>
                        <wps:cNvPr id="139" name="Freeform 204"/>
                        <wps:cNvSpPr>
                          <a:spLocks/>
                        </wps:cNvSpPr>
                        <wps:spPr bwMode="auto">
                          <a:xfrm>
                            <a:off x="2648" y="5645"/>
                            <a:ext cx="124" cy="123"/>
                          </a:xfrm>
                          <a:custGeom>
                            <a:avLst/>
                            <a:gdLst>
                              <a:gd name="T0" fmla="*/ 0 w 124"/>
                              <a:gd name="T1" fmla="*/ 62 h 123"/>
                              <a:gd name="T2" fmla="*/ 62 w 124"/>
                              <a:gd name="T3" fmla="*/ 0 h 123"/>
                              <a:gd name="T4" fmla="*/ 124 w 124"/>
                              <a:gd name="T5" fmla="*/ 62 h 123"/>
                              <a:gd name="T6" fmla="*/ 124 w 124"/>
                              <a:gd name="T7" fmla="*/ 62 h 123"/>
                              <a:gd name="T8" fmla="*/ 62 w 124"/>
                              <a:gd name="T9" fmla="*/ 123 h 123"/>
                              <a:gd name="T10" fmla="*/ 0 w 124"/>
                              <a:gd name="T11" fmla="*/ 62 h 123"/>
                            </a:gdLst>
                            <a:ahLst/>
                            <a:cxnLst>
                              <a:cxn ang="0">
                                <a:pos x="T0" y="T1"/>
                              </a:cxn>
                              <a:cxn ang="0">
                                <a:pos x="T2" y="T3"/>
                              </a:cxn>
                              <a:cxn ang="0">
                                <a:pos x="T4" y="T5"/>
                              </a:cxn>
                              <a:cxn ang="0">
                                <a:pos x="T6" y="T7"/>
                              </a:cxn>
                              <a:cxn ang="0">
                                <a:pos x="T8" y="T9"/>
                              </a:cxn>
                              <a:cxn ang="0">
                                <a:pos x="T10" y="T11"/>
                              </a:cxn>
                            </a:cxnLst>
                            <a:rect l="0" t="0" r="r" b="b"/>
                            <a:pathLst>
                              <a:path w="124" h="123">
                                <a:moveTo>
                                  <a:pt x="0" y="62"/>
                                </a:moveTo>
                                <a:cubicBezTo>
                                  <a:pt x="0" y="27"/>
                                  <a:pt x="28" y="0"/>
                                  <a:pt x="62" y="0"/>
                                </a:cubicBezTo>
                                <a:cubicBezTo>
                                  <a:pt x="96" y="0"/>
                                  <a:pt x="124" y="27"/>
                                  <a:pt x="124" y="62"/>
                                </a:cubicBezTo>
                                <a:cubicBezTo>
                                  <a:pt x="124" y="62"/>
                                  <a:pt x="124" y="62"/>
                                  <a:pt x="124" y="62"/>
                                </a:cubicBezTo>
                                <a:cubicBezTo>
                                  <a:pt x="124" y="95"/>
                                  <a:pt x="96" y="123"/>
                                  <a:pt x="62" y="123"/>
                                </a:cubicBezTo>
                                <a:cubicBezTo>
                                  <a:pt x="28" y="123"/>
                                  <a:pt x="0" y="95"/>
                                  <a:pt x="0" y="62"/>
                                </a:cubicBez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Rectangle 206"/>
                        <wps:cNvSpPr>
                          <a:spLocks noChangeArrowheads="1"/>
                        </wps:cNvSpPr>
                        <wps:spPr bwMode="auto">
                          <a:xfrm>
                            <a:off x="2674" y="5661"/>
                            <a:ext cx="58"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3AAB" w:rsidRDefault="00093AAB">
                              <w:r>
                                <w:rPr>
                                  <w:rFonts w:ascii="Arial" w:hAnsi="Arial" w:cs="Arial"/>
                                  <w:color w:val="000000"/>
                                  <w:sz w:val="8"/>
                                  <w:szCs w:val="8"/>
                                </w:rPr>
                                <w:t>C</w:t>
                              </w:r>
                            </w:p>
                          </w:txbxContent>
                        </wps:txbx>
                        <wps:bodyPr rot="0" vert="horz" wrap="none" lIns="0" tIns="0" rIns="0" bIns="0" anchor="t" anchorCtr="0">
                          <a:spAutoFit/>
                        </wps:bodyPr>
                      </wps:wsp>
                    </wpg:wgp>
                  </a:graphicData>
                </a:graphic>
              </wp:inline>
            </w:drawing>
          </mc:Choice>
          <mc:Fallback>
            <w:pict>
              <v:group id="Group 4" o:spid="_x0000_s1026" style="width:602.1pt;height:299pt;mso-position-horizontal-relative:char;mso-position-vertical-relative:line" coordsize="12042,59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">
                <o:lock v:ext="edit" aspectratio="t"/>
                <v:rect id="AutoShape 3" o:spid="_x0000_s1027" style="position:absolute;width:12042;height:59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wX1pwwAA&#10;ANoAAAAPAAAAZHJzL2Rvd25yZXYueG1sRI9Pi8IwFMTvwn6H8Ba8yJrqQaRrlEVYLIsg1j/nR/Ns&#10;i81LbbJt/fZGEDwOM/MbZrHqTSVaalxpWcFkHIEgzqwuOVdwPPx+zUE4j6yxskwK7uRgtfwYLDDW&#10;tuM9tanPRYCwi1FB4X0dS+myggy6sa2Jg3exjUEfZJNL3WAX4KaS0yiaSYMlh4UCa1oXlF3Tf6Og&#10;y3bt+bDdyN3onFi+Jbd1evpTavjZ/3yD8NT7d/jVTrSCKTyvhBsgl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1wX1pwwAAANoAAAAPAAAAAAAAAAAAAAAAAJcCAABkcnMvZG93&#10;bnJldi54bWxQSwUGAAAAAAQABAD1AAAAhwMAAAAA&#10;" filled="f" stroked="f">
                  <o:lock v:ext="edit" aspectratio="t" text="t"/>
                </v:rect>
                <v:shape id="Freeform 5" o:spid="_x0000_s1028" style="position:absolute;left:18;top:1263;width:6326;height:1811;visibility:visible;mso-wrap-style:square;v-text-anchor:top" coordsize="10752,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iByjwwAA&#10;ANoAAAAPAAAAZHJzL2Rvd25yZXYueG1sRI/disIwFITvhX2HcBa803RdtFqNsuwieiX15wEOzbGt&#10;NielyWr79kYQvBxm5htmsWpNJW7UuNKygq9hBII4s7rkXMHpuB5MQTiPrLGyTAo6crBafvQWmGh7&#10;5z3dDj4XAcIuQQWF93UipcsKMuiGtiYO3tk2Bn2QTS51g/cAN5UcRdFEGiw5LBRY029B2fXwbxTs&#10;/DiNza47jzazNL10s2z8F0+V6n+2P3MQnlr/Dr/aW63gG55Xwg2Qy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0iByjwwAAANoAAAAPAAAAAAAAAAAAAAAAAJcCAABkcnMvZG93&#10;bnJldi54bWxQSwUGAAAAAAQABAD1AAAAhwMAAAAA&#10;" path="m96,3072l10656,3072c10709,3072,10752,3029,10752,2976,10752,2976,10752,2976,10752,2976l10752,96c10752,43,10709,,10656,0l96,0c43,,,43,,96l0,96,,2976c0,3029,43,3072,96,3072xe" fillcolor="#d9d9d9" strokeweight="0">
                  <v:path arrowok="t" o:connecttype="custom" o:connectlocs="56,1811;6270,1811;6326,1754;6326,1754;6326,57;6270,0;56,0;0,57;0,57;0,1754;56,1811" o:connectangles="0,0,0,0,0,0,0,0,0,0,0"/>
                </v:shape>
                <v:shape id="Freeform 6" o:spid="_x0000_s1029" style="position:absolute;left:18;top:1263;width:6326;height:1811;visibility:visible;mso-wrap-style:square;v-text-anchor:top" coordsize="10752,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64/kvQAA&#10;ANoAAAAPAAAAZHJzL2Rvd25yZXYueG1sRI/BCsIwEETvgv8QVvAimlZUtBpFBMGr1g9Ym7UtNpvS&#10;RK1+vREEj8PMvGFWm9ZU4kGNKy0riEcRCOLM6pJzBed0P5yDcB5ZY2WZFLzIwWbd7aww0fbJR3qc&#10;fC4ChF2CCgrv60RKlxVk0I1sTRy8q20M+iCbXOoGnwFuKjmOopk0WHJYKLCmXUHZ7XQ3Cmy9KN9x&#10;m7o0318GHE0HzsR3pfq9drsE4an1//CvfdAKJvC9Em6AXH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Be64/kvQAAANoAAAAPAAAAAAAAAAAAAAAAAJcCAABkcnMvZG93bnJldi54&#10;bWxQSwUGAAAAAAQABAD1AAAAgQMAAAAA&#10;" path="m96,3072l10656,3072c10709,3072,10752,3029,10752,2976,10752,2976,10752,2976,10752,2976l10752,96c10752,43,10709,,10656,0l96,0c43,,,43,,96l0,96,,2976c0,3029,43,3072,96,3072xe" filled="f" strokeweight="2emu">
                  <v:stroke endcap="round"/>
                  <v:path arrowok="t" o:connecttype="custom" o:connectlocs="56,1811;6270,1811;6326,1754;6326,1754;6326,57;6270,0;56,0;0,57;0,57;0,1754;56,1811" o:connectangles="0,0,0,0,0,0,0,0,0,0,0"/>
                </v:shape>
                <v:rect id="Rectangle 7" o:spid="_x0000_s1030" style="position:absolute;left:5734;top:1415;width:530;height:34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nC9BxAAA&#10;ANoAAAAPAAAAZHJzL2Rvd25yZXYueG1sRI9Ba8JAFITvBf/D8gQvpW4qWNLoKiIIHgQx7UFvj+wz&#10;mzb7NmS3JvrrXUHocZiZb5j5sre1uFDrK8cK3scJCOLC6YpLBd9fm7cUhA/IGmvHpOBKHpaLwcsc&#10;M+06PtAlD6WIEPYZKjAhNJmUvjBk0Y9dQxy9s2sthijbUuoWuwi3tZwkyYe0WHFcMNjQ2lDxm/9Z&#10;BZv9sSK+ycPrZ9q5n2Jyys2uUWo07FczEIH68B9+trdawRQeV+INkI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5wvQcQAAADaAAAADwAAAAAAAAAAAAAAAACXAgAAZHJzL2Rv&#10;d25yZXYueG1sUEsFBgAAAAAEAAQA9QAAAIgDAAAAAA==&#10;" filled="f" stroked="f">
                  <v:textbox style="mso-fit-shape-to-text:t" inset="0,0,0,0">
                    <w:txbxContent>
                      <w:p w:rsidR="00093AAB" w:rsidRDefault="00093AAB" w:rsidP="00F3670F">
                        <w:pPr>
                          <w:jc w:val="right"/>
                        </w:pPr>
                        <w:r w:rsidRPr="00F3670F">
                          <w:rPr>
                            <w:rFonts w:ascii="Arial" w:hAnsi="Arial" w:cs="Arial" w:hint="eastAsia"/>
                            <w:b/>
                            <w:bCs/>
                            <w:color w:val="000000"/>
                            <w:sz w:val="10"/>
                            <w:szCs w:val="10"/>
                          </w:rPr>
                          <w:t>呼叫中心</w:t>
                        </w:r>
                      </w:p>
                    </w:txbxContent>
                  </v:textbox>
                </v:rect>
                <v:shape id="Freeform 8" o:spid="_x0000_s1031" style="position:absolute;left:18;top:3188;width:6326;height:2037;visibility:visible;mso-wrap-style:square;v-text-anchor:top" coordsize="10752,3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YW4uwgAA&#10;ANoAAAAPAAAAZHJzL2Rvd25yZXYueG1sRI9Bi8IwFITvgv8hPMGbTZVFpGuUZVHwsoe1Ih7fNs+m&#10;2LzUJmr1128EweMwM98w82Vna3Gl1leOFYyTFARx4XTFpYJdvh7NQPiArLF2TAru5GG56PfmmGl3&#10;41+6bkMpIoR9hgpMCE0mpS8MWfSJa4ijd3StxRBlW0rd4i3CbS0naTqVFiuOCwYb+jZUnLYXqwDz&#10;3c/H37ky9nB++HWXr/bhsVJqOOi+PkEE6sI7/GpvtIIpPK/EGyA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xhbi7CAAAA2gAAAA8AAAAAAAAAAAAAAAAAlwIAAGRycy9kb3du&#10;cmV2LnhtbFBLBQYAAAAABAAEAPUAAACGAwAAAAA=&#10;" path="m96,3456l10656,3456c10709,3456,10752,3413,10752,3360,10752,3360,10752,3360,10752,3360l10752,96c10752,43,10709,,10656,0l96,0c43,,,43,,96l0,96,,3360c0,3413,43,3456,96,3456xe" fillcolor="#f2f2f2" strokeweight="0">
                  <v:path arrowok="t" o:connecttype="custom" o:connectlocs="56,2037;6270,2037;6326,1980;6326,1980;6326,57;6270,0;56,0;0,57;0,57;0,1980;56,2037" o:connectangles="0,0,0,0,0,0,0,0,0,0,0"/>
                </v:shape>
                <v:shape id="Freeform 9" o:spid="_x0000_s1032" style="position:absolute;left:18;top:3188;width:6326;height:2037;visibility:visible;mso-wrap-style:square;v-text-anchor:top" coordsize="10752,3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SnFOwwAA&#10;ANoAAAAPAAAAZHJzL2Rvd25yZXYueG1sRI8xb8IwFIR3JP6D9Sp1A6cZ2irFIIRE6MACtEO3R/yI&#10;A/FzZLsk/PsaCanj6e6+080Wg23FlXxoHCt4mWYgiCunG64VfB3Wk3cQISJrbB2TghsFWMzHoxkW&#10;2vW8o+s+1iJBOBSowMTYFVKGypDFMHUdcfJOzluMSfpaao99gttW5ln2Ki02nBYMdrQyVF32v1bB&#10;bvVzHM7fptkccr/ccllu8r5U6vlpWH6AiDTE//Cj/akVvMH9SroBcv4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xSnFOwwAAANoAAAAPAAAAAAAAAAAAAAAAAJcCAABkcnMvZG93&#10;bnJldi54bWxQSwUGAAAAAAQABAD1AAAAhwMAAAAA&#10;" path="m96,3456l10656,3456c10709,3456,10752,3413,10752,3360,10752,3360,10752,3360,10752,3360l10752,96c10752,43,10709,,10656,0l96,0c43,,,43,,96l0,96,,3360c0,3413,43,3456,96,3456xe" filled="f" strokeweight="2emu">
                  <v:stroke endcap="round"/>
                  <v:path arrowok="t" o:connecttype="custom" o:connectlocs="56,2037;6270,2037;6326,1980;6326,1980;6326,57;6270,0;56,0;0,57;0,57;0,1980;56,2037" o:connectangles="0,0,0,0,0,0,0,0,0,0,0"/>
                </v:shape>
                <v:rect id="Rectangle 10" o:spid="_x0000_s1033" style="position:absolute;left:5056;top:3255;width:1208;height:34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nYDfwAAA&#10;ANoAAAAPAAAAZHJzL2Rvd25yZXYueG1sRE9Ni8IwEL0v+B/CCF4WTfUgWhtFBGEPwmL1oLehGZtq&#10;MylN1nb3128OgsfH+842va3Fk1pfOVYwnSQgiAunKy4VnE/78QKED8gaa8ek4Jc8bNaDjwxT7To+&#10;0jMPpYgh7FNUYEJoUil9Yciin7iGOHI311oMEbal1C12MdzWcpYkc2mx4thgsKGdoeKR/1gF++9L&#10;Rfwnj5/LRefuxeyam0Oj1GjYb1cgAvXhLX65v7SCuDVeiTdArv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1nYDfwAAAANoAAAAPAAAAAAAAAAAAAAAAAJcCAABkcnMvZG93bnJl&#10;di54bWxQSwUGAAAAAAQABAD1AAAAhAMAAAAA&#10;" filled="f" stroked="f">
                  <v:textbox style="mso-fit-shape-to-text:t" inset="0,0,0,0">
                    <w:txbxContent>
                      <w:p w:rsidR="00093AAB" w:rsidRDefault="00093AAB" w:rsidP="00F3670F">
                        <w:pPr>
                          <w:jc w:val="right"/>
                        </w:pPr>
                        <w:r w:rsidRPr="00F3670F">
                          <w:rPr>
                            <w:rFonts w:ascii="Arial" w:hAnsi="Arial" w:cs="Arial"/>
                            <w:b/>
                            <w:bCs/>
                            <w:color w:val="000000"/>
                            <w:sz w:val="10"/>
                            <w:szCs w:val="10"/>
                          </w:rPr>
                          <w:t>IANA 职能运营商</w:t>
                        </w:r>
                      </w:p>
                    </w:txbxContent>
                  </v:textbox>
                </v:rect>
                <v:shape id="Freeform 11" o:spid="_x0000_s1034" style="position:absolute;left:131;top:1376;width:903;height:679;visibility:visible;mso-wrap-style:square;v-text-anchor:top" coordsize="903,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nSWIwAAA&#10;ANoAAAAPAAAAZHJzL2Rvd25yZXYueG1sRI9Pi8IwFMTvC36H8ARva6pgWatpEUHwoCz+AfH2aJ5t&#10;sXkpTaz125sFYY/DzG+GWWa9qUVHrassK5iMIxDEudUVFwrOp833DwjnkTXWlknBixxk6eBriYm2&#10;Tz5Qd/SFCCXsElRQet8kUrq8JINubBvi4N1sa9AH2RZSt/gM5aaW0yiKpcGKw0KJDa1Lyu/Hh1Ew&#10;v3TXmYt31fmX4n7PSLzLSanRsF8tQHjq/X/4Q2914ODvSrgBMn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jnSWIwAAAANoAAAAPAAAAAAAAAAAAAAAAAJcCAABkcnMvZG93bnJl&#10;di54bWxQSwUGAAAAAAQABAD1AAAAhAMAAAAA&#10;" path="m0,340l452,,903,340,452,679,,340xe" fillcolor="#7395bf" stroked="f">
                  <v:path arrowok="t" o:connecttype="custom" o:connectlocs="0,340;452,0;903,340;452,679;0,340" o:connectangles="0,0,0,0,0"/>
                </v:shape>
                <v:shape id="Freeform 12" o:spid="_x0000_s1035" style="position:absolute;left:131;top:1376;width:903;height:679;visibility:visible;mso-wrap-style:square;v-text-anchor:top" coordsize="903,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famCxAAA&#10;ANsAAAAPAAAAZHJzL2Rvd25yZXYueG1sRI9Ba8JAEIXvhf6HZQQvohuVlhBdpS0USm9qQY9DdswG&#10;s7Mhu03iv+8cCt5meG/e+2a7H32jeupiHdjAcpGBIi6Drbky8HP6nOegYkK22AQmA3eKsN89P22x&#10;sGHgA/XHVCkJ4VigAZdSW2gdS0ce4yK0xKJdQ+cxydpV2nY4SLhv9CrLXrXHmqXBYUsfjsrb8dcb&#10;eFnn1766fDez1TBb51n/ftZLZ8x0Mr5tQCUa08P8f/1lBV/o5RcZQO/+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2pgsQAAADbAAAADwAAAAAAAAAAAAAAAACXAgAAZHJzL2Rv&#10;d25yZXYueG1sUEsFBgAAAAAEAAQA9QAAAIgDAAAAAA==&#10;" path="m0,340l452,,903,340,452,679,,340xe" filled="f" strokeweight="2emu">
                  <v:stroke endcap="round"/>
                  <v:path arrowok="t" o:connecttype="custom" o:connectlocs="0,340;452,0;903,340;452,679;0,340" o:connectangles="0,0,0,0,0"/>
                </v:shape>
                <v:rect id="Rectangle 13" o:spid="_x0000_s1036" style="position:absolute;left:301;top:1557;width:552;height:5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WANTwwAA&#10;ANsAAAAPAAAAZHJzL2Rvd25yZXYueG1sRE9Na8JAEL0X/A/LCF5K3ZhDiamriCD0UJCkPdTbkJ1m&#10;U7OzIbsm0V/fLRR6m8f7nM1usq0YqPeNYwWrZQKCuHK64VrBx/vxKQPhA7LG1jEpuJGH3Xb2sMFc&#10;u5ELGspQixjCPkcFJoQul9JXhiz6peuII/fleoshwr6WuscxhttWpknyLC02HBsMdnQwVF3Kq1Vw&#10;PH02xHdZPK6z0X1X6bk0b51Si/m0fwERaAr/4j/3q47zV/D7SzxAb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6WANTwwAAANsAAAAPAAAAAAAAAAAAAAAAAJcCAABkcnMvZG93&#10;bnJldi54bWxQSwUGAAAAAAQABAD1AAAAhwMAAAAA&#10;" filled="f" stroked="f">
                  <v:textbox style="mso-fit-shape-to-text:t" inset="0,0,0,0">
                    <w:txbxContent>
                      <w:p w:rsidR="00093AAB" w:rsidRDefault="00093AAB" w:rsidP="005D408D">
                        <w:pPr>
                          <w:jc w:val="center"/>
                        </w:pPr>
                        <w:r>
                          <w:rPr>
                            <w:rFonts w:ascii="Arial" w:hAnsi="Arial" w:cs="Arial"/>
                            <w:color w:val="000000"/>
                            <w:sz w:val="8"/>
                            <w:szCs w:val="8"/>
                          </w:rPr>
                          <w:t>2</w:t>
                        </w:r>
                        <w:r>
                          <w:rPr>
                            <w:rFonts w:ascii="Arial" w:hAnsi="Arial" w:cs="Arial" w:hint="eastAsia"/>
                            <w:color w:val="000000"/>
                            <w:sz w:val="8"/>
                            <w:szCs w:val="8"/>
                          </w:rPr>
                          <w:t>.</w:t>
                        </w:r>
                        <w:r w:rsidRPr="005D408D">
                          <w:rPr>
                            <w:rFonts w:ascii="Arial" w:hAnsi="Arial" w:cs="Arial" w:hint="eastAsia"/>
                            <w:color w:val="000000"/>
                            <w:sz w:val="8"/>
                            <w:szCs w:val="8"/>
                          </w:rPr>
                          <w:t>来电者</w:t>
                        </w:r>
                        <w:r>
                          <w:rPr>
                            <w:rFonts w:ascii="Arial" w:hAnsi="Arial" w:cs="Arial" w:hint="eastAsia"/>
                            <w:color w:val="000000"/>
                            <w:sz w:val="8"/>
                            <w:szCs w:val="8"/>
                          </w:rPr>
                          <w:br/>
                        </w:r>
                        <w:r w:rsidRPr="005D408D">
                          <w:rPr>
                            <w:rFonts w:ascii="Arial" w:hAnsi="Arial" w:cs="Arial" w:hint="eastAsia"/>
                            <w:color w:val="000000"/>
                            <w:sz w:val="8"/>
                            <w:szCs w:val="8"/>
                          </w:rPr>
                          <w:t>是否报告</w:t>
                        </w:r>
                        <w:r>
                          <w:rPr>
                            <w:rFonts w:ascii="Arial" w:hAnsi="Arial" w:cs="Arial"/>
                            <w:color w:val="000000"/>
                            <w:sz w:val="8"/>
                            <w:szCs w:val="8"/>
                          </w:rPr>
                          <w:br/>
                        </w:r>
                        <w:r w:rsidRPr="005D408D">
                          <w:rPr>
                            <w:rFonts w:ascii="Arial" w:hAnsi="Arial" w:cs="Arial" w:hint="eastAsia"/>
                            <w:color w:val="000000"/>
                            <w:sz w:val="8"/>
                            <w:szCs w:val="8"/>
                          </w:rPr>
                          <w:t>紧急问题？</w:t>
                        </w:r>
                      </w:p>
                    </w:txbxContent>
                  </v:textbox>
                </v:rect>
                <v:shape id="Freeform 19" o:spid="_x0000_s1037" style="position:absolute;left:18;top:18;width:6326;height:1132;visibility:visible;mso-wrap-style:square;v-text-anchor:top" coordsize="10752,19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rjDdwQAA&#10;ANsAAAAPAAAAZHJzL2Rvd25yZXYueG1sRE9Ni8IwEL0L+x/CLOxNU4UV6RpFygp68KAW8Tg0s21t&#10;M+k2qdZ/bwTB2zze58yXvanFlVpXWlYwHkUgiDOrS84VpMf1cAbCeWSNtWVScCcHy8XHYI6xtjfe&#10;0/XgcxFC2MWooPC+iaV0WUEG3cg2xIH7s61BH2CbS93iLYSbWk6iaCoNlhwaCmwoKSirDp1RkKyS&#10;6tJ12/U5Pdvf/7ry33jaKfX12a9+QHjq/Vv8cm90mD+B5y/hALl4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2K4w3cEAAADbAAAADwAAAAAAAAAAAAAAAACXAgAAZHJzL2Rvd25y&#10;ZXYueG1sUEsFBgAAAAAEAAQA9QAAAIUDAAAAAA==&#10;" path="m96,1920l10656,1920c10709,1920,10752,1877,10752,1824,10752,1824,10752,1824,10752,1824l10752,96c10752,43,10709,,10656,0l10656,,96,0c43,,,43,,96l0,96,,1824c0,1877,43,1920,96,1920xe" fillcolor="#d9d9d9" strokeweight="0">
                  <v:path arrowok="t" o:connecttype="custom" o:connectlocs="56,1132;6270,1132;6326,1075;6326,1075;6326,57;6270,0;6270,0;56,0;0,57;0,57;0,1075;56,1132" o:connectangles="0,0,0,0,0,0,0,0,0,0,0,0"/>
                </v:shape>
                <v:shape id="Freeform 20" o:spid="_x0000_s1038" style="position:absolute;left:18;top:18;width:6326;height:1132;visibility:visible;mso-wrap-style:square;v-text-anchor:top" coordsize="10752,19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HPfLwwAA&#10;ANsAAAAPAAAAZHJzL2Rvd25yZXYueG1sRE9LawIxEL4X/A9hCl5KzdqH1NUorij0aFdpr8Nm3Czd&#10;TLabqKm/vikUepuP7znzZbStOFPvG8cKxqMMBHHldMO1gsN+e/8Cwgdkja1jUvBNHpaLwc0cc+0u&#10;/EbnMtQihbDPUYEJocul9JUhi37kOuLEHV1vMSTY11L3eEnhtpUPWTaRFhtODQY7WhuqPsuTVVDc&#10;FZuv98PH9Sk2xdRM691zGVdKDW/jagYiUAz/4j/3q07zH+H3l3SAX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FHPfLwwAAANsAAAAPAAAAAAAAAAAAAAAAAJcCAABkcnMvZG93&#10;bnJldi54bWxQSwUGAAAAAAQABAD1AAAAhwMAAAAA&#10;" path="m96,1920l10656,1920c10709,1920,10752,1877,10752,1824,10752,1824,10752,1824,10752,1824l10752,96c10752,43,10709,,10656,0l10656,,96,0c43,,,43,,96l0,96,,1824c0,1877,43,1920,96,1920xe" filled="f" strokeweight="2emu">
                  <v:stroke endcap="round"/>
                  <v:path arrowok="t" o:connecttype="custom" o:connectlocs="56,1132;6270,1132;6326,1075;6326,1075;6326,57;6270,0;6270,0;56,0;0,57;0,57;0,1075;56,1132" o:connectangles="0,0,0,0,0,0,0,0,0,0,0,0"/>
                </v:shape>
                <v:rect id="Rectangle 21" o:spid="_x0000_s1039" style="position:absolute;left:5630;top:66;width:631;height:34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L6DLwgAA&#10;ANsAAAAPAAAAZHJzL2Rvd25yZXYueG1sRE9Na8JAEL0X/A/LCF5K3VSkpNFVRBA8CGLag96G7JhN&#10;m50N2a2J/npXEHqbx/uc+bK3tbhQ6yvHCt7HCQjiwumKSwXfX5u3FIQPyBprx6TgSh6Wi8HLHDPt&#10;Oj7QJQ+liCHsM1RgQmgyKX1hyKIfu4Y4cmfXWgwRtqXULXYx3NZykiQf0mLFscFgQ2tDxW/+ZxVs&#10;9seK+CYPr59p536KySk3u0ap0bBfzUAE6sO/+One6jh/Co9f4gFycQ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ovoMvCAAAA2wAAAA8AAAAAAAAAAAAAAAAAlwIAAGRycy9kb3du&#10;cmV2LnhtbFBLBQYAAAAABAAEAPUAAACGAwAAAAA=&#10;" filled="f" stroked="f">
                  <v:textbox style="mso-fit-shape-to-text:t" inset="0,0,0,0">
                    <w:txbxContent>
                      <w:p w:rsidR="00093AAB" w:rsidRDefault="00093AAB" w:rsidP="00F3670F">
                        <w:pPr>
                          <w:jc w:val="right"/>
                        </w:pPr>
                        <w:r w:rsidRPr="00F3670F">
                          <w:rPr>
                            <w:rFonts w:ascii="Arial" w:hAnsi="Arial" w:cs="Arial"/>
                            <w:b/>
                            <w:bCs/>
                            <w:color w:val="000000"/>
                            <w:sz w:val="10"/>
                            <w:szCs w:val="10"/>
                          </w:rPr>
                          <w:t>TLD 经理</w:t>
                        </w:r>
                      </w:p>
                    </w:txbxContent>
                  </v:textbox>
                </v:rect>
                <v:shape id="Freeform 22" o:spid="_x0000_s1040" style="position:absolute;left:1317;top:216;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AMMKwQAA&#10;ANsAAAAPAAAAZHJzL2Rvd25yZXYueG1sRE/dasIwFL4f+A7hCLub6YTJ6IwiE6GDMZz1AY7NWRNs&#10;TkoTbbanX4TB7s7H93uW6+Q6caUhWM8KHmcFCOLGa8utgmO9e3gGESKyxs4zKfimAOvV5G6JpfYj&#10;f9L1EFuRQziUqMDE2JdShsaQwzDzPXHmvvzgMGY4tFIPOOZw18l5USykQ8u5wWBPr4aa8+HiFLzb&#10;WP2k6s2Otan3Hwm3i9OpVup+mjYvICKl+C/+c1c6z3+C2y/5ALn6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ZwDDCsEAAADbAAAADwAAAAAAAAAAAAAAAACXAgAAZHJzL2Rvd25y&#10;ZXYueG1sUEsFBgAAAAAEAAQA9QAAAIUDAAAAAA==&#10;" path="m0,1024l0,,1536,,1536,1024c1308,853,995,853,768,1024,540,1194,227,1194,,1024xe" fillcolor="#a6a6a6" strokeweight="0">
                  <v:path arrowok="t" o:connecttype="custom" o:connectlocs="0,604;0,0;904,0;904,604;452,604;0,604" o:connectangles="0,0,0,0,0,0"/>
                </v:shape>
                <v:shape id="Freeform 23" o:spid="_x0000_s1041" style="position:absolute;left:1317;top:216;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1ollwQAA&#10;ANsAAAAPAAAAZHJzL2Rvd25yZXYueG1sRE/fa8IwEH4f7H8IN9jL0NQ9yKhGEVGQMQSt4uvRnE1p&#10;cylJtN1/vwjC3u7j+3nz5WBbcScfascKJuMMBHHpdM2VglOxHX2BCBFZY+uYFPxSgOXi9WWOuXY9&#10;H+h+jJVIIRxyVGBi7HIpQ2nIYhi7jjhxV+ctxgR9JbXHPoXbVn5m2VRarDk1GOxobahsjjeroDeX&#10;n4K67LxZeV43+9vm+2PXKPX+NqxmICIN8V/8dO90mj+Fxy/p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p9aJZcEAAADbAAAADwAAAAAAAAAAAAAAAACXAgAAZHJzL2Rvd25y&#10;ZXYueG1sUEsFBgAAAAAEAAQA9QAAAIUDAAAAAA==&#10;" path="m0,1024l0,,1536,,1536,1024c1308,853,995,853,768,1024,540,1194,227,1194,,1024xe" filled="f" strokeweight="2emu">
                  <v:stroke endcap="round"/>
                  <v:path arrowok="t" o:connecttype="custom" o:connectlocs="0,604;0,0;904,0;904,604;452,604;0,604" o:connectangles="0,0,0,0,0,0"/>
                </v:shape>
                <v:rect id="Rectangle 24" o:spid="_x0000_s1042" style="position:absolute;left:1459;top:321;width:573;height:5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T68wgAA&#10;ANsAAAAPAAAAZHJzL2Rvd25yZXYueG1sRE9Na8JAEL0X/A/LCF5K3dSDTaOriCB4EMS0B70N2TGb&#10;NjsbslsT/fWuIPQ2j/c582Vva3Gh1leOFbyPExDEhdMVlwq+vzZvKQgfkDXWjknBlTwsF4OXOWba&#10;dXygSx5KEUPYZ6jAhNBkUvrCkEU/dg1x5M6utRgibEupW+xiuK3lJEmm0mLFscFgQ2tDxW/+ZxVs&#10;9seK+CYPr59p536KySk3u0ap0bBfzUAE6sO/+One6jj/Ax6/xAPk4g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r9PrzCAAAA2wAAAA8AAAAAAAAAAAAAAAAAlwIAAGRycy9kb3du&#10;cmV2LnhtbFBLBQYAAAAABAAEAPUAAACGAwAAAAA=&#10;" filled="f" stroked="f">
                  <v:textbox style="mso-fit-shape-to-text:t" inset="0,0,0,0">
                    <w:txbxContent>
                      <w:p w:rsidR="00093AAB" w:rsidRDefault="00093AAB" w:rsidP="005D408D">
                        <w:pPr>
                          <w:jc w:val="center"/>
                        </w:pPr>
                        <w:r>
                          <w:rPr>
                            <w:rFonts w:ascii="Arial" w:hAnsi="Arial" w:cs="Arial"/>
                            <w:color w:val="000000"/>
                            <w:sz w:val="8"/>
                            <w:szCs w:val="8"/>
                          </w:rPr>
                          <w:t>3</w:t>
                        </w:r>
                        <w:r>
                          <w:rPr>
                            <w:rFonts w:ascii="Arial" w:hAnsi="Arial" w:cs="Arial" w:hint="eastAsia"/>
                            <w:color w:val="000000"/>
                            <w:sz w:val="8"/>
                            <w:szCs w:val="8"/>
                          </w:rPr>
                          <w:t>.</w:t>
                        </w:r>
                        <w:r w:rsidRPr="005D408D">
                          <w:rPr>
                            <w:rFonts w:ascii="Arial" w:hAnsi="Arial" w:cs="Arial" w:hint="eastAsia"/>
                            <w:color w:val="000000"/>
                            <w:sz w:val="8"/>
                            <w:szCs w:val="8"/>
                          </w:rPr>
                          <w:t>在工作时间</w:t>
                        </w:r>
                        <w:r>
                          <w:rPr>
                            <w:rFonts w:ascii="Arial" w:hAnsi="Arial" w:cs="Arial"/>
                            <w:color w:val="000000"/>
                            <w:sz w:val="8"/>
                            <w:szCs w:val="8"/>
                          </w:rPr>
                          <w:br/>
                        </w:r>
                        <w:r w:rsidRPr="005D408D">
                          <w:rPr>
                            <w:rFonts w:ascii="Arial" w:hAnsi="Arial" w:cs="Arial" w:hint="eastAsia"/>
                            <w:color w:val="000000"/>
                            <w:sz w:val="8"/>
                            <w:szCs w:val="8"/>
                          </w:rPr>
                          <w:t>致电</w:t>
                        </w:r>
                        <w:r w:rsidRPr="005D408D">
                          <w:rPr>
                            <w:rFonts w:ascii="Arial" w:hAnsi="Arial" w:cs="Arial"/>
                            <w:color w:val="000000"/>
                            <w:sz w:val="8"/>
                            <w:szCs w:val="8"/>
                          </w:rPr>
                          <w:t xml:space="preserve"> IANA </w:t>
                        </w:r>
                        <w:r>
                          <w:rPr>
                            <w:rFonts w:ascii="Arial" w:hAnsi="Arial" w:cs="Arial" w:hint="eastAsia"/>
                            <w:color w:val="000000"/>
                            <w:sz w:val="8"/>
                            <w:szCs w:val="8"/>
                          </w:rPr>
                          <w:br/>
                        </w:r>
                        <w:r w:rsidRPr="005D408D">
                          <w:rPr>
                            <w:rFonts w:ascii="Arial" w:hAnsi="Arial" w:cs="Arial"/>
                            <w:color w:val="000000"/>
                            <w:sz w:val="8"/>
                            <w:szCs w:val="8"/>
                          </w:rPr>
                          <w:t>职能运营商</w:t>
                        </w:r>
                      </w:p>
                    </w:txbxContent>
                  </v:textbox>
                </v:rect>
                <v:shape id="Freeform 29" o:spid="_x0000_s1043" style="position:absolute;left:2503;top:41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nPOJxQAA&#10;ANsAAAAPAAAAZHJzL2Rvd25yZXYueG1sRI9BT8MwDIXvSPsPkSdxQSyFA4Ju2cQmTYIbdFx2M42X&#10;djROlWRt4dfjAxI3W+/5vc+rzeQ7NVBMbWADd4sCFHEdbMvOwMdhf/sIKmVki11gMvBNCTbr2dUK&#10;SxtGfqehyk5JCKcSDTQ596XWqW7IY1qEnli0U4ges6zRaRtxlHDf6fuieNAeW5aGBnvaNVR/VRdv&#10;4Ph08xPbym3P49EN+8tb+Dy/BmOu59PzElSmKf+b/65frOALrPwiA+j1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c84nFAAAA2wAAAA8AAAAAAAAAAAAAAAAAlwIAAGRycy9k&#10;b3ducmV2LnhtbFBLBQYAAAAABAAEAPUAAACJAwAAAAA=&#10;" path="m240,480l1040,480c1172,480,1280,372,1280,240,1280,107,1172,,1040,,1040,,1040,,1040,0l1040,,240,0c107,,,107,,240,,372,107,480,240,480xe" fillcolor="#cd736b" strokeweight="0">
                  <v:path arrowok="t" o:connecttype="custom" o:connectlocs="141,283;612,283;753,142;612,0;612,0;612,0;141,0;0,142;141,283" o:connectangles="0,0,0,0,0,0,0,0,0"/>
                </v:shape>
                <v:shape id="Freeform 30" o:spid="_x0000_s1044" style="position:absolute;left:2503;top:41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ENAawgAA&#10;ANsAAAAPAAAAZHJzL2Rvd25yZXYueG1sRE9La8JAEL4L/Q/LCN50owexqatIqS9KBWO9j9kxCc3O&#10;huwaY359t1DwNh/fc+bL1pSiodoVlhWMRxEI4tTqgjMF36f1cAbCeWSNpWVS8CAHy8VLb46xtnc+&#10;UpP4TIQQdjEqyL2vYildmpNBN7IVceCutjboA6wzqWu8h3BTykkUTaXBgkNDjhW955T+JDejoNt9&#10;fjXysu329NF1q8PZHJPLRqlBv129gfDU+qf4373TYf4r/P0SDpCL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UQ0BrCAAAA2wAAAA8AAAAAAAAAAAAAAAAAlwIAAGRycy9kb3du&#10;cmV2LnhtbFBLBQYAAAAABAAEAPUAAACGAwAAAAA=&#10;" path="m240,480l1040,480c1172,480,1280,372,1280,240,1280,107,1172,,1040,,1040,,1040,,1040,0l1040,,240,0c107,,,107,,240,,372,107,480,240,480xe" filled="f" strokeweight="2emu">
                  <v:stroke endcap="round"/>
                  <v:path arrowok="t" o:connecttype="custom" o:connectlocs="141,283;612,283;753,142;612,0;612,0;612,0;141,0;0,142;141,283" o:connectangles="0,0,0,0,0,0,0,0,0"/>
                </v:shape>
                <v:rect id="Rectangle 31" o:spid="_x0000_s1045" style="position:absolute;left:2787;top:510;width:161;height:31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Wtw/vgAA&#10;ANsAAAAPAAAAZHJzL2Rvd25yZXYueG1sRE9LasMwEN0Hegcxge5iOV4U41gJIRBISzdxeoDBGn+I&#10;NDKSaru3rxaFLh/vX59Wa8RMPoyOFeyzHARx6/TIvYKvx3VXgggRWaNxTAp+KMDp+LKpsdJu4TvN&#10;TexFCuFQoYIhxqmSMrQDWQyZm4gT1zlvMSboe6k9LincGlnk+Zu0OHJqGHCiy0Dts/m2CuSjuS5l&#10;Y3zuPoru07zf7h05pV636/kAItIa/8V/7ptWUKT16Uv6AfL4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mlrcP74AAADbAAAADwAAAAAAAAAAAAAAAACXAgAAZHJzL2Rvd25yZXYu&#10;eG1sUEsFBgAAAAAEAAQA9QAAAIIDAAAAAA==&#10;" filled="f" stroked="f">
                  <v:textbox style="mso-fit-shape-to-text:t" inset="0,0,0,0">
                    <w:txbxContent>
                      <w:p w:rsidR="00093AAB" w:rsidRDefault="00093AAB">
                        <w:r w:rsidRPr="00F3670F">
                          <w:rPr>
                            <w:rFonts w:ascii="Arial" w:hAnsi="Arial" w:cs="Arial" w:hint="eastAsia"/>
                            <w:color w:val="000000"/>
                            <w:sz w:val="8"/>
                            <w:szCs w:val="8"/>
                          </w:rPr>
                          <w:t>结束</w:t>
                        </w:r>
                      </w:p>
                    </w:txbxContent>
                  </v:textbox>
                </v:rect>
                <v:rect id="Rectangle 32" o:spid="_x0000_s1046" style="position:absolute;left:131;top:216;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jw51wgAA&#10;ANsAAAAPAAAAZHJzL2Rvd25yZXYueG1sRI9Bi8IwFITvwv6H8ARvmiqLaDWKrAh7kdUqgrdH82yL&#10;zUtpoo3/fiMs7HGYmW+Y5TqYWjypdZVlBeNRAoI4t7riQsH5tBvOQDiPrLG2TApe5GC9+ugtMdW2&#10;4yM9M1+ICGGXooLS+yaV0uUlGXQj2xBH72Zbgz7KtpC6xS7CTS0nSTKVBiuOCyU29FVSfs8eRsHj&#10;Pt8G1JvucPgJr/rzcu322Cg16IfNAoSn4P/Df+1vrWAyhve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iPDnXCAAAA2wAAAA8AAAAAAAAAAAAAAAAAlwIAAGRycy9kb3du&#10;cmV2LnhtbFBLBQYAAAAABAAEAPUAAACGAwAAAAA=&#10;" fillcolor="#c8d6e6" stroked="f"/>
                <v:rect id="Rectangle 33" o:spid="_x0000_s1047" style="position:absolute;left:131;top:216;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u/VOxAAA&#10;ANsAAAAPAAAAZHJzL2Rvd25yZXYueG1sRI9BawIxFITvBf9DeIK3mnUPUlajiLBaFAq1BT0+kufu&#10;6uZlSVJd++ubQqHHYWa+YebL3rbiRj40jhVMxhkIYu1Mw5WCz4/y+QVEiMgGW8ek4EEBlovB0xwL&#10;4+78TrdDrESCcChQQR1jV0gZdE0Ww9h1xMk7O28xJukraTzeE9y2Ms+yqbTYcFqosaN1Tfp6+LIK&#10;dnTabyZ6daFcl77ZfR/Xb+VWqdGwX81AROrjf/iv/WoU5Dn8fkk/QC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7v1TsQAAADbAAAADwAAAAAAAAAAAAAAAACXAgAAZHJzL2Rv&#10;d25yZXYueG1sUEsFBgAAAAAEAAQA9QAAAIgDAAAAAA==&#10;" filled="f" strokeweight="2emu">
                  <v:stroke joinstyle="round" endcap="round"/>
                </v:rect>
                <v:rect id="Rectangle 34" o:spid="_x0000_s1048" style="position:absolute;left:264;top:453;width:649;height:4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qvICxQAA&#10;ANsAAAAPAAAAZHJzL2Rvd25yZXYueG1sRI9Ba8JAFITvBf/D8gQvRTemUDTNRkQQPAjFtAe9PbKv&#10;2bTZtyG7mthf3y0Uehxm5hsm34y2FTfqfeNYwXKRgCCunG64VvD+tp+vQPiArLF1TAru5GFTTB5y&#10;zLQb+ES3MtQiQthnqMCE0GVS+sqQRb9wHXH0PlxvMUTZ11L3OES4bWWaJM/SYsNxwWBHO0PVV3m1&#10;Cvav54b4W54e16vBfVbppTTHTqnZdNy+gAg0hv/wX/ugFaRP8Psl/gBZ/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uq8gLFAAAA2wAAAA8AAAAAAAAAAAAAAAAAlwIAAGRycy9k&#10;b3ducmV2LnhtbFBLBQYAAAAABAAEAPUAAACJAwAAAAA=&#10;" filled="f" stroked="f">
                  <v:textbox style="mso-fit-shape-to-text:t" inset="0,0,0,0">
                    <w:txbxContent>
                      <w:p w:rsidR="00093AAB" w:rsidRDefault="00093AAB" w:rsidP="005D408D">
                        <w:pPr>
                          <w:jc w:val="center"/>
                        </w:pPr>
                        <w:r>
                          <w:rPr>
                            <w:rFonts w:ascii="Arial" w:hAnsi="Arial" w:cs="Arial"/>
                            <w:color w:val="000000"/>
                            <w:sz w:val="8"/>
                            <w:szCs w:val="8"/>
                          </w:rPr>
                          <w:t>1</w:t>
                        </w:r>
                        <w:r>
                          <w:rPr>
                            <w:rFonts w:ascii="Arial" w:hAnsi="Arial" w:cs="Arial" w:hint="eastAsia"/>
                            <w:color w:val="000000"/>
                            <w:sz w:val="8"/>
                            <w:szCs w:val="8"/>
                          </w:rPr>
                          <w:t>.</w:t>
                        </w:r>
                        <w:r w:rsidRPr="005D408D">
                          <w:rPr>
                            <w:rFonts w:ascii="Arial" w:hAnsi="Arial" w:cs="Arial"/>
                            <w:color w:val="000000"/>
                            <w:sz w:val="8"/>
                            <w:szCs w:val="8"/>
                          </w:rPr>
                          <w:t>TLD 联系</w:t>
                        </w:r>
                        <w:r>
                          <w:rPr>
                            <w:rFonts w:ascii="Arial" w:hAnsi="Arial" w:cs="Arial" w:hint="eastAsia"/>
                            <w:color w:val="000000"/>
                            <w:sz w:val="8"/>
                            <w:szCs w:val="8"/>
                          </w:rPr>
                          <w:br/>
                        </w:r>
                        <w:r w:rsidRPr="005D408D">
                          <w:rPr>
                            <w:rFonts w:ascii="Arial" w:hAnsi="Arial" w:cs="Arial"/>
                            <w:color w:val="000000"/>
                            <w:sz w:val="8"/>
                            <w:szCs w:val="8"/>
                          </w:rPr>
                          <w:t>呼叫中心</w:t>
                        </w:r>
                      </w:p>
                    </w:txbxContent>
                  </v:textbox>
                </v:rect>
                <v:line id="Line 38" o:spid="_x0000_s1049" style="position:absolute;visibility:visible;mso-wrap-style:square" from="583,895" to="583,13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xV/+sUAAADbAAAADwAAAGRycy9kb3ducmV2LnhtbESPQWuDQBSE74X8h+UFepFmNUhpTDYh&#10;GIRCT9WS9PhwX1TivhV3G+2/7xYKPQ4z8w2zO8ymF3caXWdZQbKKQRDXVnfcKPioiqcXEM4ja+wt&#10;k4JvcnDYLx52mGk78TvdS9+IAGGXoYLW+yGT0tUtGXQrOxAH72pHgz7IsZF6xCnATS/XcfwsDXYc&#10;FlocKG+pvpVfRsHnOS0u0amYo/JNVlF+8Ul12yj1uJyPWxCeZv8f/mu/agXrFH6/hB8g9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AxV/+sUAAADbAAAADwAAAAAAAAAA&#10;AAAAAAChAgAAZHJzL2Rvd25yZXYueG1sUEsFBgAAAAAEAAQA+QAAAJMDAAAAAA==&#10;" strokeweight="2emu">
                  <v:stroke endcap="round"/>
                </v:line>
                <v:shape id="Freeform 39" o:spid="_x0000_s1050" style="position:absolute;left:548;top:130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Al9owgAA&#10;ANsAAAAPAAAAZHJzL2Rvd25yZXYueG1sRI/disIwFITvBd8hnAXvNF1BcatRRBD8uVm7PsChOdt2&#10;bU5qEmt9eyMseDnMzDfMYtWZWrTkfGVZwecoAUGcW11xoeD8sx3OQPiArLG2TAoe5GG17PcWmGp7&#10;5xO1WShEhLBPUUEZQpNK6fOSDPqRbYij92udwRClK6R2eI9wU8txkkylwYrjQokNbUrKL9nNKLiR&#10;aU/u60Du+7D/O8rt+movhVKDj249BxGoC+/wf3unFYwn8PoSf4BcP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8CX2jCAAAA2wAAAA8AAAAAAAAAAAAAAAAAlwIAAGRycy9kb3du&#10;cmV2LnhtbFBLBQYAAAAABAAEAPUAAACGAwAAAAA=&#10;" path="m69,0l35,69,,,69,0xe" fillcolor="black" stroked="f">
                  <v:path arrowok="t" o:connecttype="custom" o:connectlocs="69,0;35,69;0,0;69,0" o:connectangles="0,0,0,0"/>
                </v:shape>
                <v:polyline id="Freeform 40" o:spid="_x0000_s1051" style="position:absolute;visibility:visible;mso-wrap-style:square;v-text-anchor:top" points="1034,1716,1769,1716,1769,880" coordsize="735,8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BpyAwwAA&#10;ANsAAAAPAAAAZHJzL2Rvd25yZXYueG1sRI9Ba8JAFITvBf/D8gRvddcgElJXCWJRDwVrS8+P7GuS&#10;mn0bstuY/Hu3IPQ4zMw3zHo72Eb01PnasYbFXIEgLpypudTw+fH6nILwAdlg45g0jORhu5k8rTEz&#10;7sbv1F9CKSKEfYYaqhDaTEpfVGTRz11LHL1v11kMUXalNB3eItw2MlFqJS3WHBcqbGlXUXG9/FoN&#10;yzRZKsz3vTrh4efw9nVOxzHXejYd8hcQgYbwH360j0ZDsoK/L/EHyM0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aBpyAwwAAANsAAAAPAAAAAAAAAAAAAAAAAJcCAABkcnMvZG93&#10;bnJldi54bWxQSwUGAAAAAAQABAD1AAAAhwMAAAAA&#10;" filled="f" strokeweight="2emu">
                  <v:stroke endcap="round"/>
                  <v:path arrowok="t" o:connecttype="custom" o:connectlocs="0,836;735,836;735,0" o:connectangles="0,0,0"/>
                </v:polyline>
                <v:shape id="Freeform 41" o:spid="_x0000_s1052" style="position:absolute;left:1734;top:820;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nGSEwgAA&#10;ANsAAAAPAAAAZHJzL2Rvd25yZXYueG1sRI/disIwFITvBd8hnAXvNF0v1K1GEUHw52bt+gCH5mzb&#10;tTmpSaz17Y2w4OUwM98wi1VnatGS85VlBZ+jBARxbnXFhYLzz3Y4A+EDssbaMil4kIfVst9bYKrt&#10;nU/UZqEQEcI+RQVlCE0qpc9LMuhHtiGO3q91BkOUrpDa4T3CTS3HSTKRBiuOCyU2tCkpv2Q3o+BG&#10;pj25rwO578P+7yi366u9FEoNPrr1HESgLrzD/+2dVjCewutL/AFy+QQ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CcZITCAAAA2wAAAA8AAAAAAAAAAAAAAAAAlwIAAGRycy9kb3du&#10;cmV2LnhtbFBLBQYAAAAABAAEAPUAAACGAwAAAAA=&#10;" path="m0,69l35,,69,69,,69xe" fillcolor="black" stroked="f">
                  <v:path arrowok="t" o:connecttype="custom" o:connectlocs="0,69;35,0;69,69;0,69" o:connectangles="0,0,0,0"/>
                </v:shape>
                <v:rect id="Rectangle 42" o:spid="_x0000_s1053" style="position:absolute;left:1638;top:1585;width:435;height:31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DmBzwQAA&#10;ANsAAAAPAAAAZHJzL2Rvd25yZXYueG1sRE9Ni8IwEL0L/ocwghdZU3sQ7RpFBMGDINY9rLehmW26&#10;NpPSRFv3128OgsfH+15teluLB7W+cqxgNk1AEBdOV1wq+LrsPxYgfEDWWDsmBU/ysFkPByvMtOv4&#10;TI88lCKGsM9QgQmhyaT0hSGLfuoa4sj9uNZiiLAtpW6xi+G2lmmSzKXFimODwYZ2hopbfrcK9qfv&#10;ivhPnifLRed+i/Sam2Oj1HjUbz9BBOrDW/xyH7SCNI6NX+IPkOt/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Q5gc8EAAADbAAAADwAAAAAAAAAAAAAAAACXAgAAZHJzL2Rvd25y&#10;ZXYueG1sUEsFBgAAAAAEAAQA9QAAAIUDAAAAAA==&#10;" filled="f" stroked="f">
                  <v:textbox style="mso-fit-shape-to-text:t" inset="0,0,0,0">
                    <w:txbxContent>
                      <w:p w:rsidR="00093AAB" w:rsidRDefault="00093AAB">
                        <w:r w:rsidRPr="00F3670F">
                          <w:rPr>
                            <w:rFonts w:ascii="Arial" w:hAnsi="Arial" w:cs="Arial" w:hint="eastAsia"/>
                            <w:color w:val="000000"/>
                            <w:sz w:val="8"/>
                            <w:szCs w:val="8"/>
                          </w:rPr>
                          <w:t>否</w:t>
                        </w:r>
                      </w:p>
                    </w:txbxContent>
                  </v:textbox>
                </v:rect>
                <v:line id="Line 43" o:spid="_x0000_s1054" style="position:absolute;visibility:visible;mso-wrap-style:square" from="2221,555" to="2443,5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RTQZMUAAADbAAAADwAAAGRycy9kb3ducmV2LnhtbESPQWuDQBSE74H+h+UFepFmVUpoTDZS&#10;EoRCT9XS5PhwX1TivhV3E+2/7xYKPQ4z8w2zy2fTizuNrrOsIFnFIIhrqztuFHxWxdMLCOeRNfaW&#10;ScE3Ocj3D4sdZtpO/EH30jciQNhlqKD1fsikdHVLBt3KDsTBu9jRoA9ybKQecQpw08s0jtfSYMdh&#10;ocWBDi3V1/JmFJy/notTdCzmqHyXVXQ4+aS6bpR6XM6vWxCeZv8f/mu/aQXpBn6/hB8g9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7RTQZMUAAADbAAAADwAAAAAAAAAA&#10;AAAAAAChAgAAZHJzL2Rvd25yZXYueG1sUEsFBgAAAAAEAAQA+QAAAJMDAAAAAA==&#10;" strokeweight="2emu">
                  <v:stroke endcap="round"/>
                </v:line>
                <v:shape id="Freeform 44" o:spid="_x0000_s1055" style="position:absolute;left:2434;top:521;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rGotvgAA&#10;ANsAAAAPAAAAZHJzL2Rvd25yZXYueG1sRE/LisIwFN0P+A/hCu7GVIVBq1FEENTZ+PqAS3Ntq81N&#10;TWKtf28WgsvDec8WralEQ86XlhUM+gkI4szqknMF59P6dwzCB2SNlWVS8CIPi3nnZ4aptk8+UHMM&#10;uYgh7FNUUIRQp1L6rCCDvm9r4shdrDMYInS51A6fMdxUcpgkf9JgybGhwJpWBWW348MoeJBpDm6y&#10;I7ffba//cr2821uuVK/bLqcgArXhK/64N1rBKK6PX+IPkPM3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yqxqLb4AAADbAAAADwAAAAAAAAAAAAAAAACXAgAAZHJzL2Rvd25yZXYu&#10;eG1sUEsFBgAAAAAEAAQA9QAAAIIDAAAAAA==&#10;" path="m0,0l69,34,,69,,0xe" fillcolor="black" stroked="f">
                  <v:path arrowok="t" o:connecttype="custom" o:connectlocs="0,0;69,34;0,69;0,0" o:connectangles="0,0,0,0"/>
                </v:shape>
                <v:rect id="Rectangle 45" o:spid="_x0000_s1056" style="position:absolute;left:131;top:2310;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VpioxAAA&#10;ANsAAAAPAAAAZHJzL2Rvd25yZXYueG1sRI9Ba8JAFITvgv9heYXezMZaxKauQSxCL0VNS6G3R/Y1&#10;Ccm+DdnVrP/eLRQ8DjPzDbPOg+nEhQbXWFYwT1IQxKXVDVcKvj73sxUI55E1dpZJwZUc5JvpZI2Z&#10;tiOf6FL4SkQIuwwV1N73mZSurMmgS2xPHL1fOxj0UQ6V1AOOEW46+ZSmS2mw4bhQY0+7msq2OBsF&#10;5/blLaDejsfjIVy75++f8QN7pR4fwvYVhKfg7+H/9rtWsJjD35f4A+Tm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vVaYqMQAAADbAAAADwAAAAAAAAAAAAAAAACXAgAAZHJzL2Rv&#10;d25yZXYueG1sUEsFBgAAAAAEAAQA9QAAAIgDAAAAAA==&#10;" fillcolor="#c8d6e6" stroked="f"/>
                <v:rect id="Rectangle 46" o:spid="_x0000_s1057" style="position:absolute;left:131;top:2310;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" filled="f" strokeweight="2emu">
                  <v:stroke joinstyle="round" endcap="round"/>
                </v:rect>
                <v:rect id="Rectangle 47" o:spid="_x0000_s1058" style="position:absolute;left:169;top:2548;width:829;height:4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c2TfxAAA&#10;ANsAAAAPAAAAZHJzL2Rvd25yZXYueG1sRI9Ba8JAFITvhf6H5RW8iG5UEI2uUgTBgyDGHurtkX1m&#10;Y7NvQ3Y10V/vFgo9DjPzDbNcd7YSd2p86VjBaJiAIM6dLrlQ8HXaDmYgfEDWWDkmBQ/ysF69vy0x&#10;1a7lI92zUIgIYZ+iAhNCnUrpc0MW/dDVxNG7uMZiiLIppG6wjXBbyXGSTKXFkuOCwZo2hvKf7GYV&#10;bA/fJfFTHvvzWeuu+ficmX2tVO+j+1yACNSF//Bfe6cVTCbw+yX+ALl6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7nNk38QAAADbAAAADwAAAAAAAAAAAAAAAACXAgAAZHJzL2Rv&#10;d25yZXYueG1sUEsFBgAAAAAEAAQA9QAAAIgDAAAAAA==&#10;" filled="f" stroked="f">
                  <v:textbox style="mso-fit-shape-to-text:t" inset="0,0,0,0">
                    <w:txbxContent>
                      <w:p w:rsidR="00093AAB" w:rsidRDefault="00093AAB" w:rsidP="005D408D">
                        <w:pPr>
                          <w:jc w:val="center"/>
                        </w:pPr>
                        <w:r>
                          <w:rPr>
                            <w:rFonts w:ascii="Arial" w:hAnsi="Arial" w:cs="Arial"/>
                            <w:color w:val="000000"/>
                            <w:sz w:val="8"/>
                            <w:szCs w:val="8"/>
                          </w:rPr>
                          <w:t>4</w:t>
                        </w:r>
                        <w:r>
                          <w:rPr>
                            <w:rFonts w:ascii="Arial" w:hAnsi="Arial" w:cs="Arial" w:hint="eastAsia"/>
                            <w:color w:val="000000"/>
                            <w:sz w:val="8"/>
                            <w:szCs w:val="8"/>
                          </w:rPr>
                          <w:t>.</w:t>
                        </w:r>
                        <w:r w:rsidRPr="005D408D">
                          <w:rPr>
                            <w:rFonts w:ascii="Arial" w:hAnsi="Arial" w:cs="Arial" w:hint="eastAsia"/>
                            <w:color w:val="000000"/>
                            <w:sz w:val="8"/>
                            <w:szCs w:val="8"/>
                          </w:rPr>
                          <w:t>按照指示</w:t>
                        </w:r>
                        <w:r>
                          <w:rPr>
                            <w:rFonts w:ascii="Arial" w:hAnsi="Arial" w:cs="Arial"/>
                            <w:color w:val="000000"/>
                            <w:sz w:val="8"/>
                            <w:szCs w:val="8"/>
                          </w:rPr>
                          <w:br/>
                        </w:r>
                        <w:r w:rsidRPr="005D408D">
                          <w:rPr>
                            <w:rFonts w:ascii="Arial" w:hAnsi="Arial" w:cs="Arial" w:hint="eastAsia"/>
                            <w:color w:val="000000"/>
                            <w:sz w:val="8"/>
                            <w:szCs w:val="8"/>
                          </w:rPr>
                          <w:t>询问问题</w:t>
                        </w:r>
                      </w:p>
                    </w:txbxContent>
                  </v:textbox>
                </v:rect>
                <v:rect id="Rectangle 51" o:spid="_x0000_s1059" style="position:absolute;left:1317;top:2310;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ITswxAAA&#10;ANsAAAAPAAAAZHJzL2Rvd25yZXYueG1sRI9Ba8JAFITvQv/D8gq9NZvaUGrqKmIpeJGmUYTeHtnX&#10;JJh9G7KrWf99VxA8DjPzDTNfBtOJMw2utazgJUlBEFdWt1wr2O++nt9BOI+ssbNMCi7kYLl4mMwx&#10;13bkHzqXvhYRwi5HBY33fS6lqxoy6BLbE0fvzw4GfZRDLfWAY4SbTk7T9E0abDkuNNjTuqHqWJ6M&#10;gtNx9hlQr8ai+A6XLjv8jlvslXp6DKsPEJ6Cv4dv7Y1W8JrB9Uv8AXLx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rSE7MMQAAADbAAAADwAAAAAAAAAAAAAAAACXAgAAZHJzL2Rv&#10;d25yZXYueG1sUEsFBgAAAAAEAAQA9QAAAIgDAAAAAA==&#10;" fillcolor="#c8d6e6" stroked="f"/>
                <v:rect id="Rectangle 52" o:spid="_x0000_s1060" style="position:absolute;left:1317;top:2310;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i/vnxQAA&#10;ANsAAAAPAAAAZHJzL2Rvd25yZXYueG1sRI9BawIxFITvhf6H8ArealaLRVajiLCtKBSqgh4fyXN3&#10;7eZlSaJu++tNodDjMDPfMNN5ZxtxJR9qxwoG/QwEsXam5lLBflc8j0GEiGywcUwKvinAfPb4MMXc&#10;uBt/0nUbS5EgHHJUUMXY5lIGXZHF0HctcfJOzluMSfpSGo+3BLeNHGbZq7RYc1qosKVlRfpre7EK&#10;1nTcvA304kxDXfh6/XNYfhTvSvWeusUERKQu/of/2iuj4GUEv1/SD5C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mL++fFAAAA2wAAAA8AAAAAAAAAAAAAAAAAlwIAAGRycy9k&#10;b3ducmV2LnhtbFBLBQYAAAAABAAEAPUAAACJAwAAAAA=&#10;" filled="f" strokeweight="2emu">
                  <v:stroke joinstyle="round" endcap="round"/>
                </v:rect>
                <v:rect id="Rectangle 53" o:spid="_x0000_s1061" style="position:absolute;left:1317;top:2548;width:904;height:4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MdHxAAA&#10;ANsAAAAPAAAAZHJzL2Rvd25yZXYueG1sRI9Ba8JAFITvQv/D8gpeim6qIBpdpRQED4IYe6i3R/aZ&#10;jc2+DdnVRH+9KxQ8DjPzDbNYdbYSV2p86VjB5zABQZw7XXKh4OewHkxB+ICssXJMCm7kYbV86y0w&#10;1a7lPV2zUIgIYZ+iAhNCnUrpc0MW/dDVxNE7ucZiiLIppG6wjXBbyVGSTKTFkuOCwZq+DeV/2cUq&#10;WO9+S+K73H/Mpq0756NjZra1Uv337msOIlAXXuH/9kYrGE/g+SX+ALl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THR8QAAADbAAAADwAAAAAAAAAAAAAAAACXAgAAZHJzL2Rv&#10;d25yZXYueG1sUEsFBgAAAAAEAAQA9QAAAIgDAAAAAA==&#10;" filled="f" stroked="f">
                  <v:textbox style="mso-fit-shape-to-text:t" inset="0,0,0,0">
                    <w:txbxContent>
                      <w:p w:rsidR="00093AAB" w:rsidRDefault="00093AAB" w:rsidP="005D408D">
                        <w:pPr>
                          <w:jc w:val="center"/>
                        </w:pPr>
                        <w:r>
                          <w:rPr>
                            <w:rFonts w:ascii="Arial" w:hAnsi="Arial" w:cs="Arial"/>
                            <w:color w:val="000000"/>
                            <w:sz w:val="8"/>
                            <w:szCs w:val="8"/>
                          </w:rPr>
                          <w:t>5</w:t>
                        </w:r>
                        <w:r>
                          <w:rPr>
                            <w:rFonts w:ascii="Arial" w:hAnsi="Arial" w:cs="Arial" w:hint="eastAsia"/>
                            <w:color w:val="000000"/>
                            <w:sz w:val="8"/>
                            <w:szCs w:val="8"/>
                          </w:rPr>
                          <w:t>.</w:t>
                        </w:r>
                        <w:r w:rsidRPr="005D408D">
                          <w:rPr>
                            <w:rFonts w:ascii="Arial" w:hAnsi="Arial" w:cs="Arial" w:hint="eastAsia"/>
                            <w:color w:val="000000"/>
                            <w:sz w:val="8"/>
                            <w:szCs w:val="8"/>
                          </w:rPr>
                          <w:t>发送电子邮件</w:t>
                        </w:r>
                        <w:r>
                          <w:rPr>
                            <w:rFonts w:ascii="Arial" w:hAnsi="Arial" w:cs="Arial"/>
                            <w:color w:val="000000"/>
                            <w:sz w:val="8"/>
                            <w:szCs w:val="8"/>
                          </w:rPr>
                          <w:br/>
                        </w:r>
                        <w:r w:rsidRPr="005D408D">
                          <w:rPr>
                            <w:rFonts w:ascii="Arial" w:hAnsi="Arial" w:cs="Arial" w:hint="eastAsia"/>
                            <w:color w:val="000000"/>
                            <w:sz w:val="8"/>
                            <w:szCs w:val="8"/>
                          </w:rPr>
                          <w:t>至</w:t>
                        </w:r>
                        <w:r w:rsidRPr="005D408D">
                          <w:rPr>
                            <w:rFonts w:ascii="Arial" w:hAnsi="Arial" w:cs="Arial"/>
                            <w:color w:val="000000"/>
                            <w:sz w:val="8"/>
                            <w:szCs w:val="8"/>
                          </w:rPr>
                          <w:t xml:space="preserve"> root-mgmt@iana.org</w:t>
                        </w:r>
                      </w:p>
                    </w:txbxContent>
                  </v:textbox>
                </v:rect>
                <v:rect id="Rectangle 63" o:spid="_x0000_s1062" style="position:absolute;left:2560;top:2310;width:1299;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Wk7zwwAA&#10;ANsAAAAPAAAAZHJzL2Rvd25yZXYueG1sRI/NagJBEITvAd9haMFbnEkCZlkdJYgJQnLJJnhudtr9&#10;cad72Rl1fftMIJBjUVVfUavN6Dt1oSE0whYe5gYUcSmu4crC99frfQYqRGSHnTBZuFGAzXpyt8Lc&#10;yZU/6VLESiUIhxwt1DH2udahrMljmEtPnLyjDB5jkkOl3YDXBPedfjRmoT02nBZq7GlbU3kqzt6C&#10;nCUWH9lb374HszCHWyvZrrV2Nh1flqAijfE//NfeOwtPz/D7Jf0Avf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PWk7zwwAAANsAAAAPAAAAAAAAAAAAAAAAAJcCAABkcnMvZG93&#10;bnJldi54bWxQSwUGAAAAAAQABAD1AAAAhwMAAAAA&#10;" fillcolor="#edcdcb" stroked="f"/>
                <v:rect id="Rectangle 64" o:spid="_x0000_s1063" style="position:absolute;left:2560;top:2310;width:1299;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ilR5wgAA&#10;ANsAAAAPAAAAZHJzL2Rvd25yZXYueG1sRE9da8IwFH0f+B/CFfY2Ux2MUU2LCNXhYDAn6OMlubbV&#10;5qYkUbv9+uVhsMfD+V6Ug+3EjXxoHSuYTjIQxNqZlmsF+6/q6RVEiMgGO8ek4JsClMXoYYG5cXf+&#10;pNsu1iKFcMhRQRNjn0sZdEMWw8T1xIk7OW8xJuhraTzeU7jt5CzLXqTFllNDgz2tGtKX3dUq2NLx&#10;fT3VyzPNdOXb7c9h9VFtlHocD8s5iEhD/Bf/ud+Mguc0Nn1JP0AW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eKVHnCAAAA2wAAAA8AAAAAAAAAAAAAAAAAlwIAAGRycy9kb3du&#10;cmV2LnhtbFBLBQYAAAAABAAEAPUAAACGAwAAAAA=&#10;" filled="f" strokeweight="2emu">
                  <v:stroke joinstyle="round" endcap="round"/>
                </v:rect>
                <v:shape id="Freeform 65" o:spid="_x0000_s1064" style="position:absolute;left:2673;top:2310;width:1073;height:679;visibility:visible;mso-wrap-style:square;v-text-anchor:top" coordsize="1073,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Sw+/xQAA&#10;ANsAAAAPAAAAZHJzL2Rvd25yZXYueG1sRI9Pa8JAFMTvgt9heUIvohtbEE1dRbQSoSf/gD0+ss8k&#10;mH2bZleT+um7guBxmJnfMLNFa0pxo9oVlhWMhhEI4tTqgjMFx8NmMAHhPLLG0jIp+CMHi3m3M8NY&#10;24Z3dNv7TAQIuxgV5N5XsZQuzcmgG9qKOHhnWxv0QdaZ1DU2AW5K+R5FY2mw4LCQY0WrnNLL/moU&#10;bJOfXfn9NfVrrtan5t5PzuPfRKm3Xrv8BOGp9a/ws73VCj6m8PgSfoCc/w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BLD7/FAAAA2wAAAA8AAAAAAAAAAAAAAAAAlwIAAGRycy9k&#10;b3ducmV2LnhtbFBLBQYAAAAABAAEAPUAAACJAwAAAAA=&#10;" path="m0,679l0,0m1073,679l1073,0e" filled="f" strokeweight="2emu">
                  <v:stroke endcap="round"/>
                  <v:path arrowok="t" o:connecttype="custom" o:connectlocs="0,679;0,0;1073,679;1073,0" o:connectangles="0,0,0,0"/>
                  <o:lock v:ext="edit" verticies="t"/>
                </v:shape>
                <v:rect id="Rectangle 66" o:spid="_x0000_s1065" style="position:absolute;left:2636;top:2548;width:1110;height:4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p4nVwgAA&#10;ANsAAAAPAAAAZHJzL2Rvd25yZXYueG1sRE/Pa8IwFL4P/B/CE3YZNl0Zo1ajyEDYYTCsHvT2aJ5N&#10;tXkpTdZ2++uXw2DHj+/3ejvZVgzU+8axguckBUFcOd1wreB03C9yED4ga2wdk4Jv8rDdzB7WWGg3&#10;8oGGMtQihrAvUIEJoSuk9JUhiz5xHXHkrq63GCLsa6l7HGO4bWWWpq/SYsOxwWBHb4aqe/llFew/&#10;zw3xjzw8LfPR3arsUpqPTqnH+bRbgQg0hX/xn/tdK3iJ6+OX+APk5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anidXCAAAA2wAAAA8AAAAAAAAAAAAAAAAAlwIAAGRycy9kb3du&#10;cmV2LnhtbFBLBQYAAAAABAAEAPUAAACGAwAAAAA=&#10;" filled="f" stroked="f">
                  <v:textbox style="mso-fit-shape-to-text:t" inset="0,0,0,0">
                    <w:txbxContent>
                      <w:p w:rsidR="00093AAB" w:rsidRDefault="00093AAB" w:rsidP="005D408D">
                        <w:pPr>
                          <w:jc w:val="center"/>
                        </w:pPr>
                        <w:r>
                          <w:rPr>
                            <w:rFonts w:ascii="Arial" w:hAnsi="Arial" w:cs="Arial"/>
                            <w:color w:val="000000"/>
                            <w:sz w:val="8"/>
                            <w:szCs w:val="8"/>
                          </w:rPr>
                          <w:t>6</w:t>
                        </w:r>
                        <w:r>
                          <w:rPr>
                            <w:rFonts w:ascii="Arial" w:hAnsi="Arial" w:cs="Arial" w:hint="eastAsia"/>
                            <w:color w:val="000000"/>
                            <w:sz w:val="8"/>
                            <w:szCs w:val="8"/>
                          </w:rPr>
                          <w:t>.</w:t>
                        </w:r>
                        <w:r w:rsidRPr="005D408D">
                          <w:rPr>
                            <w:rFonts w:ascii="Arial" w:hAnsi="Arial" w:cs="Arial" w:hint="eastAsia"/>
                            <w:color w:val="000000"/>
                            <w:sz w:val="8"/>
                            <w:szCs w:val="8"/>
                          </w:rPr>
                          <w:t>呼叫中心联系</w:t>
                        </w:r>
                        <w:r w:rsidRPr="005D408D">
                          <w:rPr>
                            <w:rFonts w:ascii="Arial" w:hAnsi="Arial" w:cs="Arial"/>
                            <w:color w:val="000000"/>
                            <w:sz w:val="8"/>
                            <w:szCs w:val="8"/>
                          </w:rPr>
                          <w:t xml:space="preserve"> IANA </w:t>
                        </w:r>
                        <w:r>
                          <w:rPr>
                            <w:rFonts w:ascii="Arial" w:hAnsi="Arial" w:cs="Arial" w:hint="eastAsia"/>
                            <w:color w:val="000000"/>
                            <w:sz w:val="8"/>
                            <w:szCs w:val="8"/>
                          </w:rPr>
                          <w:br/>
                        </w:r>
                        <w:r w:rsidRPr="005D408D">
                          <w:rPr>
                            <w:rFonts w:ascii="Arial" w:hAnsi="Arial" w:cs="Arial"/>
                            <w:color w:val="000000"/>
                            <w:sz w:val="8"/>
                            <w:szCs w:val="8"/>
                          </w:rPr>
                          <w:t>职能运营商紧急响应团队</w:t>
                        </w:r>
                      </w:p>
                    </w:txbxContent>
                  </v:textbox>
                </v:rect>
                <v:line id="Line 71" o:spid="_x0000_s1066" style="position:absolute;visibility:visible;mso-wrap-style:square" from="583,2055" to="583,224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r05wsQAAADbAAAADwAAAGRycy9kb3ducmV2LnhtbESPQWvCQBSE7wX/w/IEL0E3ESkaXUUs&#10;gUJPJqIeH9lnEsy+Ddmtpv++KxR6HGbmG2azG0wrHtS7xrKCZBaDIC6tbrhScCqy6RKE88gaW8uk&#10;4Icc7Lajtw2m2j75SI/cVyJA2KWooPa+S6V0ZU0G3cx2xMG72d6gD7KvpO7xGeCmlfM4fpcGGw4L&#10;NXZ0qKm8599GwfW8yC7RRzZE+ZcsosPFJ8V9pdRkPOzXIDwN/j/81/7UChYJvL6EHyC3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OvTnCxAAAANsAAAAPAAAAAAAAAAAA&#10;AAAAAKECAABkcnMvZG93bnJldi54bWxQSwUGAAAAAAQABAD5AAAAkgMAAAAA&#10;" strokeweight="2emu">
                  <v:stroke endcap="round"/>
                </v:line>
                <v:shape id="Freeform 72" o:spid="_x0000_s1067" style="position:absolute;left:548;top:2241;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NCK8wgAA&#10;ANsAAAAPAAAAZHJzL2Rvd25yZXYueG1sRI/disIwFITvBd8hnAXvNF0RcatRRBD8uVm7PsChOdt2&#10;bU5qEmt9eyMseDnMzDfMYtWZWrTkfGVZwecoAUGcW11xoeD8sx3OQPiArLG2TAoe5GG17PcWmGp7&#10;5xO1WShEhLBPUUEZQpNK6fOSDPqRbYij92udwRClK6R2eI9wU8txkkylwYrjQokNbUrKL9nNKLiR&#10;aU/u60Du+7D/O8rt+movhVKDj249BxGoC+/wf3unFUzG8PoSf4BcP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00IrzCAAAA2wAAAA8AAAAAAAAAAAAAAAAAlwIAAGRycy9kb3du&#10;cmV2LnhtbFBLBQYAAAAABAAEAPUAAACGAwAAAAA=&#10;" path="m69,0l35,69,,,69,0xe" fillcolor="black" stroked="f">
                  <v:path arrowok="t" o:connecttype="custom" o:connectlocs="69,0;35,69;0,0;69,0" o:connectangles="0,0,0,0"/>
                </v:shape>
                <v:rect id="Rectangle 73" o:spid="_x0000_s1068" style="position:absolute;left:608;top:2133;width:305;height:31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dReixgAA&#10;ANsAAAAPAAAAZHJzL2Rvd25yZXYueG1sRI9Pa8JAFMTvhX6H5RV6KbrxD8WmrqEIAQ+CmPZQb4/s&#10;azZt9m3Ibk3007uC4HGYmd8wy2ywjThS52vHCibjBARx6XTNlYKvz3y0AOEDssbGMSk4kYds9fiw&#10;xFS7nvd0LEIlIoR9igpMCG0qpS8NWfRj1xJH78d1FkOUXSV1h32E20ZOk+RVWqw5LhhsaW2o/Cv+&#10;rYJ8910Tn+X+5W3Ru99yeijMtlXq+Wn4eAcRaAj38K290QrmM7h+iT9Ari4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2dReixgAAANsAAAAPAAAAAAAAAAAAAAAAAJcCAABkcnMv&#10;ZG93bnJldi54bWxQSwUGAAAAAAQABAD1AAAAigMAAAAA&#10;" filled="f" stroked="f">
                  <v:textbox style="mso-fit-shape-to-text:t" inset="0,0,0,0">
                    <w:txbxContent>
                      <w:p w:rsidR="00093AAB" w:rsidRDefault="00093AAB">
                        <w:r w:rsidRPr="00F3670F">
                          <w:rPr>
                            <w:rFonts w:ascii="Arial" w:hAnsi="Arial" w:cs="Arial" w:hint="eastAsia"/>
                            <w:color w:val="000000"/>
                            <w:sz w:val="8"/>
                            <w:szCs w:val="8"/>
                          </w:rPr>
                          <w:t>是</w:t>
                        </w:r>
                      </w:p>
                    </w:txbxContent>
                  </v:textbox>
                </v:rect>
                <v:line id="Line 74" o:spid="_x0000_s1069" style="position:absolute;visibility:visible;mso-wrap-style:square" from="1034,2650" to="1256,26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sqaWsQAAADbAAAADwAAAGRycy9kb3ducmV2LnhtbESPQWvCQBSE7wX/w/IEL0E3SigaXUUs&#10;AaGnJqIeH9lnEsy+Ddmtxn/fLRR6HGbmG2azG0wrHtS7xrKC+SwGQVxa3XCl4FRk0yUI55E1tpZJ&#10;wYsc7Lajtw2m2j75ix65r0SAsEtRQe19l0rpypoMupntiIN3s71BH2RfSd3jM8BNKxdx/C4NNhwW&#10;auzoUFN5z7+Ngus5yS7RRzZE+acsosPFz4v7SqnJeNivQXga/H/4r33UCpIEfr+EHyC3P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eyppaxAAAANsAAAAPAAAAAAAAAAAA&#10;AAAAAKECAABkcnMvZG93bnJldi54bWxQSwUGAAAAAAQABAD5AAAAkgMAAAAA&#10;" strokeweight="2emu">
                  <v:stroke endcap="round"/>
                </v:line>
                <v:shape id="Freeform 75" o:spid="_x0000_s1070" style="position:absolute;left:1247;top:2615;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NcnJxAAA&#10;ANsAAAAPAAAAZHJzL2Rvd25yZXYueG1sRI9Ba8JAFITvhf6H5RV6azYpVULMKiIIRQrFKNLj6+4z&#10;CWbfhuwa03/fFQo9DjPzDVOuJtuJkQbfOlaQJSkIYu1My7WC42H7koPwAdlg55gU/JCH1fLxocTC&#10;uBvvaaxCLSKEfYEKmhD6QkqvG7LoE9cTR+/sBoshyqGWZsBbhNtOvqbpXFpsOS402NOmIX2prlbB&#10;t9a7el3N+9Psc8o/8uzSha9Uqeenab0AEWgK/+G/9rtR8DaD+5f4A+Ty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4zXJycQAAADbAAAADwAAAAAAAAAAAAAAAACXAgAAZHJzL2Rv&#10;d25yZXYueG1sUEsFBgAAAAAEAAQA9QAAAIgDAAAAAA==&#10;" path="m0,0l70,35,,69,,0xe" fillcolor="black" stroked="f">
                  <v:path arrowok="t" o:connecttype="custom" o:connectlocs="0,0;70,35;0,69;0,0" o:connectangles="0,0,0,0"/>
                </v:shape>
                <v:line id="Line 76" o:spid="_x0000_s1071" style="position:absolute;visibility:visible;mso-wrap-style:square" from="2221,2650" to="2499,26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VShtsUAAADbAAAADwAAAGRycy9kb3ducmV2LnhtbESPQWuDQBSE74H+h+UVepFmTRBJbTah&#10;pAiFnKqh6fHhvqrEfSvuRu2/7wYKOQ4z8w2z3c+mEyMNrrWsYLWMQRBXVrdcKziV+fMGhPPIGjvL&#10;pOCXHOx3D4stZtpO/Elj4WsRIOwyVNB432dSuqohg25pe+Lg/djBoA9yqKUecApw08l1HKfSYMth&#10;ocGeDg1Vl+JqFHx/Jfk5es/nqDjKMjqc/aq8vCj19Di/vYLwNPt7+L/9oRUkKdy+hB8gd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VShtsUAAADbAAAADwAAAAAAAAAA&#10;AAAAAAChAgAAZHJzL2Rvd25yZXYueG1sUEsFBgAAAAAEAAQA+QAAAJMDAAAAAA==&#10;" strokeweight="2emu">
                  <v:stroke endcap="round"/>
                </v:line>
                <v:shape id="Freeform 77" o:spid="_x0000_s1072" style="position:absolute;left:2490;top:2615;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IlxAAA&#10;ANsAAAAPAAAAZHJzL2Rvd25yZXYueG1sRI/dasJAFITvC77DcoTe1Y3iT4iuIkJBilAaRbw87h6T&#10;YPZsyG41vr1bKHg5zMw3zGLV2VrcqPWVYwXDQQKCWDtTcaHgsP/8SEH4gGywdkwKHuRhtey9LTAz&#10;7s4/dMtDISKEfYYKyhCaTEqvS7LoB64hjt7FtRZDlG0hTYv3CLe1HCXJVFqsOC6U2NCmJH3Nf62C&#10;s9ZfxTqfNsfJd5fu0uG1DqdEqfd+t56DCNSFV/i/vTUKxjP4+xJ/gFw+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fKvyJcQAAADbAAAADwAAAAAAAAAAAAAAAACXAgAAZHJzL2Rv&#10;d25yZXYueG1sUEsFBgAAAAAEAAQA9QAAAIgDAAAAAA==&#10;" path="m0,0l70,35,,69,,0xe" fillcolor="black" stroked="f">
                  <v:path arrowok="t" o:connecttype="custom" o:connectlocs="0,0;70,35;0,69;0,0" o:connectangles="0,0,0,0"/>
                </v:shape>
                <v:shape id="Freeform 78" o:spid="_x0000_s1073" style="position:absolute;left:131;top:3442;width:903;height:680;visibility:visible;mso-wrap-style:square;v-text-anchor:top" coordsize="903,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N0cevwAA&#10;ANsAAAAPAAAAZHJzL2Rvd25yZXYueG1sRE9La8JAEL4X/A/LCL3VjbWoRFfRQmhBEHzdh+yYBLOz&#10;YXfU9N93D4UeP773ct27Vj0oxMazgfEoA0VcettwZeB8Kt7moKIgW2w9k4EfirBeDV6WmFv/5AM9&#10;jlKpFMIxRwO1SJdrHcuaHMaR74gTd/XBoSQYKm0DPlO4a/V7lk21w4ZTQ40dfdZU3o53ZwCL/am/&#10;YPE1mW2z3S5cpNRzMeZ12G8WoIR6+Rf/ub+tgY80Nn1JP0Cvf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A3Rx6/AAAA2wAAAA8AAAAAAAAAAAAAAAAAlwIAAGRycy9kb3ducmV2&#10;LnhtbFBLBQYAAAAABAAEAPUAAACDAwAAAAA=&#10;" path="m0,340l452,,903,340,452,680,,340xe" fillcolor="#7395bf" stroked="f">
                  <v:path arrowok="t" o:connecttype="custom" o:connectlocs="0,340;452,0;903,340;452,680;0,340" o:connectangles="0,0,0,0,0"/>
                </v:shape>
                <v:shape id="Freeform 79" o:spid="_x0000_s1074" style="position:absolute;left:131;top:3442;width:903;height:680;visibility:visible;mso-wrap-style:square;v-text-anchor:top" coordsize="903,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d3FDwwAA&#10;ANsAAAAPAAAAZHJzL2Rvd25yZXYueG1sRI9Ba8JAFITvQv/D8gredBORYFNXKRVFqApN2vtr9jUJ&#10;zb4N2dWk/94VBI/DzHzDLNeDacSFOldbVhBPIxDEhdU1lwq+8u1kAcJ5ZI2NZVLwTw7Wq6fRElNt&#10;e/6kS+ZLESDsUlRQed+mUrqiIoNualvi4P3azqAPsiul7rAPcNPIWRQl0mDNYaHClt4rKv6ys1Hg&#10;7MH8mNjXhTxuFslp1+TfH7FS4+fh7RWEp8E/wvf2XiuYv8DtS/gBcnU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Kd3FDwwAAANsAAAAPAAAAAAAAAAAAAAAAAJcCAABkcnMvZG93&#10;bnJldi54bWxQSwUGAAAAAAQABAD1AAAAhwMAAAAA&#10;" path="m0,340l452,,903,340,452,680,,340xe" filled="f" strokeweight="2emu">
                  <v:stroke endcap="round"/>
                  <v:path arrowok="t" o:connecttype="custom" o:connectlocs="0,340;452,0;903,340;452,680;0,340" o:connectangles="0,0,0,0,0"/>
                </v:shape>
                <v:rect id="Rectangle 81" o:spid="_x0000_s1075" style="position:absolute;left:301;top:3623;width:612;height:5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fh8IwgAA&#10;ANsAAAAPAAAAZHJzL2Rvd25yZXYueG1sRE/Pa8IwFL4P/B/CE3YZNl1ho1ajyEDYYTCsHvT2aJ5N&#10;tXkpTdZ2++uXw2DHj+/3ejvZVgzU+8axguckBUFcOd1wreB03C9yED4ga2wdk4Jv8rDdzB7WWGg3&#10;8oGGMtQihrAvUIEJoSuk9JUhiz5xHXHkrq63GCLsa6l7HGO4bWWWpq/SYsOxwWBHb4aqe/llFew/&#10;zw3xjzw8LfPR3arsUpqPTqnH+bRbgQg0hX/xn/tdK3iJ6+OX+APk5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N+HwjCAAAA2wAAAA8AAAAAAAAAAAAAAAAAlwIAAGRycy9kb3du&#10;cmV2LnhtbFBLBQYAAAAABAAEAPUAAACGAwAAAAA=&#10;" filled="f" stroked="f">
                  <v:textbox style="mso-fit-shape-to-text:t" inset="0,0,0,0">
                    <w:txbxContent>
                      <w:p w:rsidR="00093AAB" w:rsidRDefault="00093AAB" w:rsidP="005D408D">
                        <w:pPr>
                          <w:jc w:val="center"/>
                        </w:pPr>
                        <w:r>
                          <w:rPr>
                            <w:rFonts w:ascii="Arial" w:hAnsi="Arial" w:cs="Arial" w:hint="eastAsia"/>
                            <w:color w:val="000000"/>
                            <w:sz w:val="8"/>
                            <w:szCs w:val="8"/>
                          </w:rPr>
                          <w:t>7</w:t>
                        </w:r>
                        <w:r>
                          <w:rPr>
                            <w:rFonts w:ascii="Arial" w:hAnsi="Arial" w:cs="Arial"/>
                            <w:color w:val="000000"/>
                            <w:sz w:val="8"/>
                            <w:szCs w:val="8"/>
                          </w:rPr>
                          <w:t>.</w:t>
                        </w:r>
                        <w:r w:rsidRPr="005D408D">
                          <w:rPr>
                            <w:rFonts w:ascii="Arial" w:hAnsi="Arial" w:cs="Arial" w:hint="eastAsia"/>
                            <w:color w:val="000000"/>
                            <w:sz w:val="8"/>
                            <w:szCs w:val="8"/>
                          </w:rPr>
                          <w:t>是否</w:t>
                        </w:r>
                        <w:r>
                          <w:rPr>
                            <w:rFonts w:ascii="Arial" w:hAnsi="Arial" w:cs="Arial"/>
                            <w:color w:val="000000"/>
                            <w:sz w:val="8"/>
                            <w:szCs w:val="8"/>
                          </w:rPr>
                          <w:br/>
                        </w:r>
                        <w:r w:rsidRPr="005D408D">
                          <w:rPr>
                            <w:rFonts w:ascii="Arial" w:hAnsi="Arial" w:cs="Arial" w:hint="eastAsia"/>
                            <w:color w:val="000000"/>
                            <w:sz w:val="8"/>
                            <w:szCs w:val="8"/>
                          </w:rPr>
                          <w:t>通知了</w:t>
                        </w:r>
                        <w:r w:rsidRPr="005D408D">
                          <w:rPr>
                            <w:rFonts w:ascii="Arial" w:hAnsi="Arial" w:cs="Arial"/>
                            <w:color w:val="000000"/>
                            <w:sz w:val="8"/>
                            <w:szCs w:val="8"/>
                          </w:rPr>
                          <w:t xml:space="preserve"> </w:t>
                        </w:r>
                        <w:r>
                          <w:rPr>
                            <w:rFonts w:ascii="Arial" w:hAnsi="Arial" w:cs="Arial" w:hint="eastAsia"/>
                            <w:color w:val="000000"/>
                            <w:sz w:val="8"/>
                            <w:szCs w:val="8"/>
                          </w:rPr>
                          <w:br/>
                        </w:r>
                        <w:r w:rsidRPr="005D408D">
                          <w:rPr>
                            <w:rFonts w:ascii="Arial" w:hAnsi="Arial" w:cs="Arial"/>
                            <w:color w:val="000000"/>
                            <w:sz w:val="8"/>
                            <w:szCs w:val="8"/>
                          </w:rPr>
                          <w:t>RZM 的人员？</w:t>
                        </w:r>
                      </w:p>
                    </w:txbxContent>
                  </v:textbox>
                </v:rect>
                <v:shape id="Freeform 86" o:spid="_x0000_s1076" style="position:absolute;left:2503;top:3442;width:904;height:680;visibility:visible;mso-wrap-style:square;v-text-anchor:top" coordsize="904,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p5RjwwAA&#10;ANsAAAAPAAAAZHJzL2Rvd25yZXYueG1sRI/NasMwEITvhbyD2EBujexC2tiJEkIhpD34ULcPsLE2&#10;som1Mpb807evCoUeh5n5htkfZ9uKkXrfOFaQrhMQxJXTDRsFX5/nxy0IH5A1to5JwTd5OB4WD3vM&#10;tZv4g8YyGBEh7HNUUIfQ5VL6qiaLfu064ujdXG8xRNkbqXucIty28ilJnqXFhuNCjR291lTdy8Eq&#10;uM8Xg9lLyVkw18G/F8W2GzKlVsv5tAMRaA7/4b/2m1awSeH3S/wB8vA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p5RjwwAAANsAAAAPAAAAAAAAAAAAAAAAAJcCAABkcnMvZG93&#10;bnJldi54bWxQSwUGAAAAAAQABAD1AAAAhwMAAAAA&#10;" path="m0,340l452,,904,340,452,680,,340xe" fillcolor="#7395bf" stroked="f">
                  <v:path arrowok="t" o:connecttype="custom" o:connectlocs="0,340;452,0;904,340;452,680;0,340" o:connectangles="0,0,0,0,0"/>
                </v:shape>
                <v:shape id="Freeform 87" o:spid="_x0000_s1077" style="position:absolute;left:2503;top:3442;width:904;height:680;visibility:visible;mso-wrap-style:square;v-text-anchor:top" coordsize="904,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c825xgAA&#10;ANsAAAAPAAAAZHJzL2Rvd25yZXYueG1sRI9Ba8JAFITvgv9heYXe6kZJTYmuIk0FBaFUC+LtkX1N&#10;gtm3IbtN4r/vCgWPw8x8wyzXg6lFR62rLCuYTiIQxLnVFRcKvk/blzcQziNrrC2Tghs5WK/GoyWm&#10;2vb8Rd3RFyJA2KWooPS+SaV0eUkG3cQ2xMH7sa1BH2RbSN1iH+CmlrMomkuDFYeFEht6Lym/Hn+N&#10;gmsWx4fkdp7Kyy7ZZtXp8vGZ7JV6fho2CxCeBv8I/7d3WsHrDO5fwg+Qqz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Wc825xgAAANsAAAAPAAAAAAAAAAAAAAAAAJcCAABkcnMv&#10;ZG93bnJldi54bWxQSwUGAAAAAAQABAD1AAAAigMAAAAA&#10;" path="m0,340l452,,904,340,452,680,,340xe" filled="f" strokeweight="2emu">
                  <v:stroke endcap="round"/>
                  <v:path arrowok="t" o:connecttype="custom" o:connectlocs="0,340;452,0;904,340;452,680;0,340" o:connectangles="0,0,0,0,0"/>
                </v:shape>
                <v:rect id="Rectangle 88" o:spid="_x0000_s1078" style="position:absolute;left:2664;top:3680;width:592;height:38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RNW3wwAA&#10;ANsAAAAPAAAAZHJzL2Rvd25yZXYueG1sRI9Li8JAEITvgv9haMGbTlxRNDqK7AM9+gL11mTaJJjp&#10;CZlZE/fX7wiCx6KqvqLmy8YU4k6Vyy0rGPQjEMSJ1TmnCo6Hn94EhPPIGgvLpOBBDpaLdmuOsbY1&#10;7+i+96kIEHYxKsi8L2MpXZKRQde3JXHwrrYy6IOsUqkrrAPcFPIjisbSYM5hIcOSPjNKbvtfo2A9&#10;KVfnjf2r0+L7sj5tT9Ovw9Qr1e00qxkIT41/h1/tjVYwGsLzS/gBcvE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RNW3wwAAANsAAAAPAAAAAAAAAAAAAAAAAJcCAABkcnMvZG93&#10;bnJldi54bWxQSwUGAAAAAAQABAD1AAAAhwMAAAAA&#10;" filled="f" stroked="f">
                  <v:textbox inset="0,0,0,0">
                    <w:txbxContent>
                      <w:p w:rsidR="00093AAB" w:rsidRDefault="00093AAB" w:rsidP="005D408D">
                        <w:pPr>
                          <w:jc w:val="center"/>
                        </w:pPr>
                        <w:r>
                          <w:rPr>
                            <w:rFonts w:ascii="Arial" w:hAnsi="Arial" w:cs="Arial"/>
                            <w:color w:val="000000"/>
                            <w:sz w:val="8"/>
                            <w:szCs w:val="8"/>
                          </w:rPr>
                          <w:t>10</w:t>
                        </w:r>
                        <w:r>
                          <w:rPr>
                            <w:rFonts w:ascii="Arial" w:hAnsi="Arial" w:cs="Arial" w:hint="eastAsia"/>
                            <w:color w:val="000000"/>
                            <w:sz w:val="8"/>
                            <w:szCs w:val="8"/>
                          </w:rPr>
                          <w:t>.</w:t>
                        </w:r>
                        <w:r w:rsidRPr="005D408D">
                          <w:rPr>
                            <w:rFonts w:ascii="Arial" w:hAnsi="Arial" w:cs="Arial"/>
                            <w:color w:val="000000"/>
                            <w:sz w:val="8"/>
                            <w:szCs w:val="8"/>
                          </w:rPr>
                          <w:t>RZM 团队</w:t>
                        </w:r>
                        <w:r>
                          <w:rPr>
                            <w:rFonts w:ascii="Arial" w:hAnsi="Arial" w:cs="Arial" w:hint="eastAsia"/>
                            <w:color w:val="000000"/>
                            <w:sz w:val="8"/>
                            <w:szCs w:val="8"/>
                          </w:rPr>
                          <w:br/>
                        </w:r>
                        <w:r w:rsidRPr="005D408D">
                          <w:rPr>
                            <w:rFonts w:ascii="Arial" w:hAnsi="Arial" w:cs="Arial"/>
                            <w:color w:val="000000"/>
                            <w:sz w:val="8"/>
                            <w:szCs w:val="8"/>
                          </w:rPr>
                          <w:t>确认紧急性</w:t>
                        </w:r>
                      </w:p>
                    </w:txbxContent>
                  </v:textbox>
                </v:rect>
                <v:rect id="Rectangle 93" o:spid="_x0000_s1079" style="position:absolute;left:1317;top:3442;width:904;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t6QxAAA&#10;ANsAAAAPAAAAZHJzL2Rvd25yZXYueG1sRI9Ba8JAFITvQv/D8gq96UaJ0qauQRShF6m1pdDbI/tM&#10;QrJvQ3ZN1n/fLRQ8DjPzDbPOg2nFQL2rLSuYzxIQxIXVNZcKvj4P02cQziNrbC2Tghs5yDcPkzVm&#10;2o78QcPZlyJC2GWooPK+y6R0RUUG3cx2xNG72N6gj7Ivpe5xjHDTykWSrKTBmuNChR3tKiqa89Uo&#10;uDYv+4B6O55O7+HWpt8/4xE7pZ4ew/YVhKfg7+H/9ptWsEzh70v8AXLz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cP7ekMQAAADbAAAADwAAAAAAAAAAAAAAAACXAgAAZHJzL2Rv&#10;d25yZXYueG1sUEsFBgAAAAAEAAQA9QAAAIgDAAAAAA==&#10;" fillcolor="#c8d6e6" stroked="f"/>
                <v:rect id="Rectangle 94" o:spid="_x0000_s1080" style="position:absolute;left:1317;top:3442;width:904;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VB5HxAAA&#10;ANsAAAAPAAAAZHJzL2Rvd25yZXYueG1sRI9BawIxFITvBf9DeIK3mlWwlNUoIqyKhUKtoMdH8txd&#10;3bwsSdRtf31TKPQ4zMw3zGzR2UbcyYfasYLRMANBrJ2puVRw+CyeX0GEiGywcUwKvijAYt57mmFu&#10;3IM/6L6PpUgQDjkqqGJscymDrshiGLqWOHln5y3GJH0pjcdHgttGjrPsRVqsOS1U2NKqIn3d36yC&#10;HZ3e1iO9vNBYF77efR9X78VGqUG/W05BROrif/ivvTUKJhP4/ZJ+gJ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FQeR8QAAADbAAAADwAAAAAAAAAAAAAAAACXAgAAZHJzL2Rv&#10;d25yZXYueG1sUEsFBgAAAAAEAAQA9QAAAIgDAAAAAA==&#10;" filled="f" strokeweight="2emu">
                  <v:stroke joinstyle="round" endcap="round"/>
                </v:rect>
                <v:rect id="Rectangle 95" o:spid="_x0000_s1081" style="position:absolute;left:1303;top:3576;width:918;height:5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2yLnxAAA&#10;ANsAAAAPAAAAZHJzL2Rvd25yZXYueG1sRI9Ba8JAFITvQv/D8gpeim4qKBpdpRQED4IYe6i3R/aZ&#10;jc2+DdnVRH+9KxQ8DjPzDbNYdbYSV2p86VjB5zABQZw7XXKh4OewHkxB+ICssXJMCm7kYbV86y0w&#10;1a7lPV2zUIgIYZ+iAhNCnUrpc0MW/dDVxNE7ucZiiLIppG6wjXBbyVGSTKTFkuOCwZq+DeV/2cUq&#10;WO9+S+K73H/Mpq0756NjZra1Uv337msOIlAXXuH/9kYrGE/g+SX+ALl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9si58QAAADbAAAADwAAAAAAAAAAAAAAAACXAgAAZHJzL2Rv&#10;d25yZXYueG1sUEsFBgAAAAAEAAQA9QAAAIgDAAAAAA==&#10;" filled="f" stroked="f">
                  <v:textbox style="mso-fit-shape-to-text:t" inset="0,0,0,0">
                    <w:txbxContent>
                      <w:p w:rsidR="00093AAB" w:rsidRDefault="00093AAB" w:rsidP="005D408D">
                        <w:pPr>
                          <w:jc w:val="center"/>
                        </w:pPr>
                        <w:r>
                          <w:rPr>
                            <w:rFonts w:ascii="Arial" w:hAnsi="Arial" w:cs="Arial"/>
                            <w:color w:val="000000"/>
                            <w:sz w:val="8"/>
                            <w:szCs w:val="8"/>
                          </w:rPr>
                          <w:t>9</w:t>
                        </w:r>
                        <w:r>
                          <w:rPr>
                            <w:rFonts w:ascii="Arial" w:hAnsi="Arial" w:cs="Arial" w:hint="eastAsia"/>
                            <w:color w:val="000000"/>
                            <w:sz w:val="8"/>
                            <w:szCs w:val="8"/>
                          </w:rPr>
                          <w:t>.</w:t>
                        </w:r>
                        <w:r w:rsidRPr="005D408D">
                          <w:rPr>
                            <w:rFonts w:ascii="Arial" w:hAnsi="Arial" w:cs="Arial"/>
                            <w:color w:val="000000"/>
                            <w:sz w:val="8"/>
                            <w:szCs w:val="8"/>
                          </w:rPr>
                          <w:t>RZM 团队</w:t>
                        </w:r>
                        <w:r>
                          <w:rPr>
                            <w:rFonts w:ascii="Arial" w:hAnsi="Arial" w:cs="Arial" w:hint="eastAsia"/>
                            <w:color w:val="000000"/>
                            <w:sz w:val="8"/>
                            <w:szCs w:val="8"/>
                          </w:rPr>
                          <w:br/>
                        </w:r>
                        <w:r w:rsidRPr="005D408D">
                          <w:rPr>
                            <w:rFonts w:ascii="Arial" w:hAnsi="Arial" w:cs="Arial"/>
                            <w:color w:val="000000"/>
                            <w:sz w:val="8"/>
                            <w:szCs w:val="8"/>
                          </w:rPr>
                          <w:t xml:space="preserve">联系相应的 </w:t>
                        </w:r>
                        <w:r>
                          <w:rPr>
                            <w:rFonts w:ascii="Arial" w:hAnsi="Arial" w:cs="Arial" w:hint="eastAsia"/>
                            <w:color w:val="000000"/>
                            <w:sz w:val="8"/>
                            <w:szCs w:val="8"/>
                          </w:rPr>
                          <w:br/>
                        </w:r>
                        <w:r w:rsidRPr="005D408D">
                          <w:rPr>
                            <w:rFonts w:ascii="Arial" w:hAnsi="Arial" w:cs="Arial"/>
                            <w:color w:val="000000"/>
                            <w:sz w:val="8"/>
                            <w:szCs w:val="8"/>
                          </w:rPr>
                          <w:t>TLD 并收集信息</w:t>
                        </w:r>
                      </w:p>
                    </w:txbxContent>
                  </v:textbox>
                </v:rect>
                <v:rect id="Rectangle 101" o:spid="_x0000_s1082" style="position:absolute;left:131;top:4376;width:903;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LEDnxAAA&#10;ANsAAAAPAAAAZHJzL2Rvd25yZXYueG1sRI9Pi8IwFMTvC36H8ARva6qs6241irgIXsR/y4K3R/Ns&#10;i81LaaKN394ICx6HmfkNM50HU4kbNa60rGDQT0AQZ1aXnCv4Pa7ev0A4j6yxskwK7uRgPuu8TTHV&#10;tuU93Q4+FxHCLkUFhfd1KqXLCjLo+rYmjt7ZNgZ9lE0udYNthJtKDpPkUxosOS4UWNOyoOxyuBoF&#10;18v3T0C9aHe7bbhXH3+ndoO1Ur1uWExAeAr+Ff5vr7WC0RieX+IPkL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CxA58QAAADbAAAADwAAAAAAAAAAAAAAAACXAgAAZHJzL2Rv&#10;d25yZXYueG1sUEsFBgAAAAAEAAQA9QAAAIgDAAAAAA==&#10;" fillcolor="#c8d6e6" stroked="f"/>
                <v:rect id="Rectangle 102" o:spid="_x0000_s1083" style="position:absolute;left:131;top:4376;width:903;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VbHZwgAA&#10;ANsAAAAPAAAAZHJzL2Rvd25yZXYueG1sRE9da8IwFH0f+B/CFfY2U4WNUU2LCNXhYDAn6OMlubbV&#10;5qYkUbv9+uVhsMfD+V6Ug+3EjXxoHSuYTjIQxNqZlmsF+6/q6RVEiMgGO8ek4JsClMXoYYG5cXf+&#10;pNsu1iKFcMhRQRNjn0sZdEMWw8T1xIk7OW8xJuhraTzeU7jt5CzLXqTFllNDgz2tGtKX3dUq2NLx&#10;fT3VyzPNdOXb7c9h9VFtlHocD8s5iEhD/Bf/ud+Mguc0Nn1JP0AW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pVsdnCAAAA2wAAAA8AAAAAAAAAAAAAAAAAlwIAAGRycy9kb3du&#10;cmV2LnhtbFBLBQYAAAAABAAEAPUAAACGAwAAAAA=&#10;" filled="f" strokeweight="2emu">
                  <v:stroke joinstyle="round" endcap="round"/>
                </v:rect>
                <v:rect id="Rectangle 103" o:spid="_x0000_s1084" style="position:absolute;left:245;top:4614;width:45;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ZgbfwQAA&#10;ANsAAAAPAAAAZHJzL2Rvd25yZXYueG1sRI/NigIxEITvC75DaMHbmlFw0dEoIggqe3H0AZpJzw8m&#10;nSHJOrNvb4SFPRZV9RW12Q3WiCf50DpWMJtmIIhLp1uuFdxvx88liBCRNRrHpOCXAuy2o48N5tr1&#10;fKVnEWuRIBxyVNDE2OVShrIhi2HqOuLkVc5bjEn6WmqPfYJbI+dZ9iUttpwWGuzo0FD5KH6sAnkr&#10;jv2yMD5zl3n1bc6na0VOqcl42K9BRBrif/ivfdIKFit4f0k/QG5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U2YG38EAAADbAAAADwAAAAAAAAAAAAAAAACXAgAAZHJzL2Rvd25y&#10;ZXYueG1sUEsFBgAAAAAEAAQA9QAAAIUDAAAAAA==&#10;" filled="f" stroked="f">
                  <v:textbox style="mso-fit-shape-to-text:t" inset="0,0,0,0">
                    <w:txbxContent>
                      <w:p w:rsidR="00093AAB" w:rsidRDefault="00093AAB">
                        <w:r>
                          <w:rPr>
                            <w:rFonts w:ascii="Arial" w:hAnsi="Arial" w:cs="Arial"/>
                            <w:color w:val="000000"/>
                            <w:sz w:val="8"/>
                            <w:szCs w:val="8"/>
                          </w:rPr>
                          <w:t>8</w:t>
                        </w:r>
                      </w:p>
                    </w:txbxContent>
                  </v:textbox>
                </v:rect>
                <v:rect id="Rectangle 104" o:spid="_x0000_s1085" style="position:absolute;left:292;top:4614;width:23;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MGX/vQAA&#10;ANsAAAAPAAAAZHJzL2Rvd25yZXYueG1sRE/LisIwFN0L/kO4gjub6kKkGkUEQQc31vmAS3P7wOSm&#10;JNF2/t4shFkeznt3GK0Rb/Khc6xgmeUgiCunO24U/D7Oiw2IEJE1Gsek4I8CHPbTyQ4L7Qa+07uM&#10;jUghHApU0MbYF1KGqiWLIXM9ceJq5y3GBH0jtcchhVsjV3m+lhY7Tg0t9nRqqXqWL6tAPsrzsCmN&#10;z93Pqr6Z6+Vek1NqPhuPWxCRxvgv/rovWsE6rU9f0g+Q+w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AMMGX/vQAAANsAAAAPAAAAAAAAAAAAAAAAAJcCAABkcnMvZG93bnJldi54&#10;bWxQSwUGAAAAAAQABAD1AAAAgQMAAAAA&#10;" filled="f" stroked="f">
                  <v:textbox style="mso-fit-shape-to-text:t" inset="0,0,0,0">
                    <w:txbxContent>
                      <w:p w:rsidR="00093AAB" w:rsidRDefault="00093AAB">
                        <w:r>
                          <w:rPr>
                            <w:rFonts w:ascii="Arial" w:hAnsi="Arial" w:cs="Arial"/>
                            <w:color w:val="000000"/>
                            <w:sz w:val="8"/>
                            <w:szCs w:val="8"/>
                          </w:rPr>
                          <w:t xml:space="preserve">. </w:t>
                        </w:r>
                      </w:p>
                    </w:txbxContent>
                  </v:textbox>
                </v:rect>
                <v:rect id="Rectangle 105" o:spid="_x0000_s1086" style="position:absolute;left:339;top:4614;width:659;height:4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XnAuwwAA&#10;ANsAAAAPAAAAZHJzL2Rvd25yZXYueG1sRI9Bi8IwFITvwv6H8Ba8yJrqQdxqlGVB8CCI1cPu7dE8&#10;m2rzUppoq7/eCILHYWa+YebLzlbiSo0vHSsYDRMQxLnTJRcKDvvV1xSED8gaK8ek4EYelouP3hxT&#10;7Vre0TULhYgQ9ikqMCHUqZQ+N2TRD11NHL2jayyGKJtC6gbbCLeVHCfJRFosOS4YrOnXUH7OLlbB&#10;avtXEt/lbvA9bd0pH/9nZlMr1f/sfmYgAnXhHX6111rBZATPL/EHyM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iXnAuwwAAANsAAAAPAAAAAAAAAAAAAAAAAJcCAABkcnMvZG93&#10;bnJldi54bWxQSwUGAAAAAAQABAD1AAAAhwMAAAAA&#10;" filled="f" stroked="f">
                  <v:textbox style="mso-fit-shape-to-text:t" inset="0,0,0,0">
                    <w:txbxContent>
                      <w:p w:rsidR="00093AAB" w:rsidRDefault="00093AAB">
                        <w:r w:rsidRPr="005D408D">
                          <w:rPr>
                            <w:rFonts w:ascii="Arial" w:hAnsi="Arial" w:cs="Arial" w:hint="eastAsia"/>
                            <w:color w:val="000000"/>
                            <w:sz w:val="8"/>
                            <w:szCs w:val="8"/>
                          </w:rPr>
                          <w:t>将信息传递给</w:t>
                        </w:r>
                        <w:r w:rsidRPr="005D408D">
                          <w:rPr>
                            <w:rFonts w:ascii="Arial" w:hAnsi="Arial" w:cs="Arial"/>
                            <w:color w:val="000000"/>
                            <w:sz w:val="8"/>
                            <w:szCs w:val="8"/>
                          </w:rPr>
                          <w:t xml:space="preserve"> </w:t>
                        </w:r>
                        <w:r>
                          <w:rPr>
                            <w:rFonts w:ascii="Arial" w:hAnsi="Arial" w:cs="Arial" w:hint="eastAsia"/>
                            <w:color w:val="000000"/>
                            <w:sz w:val="8"/>
                            <w:szCs w:val="8"/>
                          </w:rPr>
                          <w:br/>
                        </w:r>
                        <w:r w:rsidRPr="005D408D">
                          <w:rPr>
                            <w:rFonts w:ascii="Arial" w:hAnsi="Arial" w:cs="Arial"/>
                            <w:color w:val="000000"/>
                            <w:sz w:val="8"/>
                            <w:szCs w:val="8"/>
                          </w:rPr>
                          <w:t>RZM 团队</w:t>
                        </w:r>
                      </w:p>
                    </w:txbxContent>
                  </v:textbox>
                </v:rect>
                <v:rect id="Rectangle 107" o:spid="_x0000_s1087" style="position:absolute;left:4452;top:3442;width:565;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NynCwgAA&#10;ANsAAAAPAAAAZHJzL2Rvd25yZXYueG1sRI9Bi8IwFITvC/6H8ARva6qIrNUooizsZdGtInh7NM+2&#10;2LyUJtr47zeC4HGYmW+YxSqYWtypdZVlBaNhAoI4t7riQsHx8P35BcJ5ZI21ZVLwIAerZe9jgam2&#10;Hf/RPfOFiBB2KSoovW9SKV1ekkE3tA1x9C62NeijbAupW+wi3NRynCRTabDiuFBiQ5uS8mt2Mwpu&#10;19k2oF53+/0uPOrJ6dz9YqPUoB/WcxCegn+HX+0frWA6hueX+APk8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43KcLCAAAA2wAAAA8AAAAAAAAAAAAAAAAAlwIAAGRycy9kb3du&#10;cmV2LnhtbFBLBQYAAAAABAAEAPUAAACGAwAAAAA=&#10;" fillcolor="#c8d6e6" stroked="f"/>
                <v:rect id="Rectangle 108" o:spid="_x0000_s1088" style="position:absolute;left:4452;top:3442;width:565;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nekVxAAA&#10;ANsAAAAPAAAAZHJzL2Rvd25yZXYueG1sRI9BawIxFITvBf9DeEJvNauClNUoIqyKhUKtoMdH8txd&#10;3bwsSdRtf31TKPQ4zMw3zGzR2UbcyYfasYLhIANBrJ2puVRw+CxeXkGEiGywcUwKvijAYt57mmFu&#10;3IM/6L6PpUgQDjkqqGJscymDrshiGLiWOHln5y3GJH0pjcdHgttGjrJsIi3WnBYqbGlVkb7ub1bB&#10;jk5v66FeXmikC1/vvo+r92Kj1HO/W05BROrif/ivvTUKJmP4/ZJ+gJ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p3pFcQAAADbAAAADwAAAAAAAAAAAAAAAACXAgAAZHJzL2Rv&#10;d25yZXYueG1sUEsFBgAAAAAEAAQA9QAAAIgDAAAAAA==&#10;" filled="f" strokeweight="2emu">
                  <v:stroke joinstyle="round" endcap="round"/>
                </v:rect>
                <v:rect id="Rectangle 110" o:spid="_x0000_s1089" style="position:absolute;left:4452;top:3623;width:565;height:54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KdO2xAAA&#10;ANsAAAAPAAAAZHJzL2Rvd25yZXYueG1sRI9Ba8JAFITvQv/D8gpeim4qIhpdpRQED4IYe6i3R/aZ&#10;jc2+DdnVRH+9KxQ8DjPzDbNYdbYSV2p86VjB5zABQZw7XXKh4OewHkxB+ICssXJMCm7kYbV86y0w&#10;1a7lPV2zUIgIYZ+iAhNCnUrpc0MW/dDVxNE7ucZiiLIppG6wjXBbyVGSTKTFkuOCwZq+DeV/2cUq&#10;WO9+S+K73H/Mpq0756NjZra1Uv337msOIlAXXuH/9kYrmIzh+SX+ALl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inTtsQAAADbAAAADwAAAAAAAAAAAAAAAACXAgAAZHJzL2Rv&#10;d25yZXYueG1sUEsFBgAAAAAEAAQA9QAAAIgDAAAAAA==&#10;" filled="f" stroked="f">
                  <v:textbox style="mso-fit-shape-to-text:t" inset="0,0,0,0">
                    <w:txbxContent>
                      <w:p w:rsidR="00093AAB" w:rsidRDefault="00093AAB" w:rsidP="00F3670F">
                        <w:pPr>
                          <w:jc w:val="center"/>
                        </w:pPr>
                        <w:r>
                          <w:rPr>
                            <w:rFonts w:ascii="Arial" w:hAnsi="Arial" w:cs="Arial" w:hint="eastAsia"/>
                            <w:color w:val="000000"/>
                            <w:sz w:val="8"/>
                            <w:szCs w:val="8"/>
                          </w:rPr>
                          <w:t>13</w:t>
                        </w:r>
                        <w:r>
                          <w:rPr>
                            <w:rFonts w:ascii="Arial" w:hAnsi="Arial" w:cs="Arial"/>
                            <w:color w:val="000000"/>
                            <w:sz w:val="8"/>
                            <w:szCs w:val="8"/>
                          </w:rPr>
                          <w:t>.</w:t>
                        </w:r>
                        <w:r w:rsidRPr="00F3670F">
                          <w:rPr>
                            <w:rFonts w:ascii="Arial" w:hAnsi="Arial" w:cs="Arial" w:hint="eastAsia"/>
                            <w:color w:val="000000"/>
                            <w:sz w:val="8"/>
                            <w:szCs w:val="8"/>
                          </w:rPr>
                          <w:t>将相关</w:t>
                        </w:r>
                        <w:r>
                          <w:rPr>
                            <w:rFonts w:ascii="Arial" w:hAnsi="Arial" w:cs="Arial"/>
                            <w:color w:val="000000"/>
                            <w:sz w:val="8"/>
                            <w:szCs w:val="8"/>
                          </w:rPr>
                          <w:br/>
                        </w:r>
                        <w:r w:rsidRPr="00F3670F">
                          <w:rPr>
                            <w:rFonts w:ascii="Arial" w:hAnsi="Arial" w:cs="Arial" w:hint="eastAsia"/>
                            <w:color w:val="000000"/>
                            <w:sz w:val="8"/>
                            <w:szCs w:val="8"/>
                          </w:rPr>
                          <w:t>情况告知</w:t>
                        </w:r>
                        <w:r w:rsidRPr="00F3670F">
                          <w:rPr>
                            <w:rFonts w:ascii="Arial" w:hAnsi="Arial" w:cs="Arial"/>
                            <w:color w:val="000000"/>
                            <w:sz w:val="8"/>
                            <w:szCs w:val="8"/>
                          </w:rPr>
                          <w:t xml:space="preserve"> </w:t>
                        </w:r>
                        <w:r>
                          <w:rPr>
                            <w:rFonts w:ascii="Arial" w:hAnsi="Arial" w:cs="Arial" w:hint="eastAsia"/>
                            <w:color w:val="000000"/>
                            <w:sz w:val="8"/>
                            <w:szCs w:val="8"/>
                          </w:rPr>
                          <w:br/>
                        </w:r>
                        <w:r w:rsidRPr="00F3670F">
                          <w:rPr>
                            <w:rFonts w:ascii="Arial" w:hAnsi="Arial" w:cs="Arial"/>
                            <w:color w:val="000000"/>
                            <w:sz w:val="8"/>
                            <w:szCs w:val="8"/>
                          </w:rPr>
                          <w:t>RZM</w:t>
                        </w:r>
                      </w:p>
                    </w:txbxContent>
                  </v:textbox>
                </v:rect>
                <v:rect id="Rectangle 114" o:spid="_x0000_s1090" style="position:absolute;left:3718;top:3442;width:565;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3rG2xAAA&#10;ANsAAAAPAAAAZHJzL2Rvd25yZXYueG1sRI9Ba8JAFITvBf/D8gRvdaNYaaNrEEuhl6K1peDtkX0m&#10;Idm3Ibsmm3/fFQo9DjPzDbPNgmlET52rLCtYzBMQxLnVFRcKvr/eHp9BOI+ssbFMCkZykO0mD1tM&#10;tR34k/qzL0SEsEtRQel9m0rp8pIMurltiaN3tZ1BH2VXSN3hEOGmkcskWUuDFceFEls6lJTX55tR&#10;cKtfXgPq/XA6HcPYrH4uwwe2Ss2mYb8B4Sn4//Bf+10rWD/B/Uv8AXL3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0d6xtsQAAADbAAAADwAAAAAAAAAAAAAAAACXAgAAZHJzL2Rv&#10;d25yZXYueG1sUEsFBgAAAAAEAAQA9QAAAIgDAAAAAA==&#10;" fillcolor="#c8d6e6" stroked="f"/>
                <v:rect id="Rectangle 115" o:spid="_x0000_s1091" style="position:absolute;left:3718;top:3442;width:565;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6kqNxQAA&#10;ANsAAAAPAAAAZHJzL2Rvd25yZXYueG1sRI9PawIxFMTvBb9DeIK3mtXDUlajiLAqFgr+gfb4SF53&#10;t25eliTqtp++EQo9DjPzG2a+7G0rbuRD41jBZJyBINbONFwpOJ/K5xcQISIbbB2Tgm8KsFwMnuZY&#10;GHfnA92OsRIJwqFABXWMXSFl0DVZDGPXESfv03mLMUlfSePxnuC2ldMsy6XFhtNCjR2ta9KX49Uq&#10;2NPH62aiV1801aVv9j/v67dyq9Ro2K9mICL18T/8194ZBXkOjy/pB8jF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rqSo3FAAAA2wAAAA8AAAAAAAAAAAAAAAAAlwIAAGRycy9k&#10;b3ducmV2LnhtbFBLBQYAAAAABAAEAPUAAACJAwAAAAA=&#10;" filled="f" strokeweight="2emu">
                  <v:stroke joinstyle="round" endcap="round"/>
                </v:rect>
                <v:rect id="Rectangle 116" o:spid="_x0000_s1092" style="position:absolute;left:3766;top:3623;width:471;height:5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03BxQAA&#10;ANsAAAAPAAAAZHJzL2Rvd25yZXYueG1sRI9Pi8IwFMTvC/sdwlvwIprqwT/VKIsgeBDEuof19mie&#10;Td3mpTTRVj+9WVjY4zAzv2GW685W4k6NLx0rGA0TEMS50yUXCr5O28EMhA/IGivHpOBBHtar97cl&#10;ptq1fKR7FgoRIexTVGBCqFMpfW7Ioh+6mjh6F9dYDFE2hdQNthFuKzlOkom0WHJcMFjTxlD+k92s&#10;gu3huyR+ymN/PmvdNR+fM7Ovlep9dJ8LEIG68B/+a++0gskUfr/EHyBX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L7TcHFAAAA2wAAAA8AAAAAAAAAAAAAAAAAlwIAAGRycy9k&#10;b3ducmV2LnhtbFBLBQYAAAAABAAEAPUAAACJAwAAAAA=&#10;" filled="f" stroked="f">
                  <v:textbox style="mso-fit-shape-to-text:t" inset="0,0,0,0">
                    <w:txbxContent>
                      <w:p w:rsidR="00093AAB" w:rsidRDefault="00093AAB" w:rsidP="00F3670F">
                        <w:pPr>
                          <w:jc w:val="center"/>
                        </w:pPr>
                        <w:r w:rsidRPr="00F3670F">
                          <w:rPr>
                            <w:rFonts w:ascii="Arial" w:hAnsi="Arial" w:cs="Arial"/>
                            <w:color w:val="000000"/>
                            <w:sz w:val="8"/>
                            <w:szCs w:val="8"/>
                          </w:rPr>
                          <w:t>12.验证</w:t>
                        </w:r>
                        <w:r>
                          <w:rPr>
                            <w:rFonts w:ascii="Arial" w:hAnsi="Arial" w:cs="Arial" w:hint="eastAsia"/>
                            <w:color w:val="000000"/>
                            <w:sz w:val="8"/>
                            <w:szCs w:val="8"/>
                          </w:rPr>
                          <w:br/>
                        </w:r>
                        <w:r w:rsidRPr="00F3670F">
                          <w:rPr>
                            <w:rFonts w:ascii="Arial" w:hAnsi="Arial" w:cs="Arial"/>
                            <w:color w:val="000000"/>
                            <w:sz w:val="8"/>
                            <w:szCs w:val="8"/>
                          </w:rPr>
                          <w:t>所请求的</w:t>
                        </w:r>
                        <w:r>
                          <w:rPr>
                            <w:rFonts w:ascii="Arial" w:hAnsi="Arial" w:cs="Arial" w:hint="eastAsia"/>
                            <w:color w:val="000000"/>
                            <w:sz w:val="8"/>
                            <w:szCs w:val="8"/>
                          </w:rPr>
                          <w:br/>
                        </w:r>
                        <w:r w:rsidRPr="00F3670F">
                          <w:rPr>
                            <w:rFonts w:ascii="Arial" w:hAnsi="Arial" w:cs="Arial"/>
                            <w:color w:val="000000"/>
                            <w:sz w:val="8"/>
                            <w:szCs w:val="8"/>
                          </w:rPr>
                          <w:t>更改</w:t>
                        </w:r>
                      </w:p>
                    </w:txbxContent>
                  </v:textbox>
                </v:rect>
                <v:rect id="Rectangle 121" o:spid="_x0000_s1093" style="position:absolute;left:5168;top:3442;width:1073;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dvWcvwAA&#10;ANsAAAAPAAAAZHJzL2Rvd25yZXYueG1sRE9La8JAEL4X+h+WKXiru/UQQuoqIlUEvTSVnofsNI9m&#10;Z0J21fjv3UOhx4/vvVxPvldXGkMrbOFtbkARV+Jari2cv3avOagQkR32wmThTgHWq+enJRZObvxJ&#10;1zLWKoVwKNBCE+NQaB2qhjyGuQzEifuR0WNMcKy1G/GWwn2vF8Zk2mPLqaHBgbYNVb/lxVuQi8Ty&#10;lO+H7hhMZr7vneQfnbWzl2nzDirSFP/Ff+6Ds5ClselL+gF69Q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129Zy/AAAA2wAAAA8AAAAAAAAAAAAAAAAAlwIAAGRycy9kb3ducmV2&#10;LnhtbFBLBQYAAAAABAAEAPUAAACDAwAAAAA=&#10;" fillcolor="#edcdcb" stroked="f"/>
                <v:rect id="Rectangle 122" o:spid="_x0000_s1094" style="position:absolute;left:5168;top:3442;width:1073;height:6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dd7/xAAA&#10;ANsAAAAPAAAAZHJzL2Rvd25yZXYueG1sRI9BawIxFITvBf9DeIK3mtWDtKtRRFgVC4VaQY+P5Lm7&#10;unlZkqjb/vqmUOhxmJlvmNmis424kw+1YwWjYQaCWDtTc6ng8Fk8v4AIEdlg45gUfFGAxbz3NMPc&#10;uAd/0H0fS5EgHHJUUMXY5lIGXZHFMHQtcfLOzluMSfpSGo+PBLeNHGfZRFqsOS1U2NKqIn3d36yC&#10;HZ3e1iO9vNBYF77efR9X78VGqUG/W05BROrif/ivvTUKJq/w+yX9ADn/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C3Xe/8QAAADbAAAADwAAAAAAAAAAAAAAAACXAgAAZHJzL2Rv&#10;d25yZXYueG1sUEsFBgAAAAAEAAQA9QAAAIgDAAAAAA==&#10;" filled="f" strokeweight="2emu">
                  <v:stroke joinstyle="round" endcap="round"/>
                </v:rect>
                <v:shape id="Freeform 123" o:spid="_x0000_s1095" style="position:absolute;left:5281;top:3442;width:847;height:680;visibility:visible;mso-wrap-style:square;v-text-anchor:top" coordsize="847,6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vN5ywQAA&#10;ANsAAAAPAAAAZHJzL2Rvd25yZXYueG1sRE/LasJAFN0L/YfhFtzppBVUoqOEQkiEUjA+1pfMNQlm&#10;7oTMNMa/7yyELg/nvd2PphUD9a6xrOBjHoEgLq1uuFJwPqWzNQjnkTW2lknBkxzsd2+TLcbaPvhI&#10;Q+ErEULYxaig9r6LpXRlTQbd3HbEgbvZ3qAPsK+k7vERwk0rP6NoKQ02HBpq7OirpvJe/BoF+ejy&#10;8nK1ye2Qf6endZG1P9lCqen7mGxAeBr9v/jlzrWCVVgfvoQfIH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7zecsEAAADbAAAADwAAAAAAAAAAAAAAAACXAgAAZHJzL2Rvd25y&#10;ZXYueG1sUEsFBgAAAAAEAAQA9QAAAIUDAAAAAA==&#10;" path="m0,680l0,0m847,680l847,0e" filled="f" strokeweight="2emu">
                  <v:stroke endcap="round"/>
                  <v:path arrowok="t" o:connecttype="custom" o:connectlocs="0,680;0,0;847,680;847,0" o:connectangles="0,0,0,0"/>
                  <o:lock v:ext="edit" verticies="t"/>
                </v:shape>
                <v:rect id="Rectangle 124" o:spid="_x0000_s1096" style="position:absolute;left:5310;top:3576;width:726;height:55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h+bzxQAA&#10;ANsAAAAPAAAAZHJzL2Rvd25yZXYueG1sRI9Pi8IwFMTvwn6H8Bb2IprqwT/VKMuCsAdBrHtYb4/m&#10;2dRtXkqTtdVPbwTB4zAzv2GW685W4kKNLx0rGA0TEMS50yUXCn4Om8EMhA/IGivHpOBKHtart94S&#10;U+1a3tMlC4WIEPYpKjAh1KmUPjdk0Q9dTRy9k2sshiibQuoG2wi3lRwnyURaLDkuGKzpy1D+l/1b&#10;BZvdb0l8k/v+fNa6cz4+ZmZbK/Xx3n0uQATqwiv8bH9rBdMRPL7EHyB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eH5vPFAAAA2wAAAA8AAAAAAAAAAAAAAAAAlwIAAGRycy9k&#10;b3ducmV2LnhtbFBLBQYAAAAABAAEAPUAAACJAwAAAAA=&#10;" filled="f" stroked="f">
                  <v:textbox style="mso-fit-shape-to-text:t" inset="0,0,0,0">
                    <w:txbxContent>
                      <w:p w:rsidR="00093AAB" w:rsidRDefault="00093AAB" w:rsidP="00F3670F">
                        <w:pPr>
                          <w:jc w:val="center"/>
                        </w:pPr>
                        <w:r>
                          <w:rPr>
                            <w:rFonts w:ascii="Arial" w:hAnsi="Arial" w:cs="Arial"/>
                            <w:color w:val="000000"/>
                            <w:sz w:val="8"/>
                            <w:szCs w:val="8"/>
                          </w:rPr>
                          <w:t>14</w:t>
                        </w:r>
                        <w:r>
                          <w:rPr>
                            <w:rFonts w:ascii="Arial" w:hAnsi="Arial" w:cs="Arial" w:hint="eastAsia"/>
                            <w:color w:val="000000"/>
                            <w:sz w:val="8"/>
                            <w:szCs w:val="8"/>
                          </w:rPr>
                          <w:t>.</w:t>
                        </w:r>
                        <w:r w:rsidRPr="00F3670F">
                          <w:rPr>
                            <w:rFonts w:ascii="Arial" w:hAnsi="Arial" w:cs="Arial" w:hint="eastAsia"/>
                            <w:color w:val="000000"/>
                            <w:sz w:val="8"/>
                            <w:szCs w:val="8"/>
                          </w:rPr>
                          <w:t>根据</w:t>
                        </w:r>
                        <w:r w:rsidRPr="00F3670F">
                          <w:rPr>
                            <w:rFonts w:ascii="Arial" w:hAnsi="Arial" w:cs="Arial"/>
                            <w:color w:val="000000"/>
                            <w:sz w:val="8"/>
                            <w:szCs w:val="8"/>
                          </w:rPr>
                          <w:t xml:space="preserve"> RZM 更改</w:t>
                        </w:r>
                        <w:r>
                          <w:rPr>
                            <w:rFonts w:ascii="Arial" w:hAnsi="Arial" w:cs="Arial" w:hint="eastAsia"/>
                            <w:color w:val="000000"/>
                            <w:sz w:val="8"/>
                            <w:szCs w:val="8"/>
                          </w:rPr>
                          <w:br/>
                        </w:r>
                        <w:r w:rsidRPr="00F3670F">
                          <w:rPr>
                            <w:rFonts w:ascii="Arial" w:hAnsi="Arial" w:cs="Arial"/>
                            <w:color w:val="000000"/>
                            <w:sz w:val="8"/>
                            <w:szCs w:val="8"/>
                          </w:rPr>
                          <w:t>请求流程尽快</w:t>
                        </w:r>
                        <w:r>
                          <w:rPr>
                            <w:rFonts w:ascii="Arial" w:hAnsi="Arial" w:cs="Arial" w:hint="eastAsia"/>
                            <w:color w:val="000000"/>
                            <w:sz w:val="8"/>
                            <w:szCs w:val="8"/>
                          </w:rPr>
                          <w:br/>
                        </w:r>
                        <w:r w:rsidRPr="00F3670F">
                          <w:rPr>
                            <w:rFonts w:ascii="Arial" w:hAnsi="Arial" w:cs="Arial"/>
                            <w:color w:val="000000"/>
                            <w:sz w:val="8"/>
                            <w:szCs w:val="8"/>
                          </w:rPr>
                          <w:t>完成操作</w:t>
                        </w:r>
                      </w:p>
                    </w:txbxContent>
                  </v:textbox>
                </v:rect>
                <v:shape id="Freeform 132" o:spid="_x0000_s1097" style="position:absolute;left:2503;top:4376;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Nr7exAAA&#10;ANsAAAAPAAAAZHJzL2Rvd25yZXYueG1sRI/RagIxFETfC/2HcAt9q9n6oGVrlNIibEHEuv2A6+a6&#10;CW5ulk10Y7++EQp9HGbmDLNYJdeJCw3BelbwPClAEDdeW24VfNfrpxcQISJr7DyTgisFWC3v7xZY&#10;aj/yF132sRUZwqFEBSbGvpQyNIYchonvibN39IPDmOXQSj3gmOGuk9OimEmHlvOCwZ7eDTWn/dkp&#10;2NhY/aTq0461qXfbhB+zw6FW6vEhvb2CiJTif/ivXWkF8yncvuQfIJ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Ta+3sQAAADbAAAADwAAAAAAAAAAAAAAAACXAgAAZHJzL2Rv&#10;d25yZXYueG1sUEsFBgAAAAAEAAQA9QAAAIgDAAAAAA==&#10;" path="m0,1024l0,,1536,,1536,1024c1308,853,995,853,768,1024,540,1194,227,1194,,1024xe" fillcolor="#a6a6a6" strokeweight="0">
                  <v:path arrowok="t" o:connecttype="custom" o:connectlocs="0,604;0,0;904,0;904,604;452,604;0,604" o:connectangles="0,0,0,0,0,0"/>
                </v:shape>
                <v:shape id="Freeform 133" o:spid="_x0000_s1098" style="position:absolute;left:2503;top:4376;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fs9dxAAA&#10;ANsAAAAPAAAAZHJzL2Rvd25yZXYueG1sRI/dagIxFITvC32HcAq9KTVrhVpWo4goSJGCf3h72Bw3&#10;y25OliS627c3QqGXw8x8w0znvW3EjXyoHCsYDjIQxIXTFZcKjof1+xeIEJE1No5JwS8FmM+en6aY&#10;a9fxjm77WIoE4ZCjAhNjm0sZCkMWw8C1xMm7OG8xJulLqT12CW4b+ZFln9JixWnBYEtLQ0W9v1oF&#10;nTlvD9Rmp9XC87L+ua6+3za1Uq8v/WICIlIf/8N/7Y1WMB7B40v6AXJ2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an7PXcQAAADbAAAADwAAAAAAAAAAAAAAAACXAgAAZHJzL2Rv&#10;d25yZXYueG1sUEsFBgAAAAAEAAQA9QAAAIgDAAAAAA==&#10;" path="m0,1024l0,,1536,,1536,1024c1308,853,995,853,768,1024,540,1194,227,1194,,1024xe" filled="f" strokeweight="2emu">
                  <v:stroke endcap="round"/>
                  <v:path arrowok="t" o:connecttype="custom" o:connectlocs="0,604;0,0;904,0;904,604;452,604;0,604" o:connectangles="0,0,0,0,0,0"/>
                </v:shape>
                <v:rect id="Rectangle 134" o:spid="_x0000_s1099" style="position:absolute;left:2533;top:4538;width:815;height:4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8EVrxQAA&#10;ANsAAAAPAAAAZHJzL2Rvd25yZXYueG1sRI9Ba8JAFITvhf6H5RV6KbpRxNrUNRQh4EEQ0x7q7ZF9&#10;zabNvg3ZrYn+elcQPA4z8w2zzAbbiCN1vnasYDJOQBCXTtdcKfj6zEcLED4ga2wck4ITechWjw9L&#10;TLXreU/HIlQiQtinqMCE0KZS+tKQRT92LXH0flxnMUTZVVJ32Ee4beQ0SebSYs1xwWBLa0PlX/Fv&#10;FeS775r4LPcvb4ve/ZbTQ2G2rVLPT8PHO4hAQ7iHb+2NVvA6g+uX+APk6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fwRWvFAAAA2wAAAA8AAAAAAAAAAAAAAAAAlwIAAGRycy9k&#10;b3ducmV2LnhtbFBLBQYAAAAABAAEAPUAAACJAwAAAAA=&#10;" filled="f" stroked="f">
                  <v:textbox style="mso-fit-shape-to-text:t" inset="0,0,0,0">
                    <w:txbxContent>
                      <w:p w:rsidR="00093AAB" w:rsidRDefault="00093AAB" w:rsidP="005D408D">
                        <w:pPr>
                          <w:jc w:val="center"/>
                        </w:pPr>
                        <w:r>
                          <w:rPr>
                            <w:rFonts w:ascii="Arial" w:hAnsi="Arial" w:cs="Arial"/>
                            <w:color w:val="000000"/>
                            <w:sz w:val="8"/>
                            <w:szCs w:val="8"/>
                          </w:rPr>
                          <w:t>11</w:t>
                        </w:r>
                        <w:r>
                          <w:rPr>
                            <w:rFonts w:ascii="Arial" w:hAnsi="Arial" w:cs="Arial" w:hint="eastAsia"/>
                            <w:color w:val="000000"/>
                            <w:sz w:val="8"/>
                            <w:szCs w:val="8"/>
                          </w:rPr>
                          <w:t>.</w:t>
                        </w:r>
                        <w:r w:rsidRPr="005D408D">
                          <w:rPr>
                            <w:rFonts w:ascii="Arial" w:hAnsi="Arial" w:cs="Arial" w:hint="eastAsia"/>
                            <w:color w:val="000000"/>
                            <w:sz w:val="8"/>
                            <w:szCs w:val="8"/>
                          </w:rPr>
                          <w:t>向</w:t>
                        </w:r>
                        <w:r w:rsidRPr="005D408D">
                          <w:rPr>
                            <w:rFonts w:ascii="Arial" w:hAnsi="Arial" w:cs="Arial"/>
                            <w:color w:val="000000"/>
                            <w:sz w:val="8"/>
                            <w:szCs w:val="8"/>
                          </w:rPr>
                          <w:t xml:space="preserve"> TLD 说明</w:t>
                        </w:r>
                        <w:r>
                          <w:rPr>
                            <w:rFonts w:ascii="Arial" w:hAnsi="Arial" w:cs="Arial" w:hint="eastAsia"/>
                            <w:color w:val="000000"/>
                            <w:sz w:val="8"/>
                            <w:szCs w:val="8"/>
                          </w:rPr>
                          <w:br/>
                        </w:r>
                        <w:r w:rsidRPr="005D408D">
                          <w:rPr>
                            <w:rFonts w:ascii="Arial" w:hAnsi="Arial" w:cs="Arial"/>
                            <w:color w:val="000000"/>
                            <w:sz w:val="8"/>
                            <w:szCs w:val="8"/>
                          </w:rPr>
                          <w:t>适用选项</w:t>
                        </w:r>
                      </w:p>
                    </w:txbxContent>
                  </v:textbox>
                </v:rect>
                <v:shape id="Freeform 138" o:spid="_x0000_s1100" style="position:absolute;left:5328;top:457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Qrm3xgAA&#10;ANsAAAAPAAAAZHJzL2Rvd25yZXYueG1sRI9BSwMxFITvQv9DeIVexGZbsOratFShoDddvfT23Lxm&#10;t928LEm6u+2vN0LB4zAz3zDL9WAb0ZEPtWMFs2kGgrh0umaj4Ptre/cIIkRkjY1jUnCmAOvV6GaJ&#10;uXY9f1JXRCMShEOOCqoY21zKUFZkMUxdS5y8vfMWY5LeSO2xT3DbyHmWLaTFmtNChS29VlQei5NV&#10;sHu6vfi6MC+Hfme67enD/RzenVKT8bB5BhFpiP/ha/tNK3i4h78v6QfI1S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sQrm3xgAAANsAAAAPAAAAAAAAAAAAAAAAAJcCAABkcnMv&#10;ZG93bnJldi54bWxQSwUGAAAAAAQABAD1AAAAigMAAAAA&#10;" path="m240,480l1040,480c1172,480,1280,372,1280,240,1280,107,1172,,1040,,1040,,1040,,1040,0l240,0c107,,,107,,240,,372,107,480,240,480xe" fillcolor="#cd736b" strokeweight="0">
                  <v:path arrowok="t" o:connecttype="custom" o:connectlocs="141,283;612,283;753,142;612,0;612,0;141,0;0,142;141,283" o:connectangles="0,0,0,0,0,0,0,0"/>
                </v:shape>
                <v:shape id="Freeform 139" o:spid="_x0000_s1101" style="position:absolute;left:5328;top:457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UKHIxAAA&#10;ANsAAAAPAAAAZHJzL2Rvd25yZXYueG1sRI9Ba8JAFITvQv/D8gq96aYeVKKrSGmtIi0Y9f7MPpNg&#10;9m3IrjHm17sFocdhZr5hZovWlKKh2hWWFbwPIhDEqdUFZwoO+6/+BITzyBpLy6TgTg4W85feDGNt&#10;b7yjJvGZCBB2MSrIva9iKV2ak0E3sBVx8M62NuiDrDOpa7wFuCnlMIpG0mDBYSHHij5ySi/J1Sjo&#10;1tufRp6+uw19dt3y92h2yWml1Ntru5yC8NT6//CzvdYKxiP4+xJ+gJ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VChyMQAAADbAAAADwAAAAAAAAAAAAAAAACXAgAAZHJzL2Rv&#10;d25yZXYueG1sUEsFBgAAAAAEAAQA9QAAAIgDAAAAAA==&#10;" path="m240,480l1040,480c1172,480,1280,372,1280,240,1280,107,1172,,1040,,1040,,1040,,1040,0l240,0c107,,,107,,240,,372,107,480,240,480xe" filled="f" strokeweight="2emu">
                  <v:stroke endcap="round"/>
                  <v:path arrowok="t" o:connecttype="custom" o:connectlocs="141,283;612,283;753,142;612,0;612,0;141,0;0,142;141,283" o:connectangles="0,0,0,0,0,0,0,0"/>
                </v:shape>
                <v:rect id="Rectangle 140" o:spid="_x0000_s1102" style="position:absolute;left:5611;top:4670;width:161;height:31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AGtWwAAA&#10;ANsAAAAPAAAAZHJzL2Rvd25yZXYueG1sRI/NigIxEITvC75DaMHbmtGDymgUEQRXvDj6AM2k5weT&#10;zpBEZ/btjbCwx6KqvqI2u8Ea8SIfWscKZtMMBHHpdMu1gvvt+L0CESKyRuOYFPxSgN129LXBXLue&#10;r/QqYi0ShEOOCpoYu1zKUDZkMUxdR5y8ynmLMUlfS+2xT3Br5DzLFtJiy2mhwY4ODZWP4mkVyFtx&#10;7FeF8Zk7z6uL+TldK3JKTcbDfg0i0hD/w3/tk1awXMLnS/oBcvsG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AGtWwAAAANsAAAAPAAAAAAAAAAAAAAAAAJcCAABkcnMvZG93bnJl&#10;di54bWxQSwUGAAAAAAQABAD1AAAAhAMAAAAA&#10;" filled="f" stroked="f">
                  <v:textbox style="mso-fit-shape-to-text:t" inset="0,0,0,0">
                    <w:txbxContent>
                      <w:p w:rsidR="00093AAB" w:rsidRDefault="00093AAB">
                        <w:r w:rsidRPr="00F3670F">
                          <w:rPr>
                            <w:rFonts w:ascii="Arial" w:hAnsi="Arial" w:cs="Arial" w:hint="eastAsia"/>
                            <w:color w:val="000000"/>
                            <w:sz w:val="8"/>
                            <w:szCs w:val="8"/>
                          </w:rPr>
                          <w:t>结束</w:t>
                        </w:r>
                      </w:p>
                    </w:txbxContent>
                  </v:textbox>
                </v:rect>
                <v:polyline id="Freeform 141" o:spid="_x0000_s1103" style="position:absolute;visibility:visible;mso-wrap-style:square;v-text-anchor:top" points="3209,2989,3209,3287,583,3287,583,3382" coordsize="2626,39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tR4EwAAA&#10;ANsAAAAPAAAAZHJzL2Rvd25yZXYueG1sRE9Ni8IwEL0v+B/CCN7WVBdcqUaplQWRvawVz0MztsVm&#10;UpOo9d+bg7DHx/ternvTijs531hWMBknIIhLqxuuFByLn885CB+QNbaWScGTPKxXg48lpto++I/u&#10;h1CJGMI+RQV1CF0qpS9rMujHtiOO3Nk6gyFCV0nt8BHDTSunSTKTBhuODTV2lNdUXg43o+D2zDI3&#10;+b2ejvtpvimKfEvd11ap0bDPFiAC9eFf/HbvtILvODZ+iT9Arl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FtR4EwAAAANsAAAAPAAAAAAAAAAAAAAAAAJcCAABkcnMvZG93bnJl&#10;di54bWxQSwUGAAAAAAQABAD1AAAAhAMAAAAA&#10;" filled="f" strokeweight="2emu">
                  <v:stroke endcap="round"/>
                  <v:path arrowok="t" o:connecttype="custom" o:connectlocs="2626,0;2626,298;0,298;0,393" o:connectangles="0,0,0,0"/>
                </v:polyline>
                <v:shape id="Freeform 142" o:spid="_x0000_s1104" style="position:absolute;left:548;top:3373;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HpwwwAA&#10;ANsAAAAPAAAAZHJzL2Rvd25yZXYueG1sRI/BbsIwEETvSPyDtUi9Eac9tCTFIFQJqQ2XJvABq3ib&#10;pMTr1DYh/XtcqRLH0cy80ay3k+nFSM53lhU8JikI4trqjhsFp+N+uQLhA7LG3jIp+CUP2818tsZc&#10;2yuXNFahERHCPkcFbQhDLqWvWzLoEzsQR+/LOoMhStdI7fAa4aaXT2n6LA12HBdaHOitpfpcXYyC&#10;C5mxdFlB7rP4+D7I/e7HnhulHhbT7hVEoCncw//td63gJYO/L/EHyM0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N/HpwwwAAANsAAAAPAAAAAAAAAAAAAAAAAJcCAABkcnMvZG93&#10;bnJldi54bWxQSwUGAAAAAAQABAD1AAAAhwMAAAAA&#10;" path="m69,0l35,69,,,69,0xe" fillcolor="black" stroked="f">
                  <v:path arrowok="t" o:connecttype="custom" o:connectlocs="69,0;35,69;0,0;69,0" o:connectangles="0,0,0,0"/>
                </v:shape>
                <v:line id="Line 143" o:spid="_x0000_s1105" style="position:absolute;visibility:visible;mso-wrap-style:square" from="583,4122" to="583,43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kgmw8EAAADbAAAADwAAAGRycy9kb3ducmV2LnhtbERPTYvCMBC9C/sfwix4KWuqiHSrURal&#10;IHiyXVaPQzPbFptJaaLWf28OgsfH+15tBtOKG/WusaxgOolBEJdWN1wp+C2yrwSE88gaW8uk4EEO&#10;NuuP0QpTbe98pFvuKxFC2KWooPa+S6V0ZU0G3cR2xIH7t71BH2BfSd3jPYSbVs7ieCENNhwaauxo&#10;W1N5ya9Gwflvnp2iXTZE+UEW0fbkp8XlW6nx5/CzBOFp8G/xy73XCpKwPnwJP0Cu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aSCbDwQAAANsAAAAPAAAAAAAAAAAAAAAA&#10;AKECAABkcnMvZG93bnJldi54bWxQSwUGAAAAAAQABAD5AAAAjwMAAAAA&#10;" strokeweight="2emu">
                  <v:stroke endcap="round"/>
                </v:line>
                <v:shape id="Freeform 144" o:spid="_x0000_s1106" style="position:absolute;left:548;top:430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XwZRwQAA&#10;ANsAAAAPAAAAZHJzL2Rvd25yZXYueG1sRI/NqsIwFIT3gu8QjuBOU12IVqOIIPizuXrvAxyaY1tt&#10;TmoSa337G0FwOczMN8xi1ZpKNOR8aVnBaJiAIM6sLjlX8Pe7HUxB+ICssbJMCl7kYbXsdhaYavvk&#10;EzXnkIsIYZ+igiKEOpXSZwUZ9ENbE0fvYp3BEKXLpXb4jHBTyXGSTKTBkuNCgTVtCspu54dR8CDT&#10;nNzsQO7nsL8e5XZ9t7dcqX6vXc9BBGrDN/xp77SC6QjeX+IPkMt/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l8GUcEAAADbAAAADwAAAAAAAAAAAAAAAACXAgAAZHJzL2Rvd25y&#10;ZXYueG1sUEsFBgAAAAAEAAQA9QAAAIUDAAAAAA==&#10;" path="m69,0l35,69,,,69,0xe" fillcolor="black" stroked="f">
                  <v:path arrowok="t" o:connecttype="custom" o:connectlocs="69,0;35,69;0,0;69,0" o:connectangles="0,0,0,0"/>
                </v:shape>
                <v:rect id="Rectangle 145" o:spid="_x0000_s1107" style="position:absolute;left:617;top:4199;width:149;height:31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gAijxAAA&#10;ANsAAAAPAAAAZHJzL2Rvd25yZXYueG1sRI9Ba8JAFITvBf/D8gQvRTfNocTUVUQQPAhi6kFvj+xr&#10;Nm32bchuTfTXdwWhx2FmvmEWq8E24kqdrx0reJslIIhLp2uuFJw+t9MMhA/IGhvHpOBGHlbL0csC&#10;c+16PtK1CJWIEPY5KjAhtLmUvjRk0c9cSxy9L9dZDFF2ldQd9hFuG5kmybu0WHNcMNjSxlD5U/xa&#10;BdvDuSa+y+PrPOvdd5leCrNvlZqMh/UHiEBD+A8/2zutIEvh8SX+ALn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IoAIo8QAAADbAAAADwAAAAAAAAAAAAAAAACXAgAAZHJzL2Rv&#10;d25yZXYueG1sUEsFBgAAAAAEAAQA9QAAAIgDAAAAAA==&#10;" filled="f" stroked="f">
                  <v:textbox style="mso-fit-shape-to-text:t" inset="0,0,0,0">
                    <w:txbxContent>
                      <w:p w:rsidR="00093AAB" w:rsidRDefault="00093AAB">
                        <w:r w:rsidRPr="00F3670F">
                          <w:rPr>
                            <w:rFonts w:ascii="Arial" w:hAnsi="Arial" w:cs="Arial" w:hint="eastAsia"/>
                            <w:color w:val="000000"/>
                            <w:sz w:val="8"/>
                            <w:szCs w:val="8"/>
                          </w:rPr>
                          <w:t>否</w:t>
                        </w:r>
                      </w:p>
                    </w:txbxContent>
                  </v:textbox>
                </v:rect>
                <v:line id="Line 146" o:spid="_x0000_s1108" style="position:absolute;visibility:visible;mso-wrap-style:square" from="1034,3782" to="1256,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pq4tMQAAADbAAAADwAAAGRycy9kb3ducmV2LnhtbESPQWvCQBSE7wX/w/IEL0E32lI0uooo&#10;gYKnJqIeH9lnEsy+DdlV03/fFQo9DjPzDbPa9KYRD+pcbVnBdBKDIC6srrlUcMzT8RyE88gaG8uk&#10;4IccbNaDtxUm2j75mx6ZL0WAsEtQQeV9m0jpiooMuoltiYN3tZ1BH2RXSt3hM8BNI2dx/CkN1hwW&#10;KmxpV1Fxy+5GweX0kZ6jfdpH2UHm0e7sp/ltodRo2G+XIDz1/j/81/7SCubv8PoSfoBc/wI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qmri0xAAAANsAAAAPAAAAAAAAAAAA&#10;AAAAAKECAABkcnMvZG93bnJldi54bWxQSwUGAAAAAAQABAD5AAAAkgMAAAAA&#10;" strokeweight="2emu">
                  <v:stroke endcap="round"/>
                </v:line>
                <v:shape id="Freeform 147" o:spid="_x0000_s1109" style="position:absolute;left:1247;top:3747;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wNbIxAAA&#10;ANsAAAAPAAAAZHJzL2Rvd25yZXYueG1sRI9Ba8JAFITvhf6H5Qne6sZiQ4iuIRQKIkJpWkqPz91n&#10;Esy+DdnVxH/vFgo9DjPzDbMpJtuJKw2+daxguUhAEGtnWq4VfH2+PWUgfEA22DkmBTfyUGwfHzaY&#10;GzfyB12rUIsIYZ+jgiaEPpfS64Ys+oXriaN3coPFEOVQSzPgGOG2k89JkkqLLceFBnt6bUifq4tV&#10;cNR6X5dV2n+/vE/ZIVueu/CTKDWfTeUaRKAp/If/2jujIFvB75f4A+T2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d8DWyMQAAADbAAAADwAAAAAAAAAAAAAAAACXAgAAZHJzL2Rv&#10;d25yZXYueG1sUEsFBgAAAAAEAAQA9QAAAIgDAAAAAA==&#10;" path="m0,0l70,35,,69,,0xe" fillcolor="black" stroked="f">
                  <v:path arrowok="t" o:connecttype="custom" o:connectlocs="0,0;70,35;0,69;0,0" o:connectangles="0,0,0,0"/>
                </v:shape>
                <v:rect id="Rectangle 148" o:spid="_x0000_s1110" style="position:absolute;left:1102;top:3644;width:81;height:451;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6sF9wwAA&#10;ANsAAAAPAAAAZHJzL2Rvd25yZXYueG1sRI/RagIxFETfBf8hXKFvmt3Siq5GsUKxFHzQ+gGXzXWz&#10;urlZk6jbv28EoY/DzJxh5svONuJGPtSOFeSjDARx6XTNlYLDz+dwAiJEZI2NY1LwSwGWi35vjoV2&#10;d97RbR8rkSAcClRgYmwLKUNpyGIYuZY4eUfnLcYkfSW1x3uC20a+ZtlYWqw5LRhsaW2oPO+vVgF9&#10;bHbT0yqYrfR5yLff4+nb5qLUy6BbzUBE6uJ/+Nn+0gom7/D4kn6AXP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6sF9wwAAANsAAAAPAAAAAAAAAAAAAAAAAJcCAABkcnMvZG93&#10;bnJldi54bWxQSwUGAAAAAAQABAD1AAAAhwMAAAAA&#10;" filled="f" stroked="f">
                  <v:textbox inset="0,0,0,0">
                    <w:txbxContent>
                      <w:p w:rsidR="00093AAB" w:rsidRDefault="00093AAB">
                        <w:r w:rsidRPr="00F3670F">
                          <w:rPr>
                            <w:rFonts w:ascii="Arial" w:hAnsi="Arial" w:cs="Arial" w:hint="eastAsia"/>
                            <w:color w:val="000000"/>
                            <w:sz w:val="8"/>
                            <w:szCs w:val="8"/>
                          </w:rPr>
                          <w:t>是</w:t>
                        </w:r>
                      </w:p>
                    </w:txbxContent>
                  </v:textbox>
                </v:rect>
                <v:polyline id="Freeform 149" o:spid="_x0000_s1111" style="position:absolute;visibility:visible;mso-wrap-style:square;v-text-anchor:top" points="1034,4716,1769,4716,1769,4182" coordsize="735,5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P+TwwAA&#10;ANsAAAAPAAAAZHJzL2Rvd25yZXYueG1sRI9PawIxFMTvQr9DeIXe3Kw9yLo1ightvbSgqz0/krd/&#10;dPOybKKu394UBI/DzPyGmS8H24oL9b5xrGCSpCCItTMNVwr2xec4A+EDssHWMSm4kYfl4mU0x9y4&#10;K2/psguViBD2OSqoQ+hyKb2uyaJPXEccvdL1FkOUfSVNj9cIt618T9OptNhwXKixo3VN+rQ7WwXu&#10;l/zhq9Dlj82+i7+1Lo8zWSr19jqsPkAEGsIz/GhvjIJsCv9f4g+Qi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P+TwwAAANsAAAAPAAAAAAAAAAAAAAAAAJcCAABkcnMvZG93&#10;bnJldi54bWxQSwUGAAAAAAQABAD1AAAAhwMAAAAA&#10;" filled="f" strokeweight="2emu">
                  <v:stroke endcap="round"/>
                  <v:path arrowok="t" o:connecttype="custom" o:connectlocs="0,534;735,534;735,0" o:connectangles="0,0,0"/>
                </v:polyline>
                <v:shape id="Freeform 150" o:spid="_x0000_s1112" style="position:absolute;left:1734;top:4122;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ju+wgAA&#10;ANsAAAAPAAAAZHJzL2Rvd25yZXYueG1sRI/disIwFITvBd8hHGHvNNWL1a1GEUHw52bt+gCH5thW&#10;m5OaxFrf3iws7OUwM98wi1VnatGS85VlBeNRAoI4t7riQsH5ZzucgfABWWNtmRS8yMNq2e8tMNX2&#10;ySdqs1CICGGfooIyhCaV0uclGfQj2xBH72KdwRClK6R2+IxwU8tJknxKgxXHhRIb2pSU37KHUfAg&#10;057c14Hc92F/Pcrt+m5vhVIfg249BxGoC//hv/ZOK5hN4fdL/AFy+Q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b6O77CAAAA2wAAAA8AAAAAAAAAAAAAAAAAlwIAAGRycy9kb3du&#10;cmV2LnhtbFBLBQYAAAAABAAEAPUAAACGAwAAAAA=&#10;" path="m0,69l35,,69,69,,69xe" fillcolor="black" stroked="f">
                  <v:path arrowok="t" o:connecttype="custom" o:connectlocs="0,69;35,0;69,69;0,69" o:connectangles="0,0,0,0"/>
                </v:shape>
                <v:line id="Line 151" o:spid="_x0000_s1113" style="position:absolute;visibility:visible;mso-wrap-style:square" from="2221,3782" to="2443,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D4qxcEAAADbAAAADwAAAGRycy9kb3ducmV2LnhtbERPTYvCMBC9C/sfwix4KWuqiHSrURal&#10;IHiyXVaPQzPbFptJaaLWf28OgsfH+15tBtOKG/WusaxgOolBEJdWN1wp+C2yrwSE88gaW8uk4EEO&#10;NuuP0QpTbe98pFvuKxFC2KWooPa+S6V0ZU0G3cR2xIH7t71BH2BfSd3jPYSbVs7ieCENNhwaauxo&#10;W1N5ya9Gwflvnp2iXTZE+UEW0fbkp8XlW6nx5/CzBOFp8G/xy73XCpIwNnwJP0Cu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kPirFwQAAANsAAAAPAAAAAAAAAAAAAAAA&#10;AKECAABkcnMvZG93bnJldi54bWxQSwUGAAAAAAQABAD5AAAAjwMAAAAA&#10;" strokeweight="2emu">
                  <v:stroke endcap="round"/>
                </v:line>
                <v:shape id="Freeform 152" o:spid="_x0000_s1114" style="position:absolute;left:2434;top:374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KQpXwwAA&#10;ANsAAAAPAAAAZHJzL2Rvd25yZXYueG1sRI/BasMwEETvgf6D2EBviZwcQuJGNqZgSNJLk/YDFmtr&#10;u7ZWriQ77t9XhUKPw8y8YY75bHoxkfOtZQWbdQKCuLK65VrB+1u52oPwAVljb5kUfJOHPHtYHDHV&#10;9s5Xmm6hFhHCPkUFTQhDKqWvGjLo13Ygjt6HdQZDlK6W2uE9wk0vt0mykwZbjgsNDvTcUNXdRqNg&#10;JDNd3eFC7vVy/nyRZfFlu1qpx+VcPIEINIf/8F/7pBXsD/D7Jf4Amf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4KQpXwwAAANsAAAAPAAAAAAAAAAAAAAAAAJcCAABkcnMvZG93&#10;bnJldi54bWxQSwUGAAAAAAQABAD1AAAAhwMAAAAA&#10;" path="m0,0l69,35,,69,,0xe" fillcolor="black" stroked="f">
                  <v:path arrowok="t" o:connecttype="custom" o:connectlocs="0,0;69,35;0,69;0,0" o:connectangles="0,0,0,0"/>
                </v:shape>
                <v:line id="Line 153" o:spid="_x0000_s1115" style="position:absolute;visibility:visible;mso-wrap-style:square" from="2955,4122" to="2955,43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5GwHsEAAADbAAAADwAAAGRycy9kb3ducmV2LnhtbERPTYvCMBC9C/sfwix4KWuqiGyrURal&#10;IHiyXVaPQzPbFptJaaLWf28OgsfH+15tBtOKG/WusaxgOolBEJdWN1wp+C2yr28QziNrbC2Tggc5&#10;2Kw/RitMtb3zkW65r0QIYZeigtr7LpXSlTUZdBPbEQfu3/YGfYB9JXWP9xBuWjmL44U02HBoqLGj&#10;bU3lJb8aBee/eXaKdtkQ5QdZRNuTnxaXRKnx5/CzBOFp8G/xy73XCpKwPnwJP0Cu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fkbAewQAAANsAAAAPAAAAAAAAAAAAAAAA&#10;AKECAABkcnMvZG93bnJldi54bWxQSwUGAAAAAAQABAD5AAAAjwMAAAAA&#10;" strokeweight="2emu">
                  <v:stroke endcap="round"/>
                </v:line>
                <v:shape id="Freeform 154" o:spid="_x0000_s1116" style="position:absolute;left:2920;top:430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hpCMwQAA&#10;ANsAAAAPAAAAZHJzL2Rvd25yZXYueG1sRI/NqsIwFIT3gu8QjuBOU12IVqOIIPizuXrvAxyaY1tt&#10;TmoSa337G0FwOczMN8xi1ZpKNOR8aVnBaJiAIM6sLjlX8Pe7HUxB+ICssbJMCl7kYbXsdhaYavvk&#10;EzXnkIsIYZ+igiKEOpXSZwUZ9ENbE0fvYp3BEKXLpXb4jHBTyXGSTKTBkuNCgTVtCspu54dR8CDT&#10;nNzsQO7nsL8e5XZ9t7dcqX6vXc9BBGrDN/xp77SC2QjeX+IPkMt/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g4aQjMEAAADbAAAADwAAAAAAAAAAAAAAAACXAgAAZHJzL2Rvd25y&#10;ZXYueG1sUEsFBgAAAAAEAAQA9QAAAIUDAAAAAA==&#10;" path="m69,0l35,69,,,69,0xe" fillcolor="black" stroked="f">
                  <v:path arrowok="t" o:connecttype="custom" o:connectlocs="69,0;35,69;0,0;69,0" o:connectangles="0,0,0,0"/>
                </v:shape>
                <v:rect id="Rectangle 155" o:spid="_x0000_s1117" style="position:absolute;left:2900;top:4199;width:103;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ey40wQAA&#10;ANsAAAAPAAAAZHJzL2Rvd25yZXYueG1sRI/NigIxEITvC75DaGFva8Y5iM4aRQRBZS+O+wDNpOcH&#10;k86QRGd8e7Ow4LGoqq+o9Xa0RjzIh86xgvksA0FcOd1xo+D3evhagggRWaNxTAqeFGC7mXyssdBu&#10;4As9ytiIBOFQoII2xr6QMlQtWQwz1xMnr3beYkzSN1J7HBLcGpln2UJa7DgttNjTvqXqVt6tAnkt&#10;D8OyND5z57z+MafjpSan1Od03H2DiDTGd/i/fdQKVjn8fUk/QG5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nsuNMEAAADbAAAADwAAAAAAAAAAAAAAAACXAgAAZHJzL2Rvd25y&#10;ZXYueG1sUEsFBgAAAAAEAAQA9QAAAIUDAAAAAA==&#10;" filled="f" stroked="f">
                  <v:textbox style="mso-fit-shape-to-text:t" inset="0,0,0,0">
                    <w:txbxContent>
                      <w:p w:rsidR="00093AAB" w:rsidRDefault="00093AAB">
                        <w:r>
                          <w:rPr>
                            <w:rFonts w:ascii="Arial" w:hAnsi="Arial" w:cs="Arial"/>
                            <w:color w:val="000000"/>
                            <w:sz w:val="8"/>
                            <w:szCs w:val="8"/>
                          </w:rPr>
                          <w:t>No</w:t>
                        </w:r>
                      </w:p>
                    </w:txbxContent>
                  </v:textbox>
                </v:rect>
                <v:line id="Line 156" o:spid="_x0000_s1118" style="position:absolute;visibility:visible;mso-wrap-style:square" from="3407,3782" to="3657,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0MuacQAAADbAAAADwAAAGRycy9kb3ducmV2LnhtbESPQWvCQBSE70L/w/KEXoJubEU0dZWi&#10;BAqeTErT4yP7TILZtyG7avrvu4LgcZiZb5j1djCtuFLvGssKZtMYBHFpdcOVgu88nSxBOI+ssbVM&#10;Cv7IwXbzMlpjou2Nj3TNfCUChF2CCmrvu0RKV9Zk0E1tRxy8k+0N+iD7SuoebwFuWvkWxwtpsOGw&#10;UGNHu5rKc3YxCn5/5mkR7dMhyg4yj3aFn+XnlVKv4+HzA4SnwT/Dj/aXVrB6h/uX8APk5h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vQy5pxAAAANsAAAAPAAAAAAAAAAAA&#10;AAAAAKECAABkcnMvZG93bnJldi54bWxQSwUGAAAAAAQABAD5AAAAkgMAAAAA&#10;" strokeweight="2emu">
                  <v:stroke endcap="round"/>
                </v:line>
                <v:shape id="Freeform 157" o:spid="_x0000_s1119" style="position:absolute;left:3648;top:3747;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GUAVwwAA&#10;ANsAAAAPAAAAZHJzL2Rvd25yZXYueG1sRI9Ba8JAFITvBf/D8oTe6kZRidFVRChIEUqjiMfn7jMJ&#10;Zt+G7Fbjv3cLBY/DzHzDLFadrcWNWl85VjAcJCCItTMVFwoO+8+PFIQPyAZrx6TgQR5Wy97bAjPj&#10;7vxDtzwUIkLYZ6igDKHJpPS6JIt+4Bri6F1cazFE2RbStHiPcFvLUZJMpcWK40KJDW1K0tf81yo4&#10;a/1VrPNpc5x8d+kuHV7rcEqUeu936zmIQF14hf/bW6NgNoa/L/EHyOUT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yGUAVwwAAANsAAAAPAAAAAAAAAAAAAAAAAJcCAABkcnMvZG93&#10;bnJldi54bWxQSwUGAAAAAAQABAD1AAAAhwMAAAAA&#10;" path="m0,0l70,35,,69,,0xe" fillcolor="black" stroked="f">
                  <v:path arrowok="t" o:connecttype="custom" o:connectlocs="0,0;70,35;0,69;0,0" o:connectangles="0,0,0,0"/>
                </v:shape>
                <v:rect id="Rectangle 158" o:spid="_x0000_s1120" style="position:absolute;left:3484;top:3644;width:81;height:411;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M1egxAAA&#10;ANsAAAAPAAAAZHJzL2Rvd25yZXYueG1sRI9Ra8IwFIXfB/sP4Qq+zbQyxXZG0cFQBj5Y9wMuzV3T&#10;2dx0Sab13y+DgY+Hc853OMv1YDtxIR9axwrySQaCuHa65UbBx+ntaQEiRGSNnWNScKMA69XjwxJL&#10;7a58pEsVG5EgHEpUYGLsSylDbchimLieOHmfzluMSfpGao/XBLednGbZXFpsOS0Y7OnVUH2ufqwC&#10;2u6OxdcmmIP0ecgP7/Piefet1Hg0bF5ARBriPfzf3msFxQz+vqQfIF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DNXoMQAAADbAAAADwAAAAAAAAAAAAAAAACXAgAAZHJzL2Rv&#10;d25yZXYueG1sUEsFBgAAAAAEAAQA9QAAAIgDAAAAAA==&#10;" filled="f" stroked="f">
                  <v:textbox inset="0,0,0,0">
                    <w:txbxContent>
                      <w:p w:rsidR="00093AAB" w:rsidRDefault="00093AAB">
                        <w:r w:rsidRPr="00F3670F">
                          <w:rPr>
                            <w:rFonts w:ascii="Arial" w:hAnsi="Arial" w:cs="Arial" w:hint="eastAsia"/>
                            <w:color w:val="000000"/>
                            <w:sz w:val="8"/>
                            <w:szCs w:val="8"/>
                          </w:rPr>
                          <w:t>是</w:t>
                        </w:r>
                      </w:p>
                    </w:txbxContent>
                  </v:textbox>
                </v:rect>
                <v:line id="Line 159" o:spid="_x0000_s1121" style="position:absolute;visibility:visible;mso-wrap-style:square" from="4283,3782" to="4391,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zSN8cMAAADbAAAADwAAAGRycy9kb3ducmV2LnhtbESPQYvCMBSE78L+h/CEvZQ1dRHRapRF&#10;KSx4spXV46N5tsXmpTRRu//eCILHYWa+YZbr3jTiRp2rLSsYj2IQxIXVNZcKDnn6NQPhPLLGxjIp&#10;+CcH69XHYImJtnfe0y3zpQgQdgkqqLxvEyldUZFBN7ItcfDOtjPog+xKqTu8B7hp5HccT6XBmsNC&#10;hS1tKiou2dUoOP1N0mO0Tfso28k82hz9OL/Mlfoc9j8LEJ56/w6/2r9awXwKzy/hB8jV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80jfHDAAAA2wAAAA8AAAAAAAAAAAAA&#10;AAAAoQIAAGRycy9kb3ducmV2LnhtbFBLBQYAAAAABAAEAPkAAACRAwAAAAA=&#10;" strokeweight="2emu">
                  <v:stroke endcap="round"/>
                </v:line>
                <v:shape id="Freeform 160" o:spid="_x0000_s1122" style="position:absolute;left:4383;top:3747;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I61jwwAA&#10;ANsAAAAPAAAAZHJzL2Rvd25yZXYueG1sRI/BbsIwEETvSPyDtUi9Eac9tCTFIFQJqQ2XJvABq3ib&#10;pMTr1DYh/XtcqRLH0cy80ay3k+nFSM53lhU8JikI4trqjhsFp+N+uQLhA7LG3jIp+CUP2818tsZc&#10;2yuXNFahERHCPkcFbQhDLqWvWzLoEzsQR+/LOoMhStdI7fAa4aaXT2n6LA12HBdaHOitpfpcXYyC&#10;C5mxdFlB7rP4+D7I/e7HnhulHhbT7hVEoCncw//td60ge4G/L/EHyM0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jI61jwwAAANsAAAAPAAAAAAAAAAAAAAAAAJcCAABkcnMvZG93&#10;bnJldi54bWxQSwUGAAAAAAQABAD1AAAAhwMAAAAA&#10;" path="m0,0l69,35,,69,,0xe" fillcolor="black" stroked="f">
                  <v:path arrowok="t" o:connecttype="custom" o:connectlocs="0,0;69,35;0,69;0,0" o:connectangles="0,0,0,0"/>
                </v:shape>
                <v:line id="Line 161" o:spid="_x0000_s1123" style="position:absolute;visibility:visible;mso-wrap-style:square" from="5017,3782" to="5107,37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ee8GMEAAADbAAAADwAAAGRycy9kb3ducmV2LnhtbERPTYvCMBC9C/sfwix4KWuqiGyrURal&#10;IHiyXVaPQzPbFptJaaLWf28OgsfH+15tBtOKG/WusaxgOolBEJdWN1wp+C2yr28QziNrbC2Tggc5&#10;2Kw/RitMtb3zkW65r0QIYZeigtr7LpXSlTUZdBPbEQfu3/YGfYB9JXWP9xBuWjmL44U02HBoqLGj&#10;bU3lJb8aBee/eXaKdtkQ5QdZRNuTnxaXRKnx5/CzBOFp8G/xy73XCpIwNnwJP0Cu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h57wYwQAAANsAAAAPAAAAAAAAAAAAAAAA&#10;AKECAABkcnMvZG93bnJldi54bWxQSwUGAAAAAAQABAD5AAAAjwMAAAAA&#10;" strokeweight="2emu">
                  <v:stroke endcap="round"/>
                </v:line>
                <v:shape id="Freeform 162" o:spid="_x0000_s1124" style="position:absolute;left:5098;top:3747;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GO+LxAAA&#10;ANsAAAAPAAAAZHJzL2Rvd25yZXYueG1sRI9Ba8JAFITvQv/D8gredBNBidFVQqEgRSiNpfT4uvtM&#10;gtm3IbtN4r/vFgo9DjPzDbM/TrYVA/W+cawgXSYgiLUzDVcK3i/PiwyED8gGW8ek4E4ejoeH2R5z&#10;40Z+o6EMlYgQ9jkqqEPocim9rsmiX7qOOHpX11sMUfaVND2OEW5buUqSjbTYcFyosaOnmvSt/LYK&#10;vrR+qYpy032sX6fsnKW3NnwmSs0fp2IHItAU/sN/7ZNRsN3C75f4A+Th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HBjvi8QAAADbAAAADwAAAAAAAAAAAAAAAACXAgAAZHJzL2Rv&#10;d25yZXYueG1sUEsFBgAAAAAEAAQA9QAAAIgDAAAAAA==&#10;" path="m0,0l70,35,,69,,0xe" fillcolor="black" stroked="f">
                  <v:path arrowok="t" o:connecttype="custom" o:connectlocs="0,0;70,35;0,69;0,0" o:connectangles="0,0,0,0"/>
                </v:shape>
                <v:line id="Line 163" o:spid="_x0000_s1125" style="position:absolute;visibility:visible;mso-wrap-style:square" from="5704,4122" to="5704,451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fkQp8UAAADcAAAADwAAAGRycy9kb3ducmV2LnhtbESPQWvCQBCF74X+h2WEXoJuLFJqdJVi&#10;CRR6MpHqcciOSTA7G7JbTf995yB4m+G9ee+b9XZ0nbrSEFrPBuazFBRx5W3LtYFDmU/fQYWIbLHz&#10;TAb+KMB28/y0xsz6G+/pWsRaSQiHDA00MfaZ1qFqyGGY+Z5YtLMfHEZZh1rbAW8S7jr9mqZv2mHL&#10;0tBgT7uGqkvx6wycfhb5MfnMx6T41mWyO8Z5eVka8zIZP1agIo3xYb5ff1nBTwVfnpEJ9OY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UfkQp8UAAADcAAAADwAAAAAAAAAA&#10;AAAAAAChAgAAZHJzL2Rvd25yZXYueG1sUEsFBgAAAAAEAAQA+QAAAJMDAAAAAA==&#10;" strokeweight="2emu">
                  <v:stroke endcap="round"/>
                </v:line>
                <v:shape id="Freeform 164" o:spid="_x0000_s1126" style="position:absolute;left:5670;top:4505;width:68;height:69;visibility:visible;mso-wrap-style:square;v-text-anchor:top" coordsize="68,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G2VwgAA&#10;ANwAAAAPAAAAZHJzL2Rvd25yZXYueG1sRE9NawIxEL0X/A9hBG81q4LU1SgqCEV6aFVQb8NmdrO4&#10;mSxJqtt/3xQK3ubxPmex6mwj7uRD7VjBaJiBIC6crrlScDruXt9AhIissXFMCn4owGrZe1lgrt2D&#10;v+h+iJVIIRxyVGBibHMpQ2HIYhi6ljhxpfMWY4K+ktrjI4XbRo6zbCot1pwaDLa0NVTcDt9Wwb6Y&#10;nfflx5ROF/y87maTTemDUWrQ79ZzEJG6+BT/u991mp+N4O+ZdIFc/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8kbZXCAAAA3AAAAA8AAAAAAAAAAAAAAAAAlwIAAGRycy9kb3du&#10;cmV2LnhtbFBLBQYAAAAABAAEAPUAAACGAwAAAAA=&#10;" path="m68,0l34,69,,,68,0xe" fillcolor="black" stroked="f">
                  <v:path arrowok="t" o:connecttype="custom" o:connectlocs="68,0;34,69;0,0;68,0" o:connectangles="0,0,0,0"/>
                </v:shape>
                <v:line id="Line 165" o:spid="_x0000_s1127" style="position:absolute;visibility:visible;mso-wrap-style:square" from="3407,4716" to="5267,47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mcrS8IAAADcAAAADwAAAGRycy9kb3ducmV2LnhtbERPTYvCMBC9C/sfwgh7KWuqiOxWoyxK&#10;YcGTraweh2Zsi82kNFHrvzeC4G0e73MWq9404kqdqy0rGI9iEMSF1TWXCvZ5+vUNwnlkjY1lUnAn&#10;B6vlx2CBibY33tE186UIIewSVFB53yZSuqIig25kW+LAnWxn0AfYlVJ3eAvhppGTOJ5JgzWHhgpb&#10;WldUnLOLUXD8n6aHaJP2UbaVebQ++HF+/lHqc9j/zkF46v1b/HL/6TA/nsDzmXCBXD4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zmcrS8IAAADcAAAADwAAAAAAAAAAAAAA&#10;AAChAgAAZHJzL2Rvd25yZXYueG1sUEsFBgAAAAAEAAQA+QAAAJADAAAAAA==&#10;" strokeweight="2emu">
                  <v:stroke endcap="round"/>
                </v:line>
                <v:shape id="Freeform 166" o:spid="_x0000_s1128" style="position:absolute;left:5258;top:4681;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7eNVwgAA&#10;ANwAAAAPAAAAZHJzL2Rvd25yZXYueG1sRE/fa8IwEH4f7H8IJ/g2EzeUUo0ig8EYglhl7PFMzrbY&#10;XEqTaf3vjSD4dh/fz5sve9eIM3Wh9qxhPFIgiI23NZca9ruvtwxEiMgWG8+k4UoBlovXlznm1l94&#10;S+ciliKFcMhRQxVjm0sZTEUOw8i3xIk7+s5hTLArpe3wksJdI9+VmkqHNaeGClv6rMicin+n4WDM&#10;T7kqpu3vZNNn62x8auKf0no46FczEJH6+BQ/3N82zVcfcH8mXSAX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rt41XCAAAA3AAAAA8AAAAAAAAAAAAAAAAAlwIAAGRycy9kb3du&#10;cmV2LnhtbFBLBQYAAAAABAAEAPUAAACGAwAAAAA=&#10;" path="m0,0l70,35,,69,,0xe" fillcolor="black" stroked="f">
                  <v:path arrowok="t" o:connecttype="custom" o:connectlocs="0,0;70,35;0,69;0,0" o:connectangles="0,0,0,0"/>
                </v:shape>
                <v:rect id="Rectangle 167" o:spid="_x0000_s1129" style="position:absolute;left:5875;top:5123;width:187;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ILntvwAA&#10;ANwAAAAPAAAAZHJzL2Rvd25yZXYueG1sRE/bagIxEH0X+g9hCn1zE6WI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cgue2/AAAA3AAAAA8AAAAAAAAAAAAAAAAAlwIAAGRycy9kb3ducmV2&#10;LnhtbFBLBQYAAAAABAAEAPUAAACDAwAAAAA=&#10;" filled="f" stroked="f">
                  <v:textbox style="mso-fit-shape-to-text:t" inset="0,0,0,0">
                    <w:txbxContent>
                      <w:p w:rsidR="00093AAB" w:rsidRDefault="00093AAB">
                        <w:r>
                          <w:rPr>
                            <w:rFonts w:ascii="Arial" w:hAnsi="Arial" w:cs="Arial"/>
                            <w:color w:val="000000"/>
                            <w:sz w:val="8"/>
                            <w:szCs w:val="8"/>
                          </w:rPr>
                          <w:t>IANA</w:t>
                        </w:r>
                      </w:p>
                    </w:txbxContent>
                  </v:textbox>
                </v:rect>
                <v:rect id="Rectangle 168" o:spid="_x0000_s1130" style="position:absolute;left:6054;top:5123;width:45;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bBx2vwAA&#10;ANwAAAAPAAAAZHJzL2Rvd25yZXYueG1sRE/bagIxEH0X+g9hCn1zE4WK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hsHHa/AAAA3AAAAA8AAAAAAAAAAAAAAAAAlwIAAGRycy9kb3ducmV2&#10;LnhtbFBLBQYAAAAABAAEAPUAAACDAwAAAAA=&#10;" filled="f" stroked="f">
                  <v:textbox style="mso-fit-shape-to-text:t" inset="0,0,0,0">
                    <w:txbxContent>
                      <w:p w:rsidR="00093AAB" w:rsidRDefault="00093AAB">
                        <w:r>
                          <w:rPr>
                            <w:rFonts w:ascii="Arial" w:hAnsi="Arial" w:cs="Arial"/>
                            <w:color w:val="000000"/>
                            <w:sz w:val="8"/>
                            <w:szCs w:val="8"/>
                          </w:rPr>
                          <w:t>_</w:t>
                        </w:r>
                      </w:p>
                    </w:txbxContent>
                  </v:textbox>
                </v:rect>
                <v:rect id="Rectangle 169" o:spid="_x0000_s1131" style="position:absolute;left:6091;top:5123;width:134;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voIBvgAA&#10;ANwAAAAPAAAAZHJzL2Rvd25yZXYueG1sRE/NagIxEL4XfIcwQm810YPIahQRBCu9uPoAw2b2B5PJ&#10;kkR3+/amUPA2H9/vbHajs+JJIXaeNcxnCgRx5U3HjYbb9fi1AhETskHrmTT8UoTddvKxwcL4gS/0&#10;LFMjcgjHAjW0KfWFlLFqyWGc+Z44c7UPDlOGoZEm4JDDnZULpZbSYce5ocWeDi1V9/LhNMhreRxW&#10;pQ3Knxf1j/0+XWryWn9Ox/0aRKIxvcX/7pPJ89US/p7JF8jt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iL6CAb4AAADcAAAADwAAAAAAAAAAAAAAAACXAgAAZHJzL2Rvd25yZXYu&#10;eG1sUEsFBgAAAAAEAAQA9QAAAIIDAAAAAA==&#10;" filled="f" stroked="f">
                  <v:textbox style="mso-fit-shape-to-text:t" inset="0,0,0,0">
                    <w:txbxContent>
                      <w:p w:rsidR="00093AAB" w:rsidRDefault="00093AAB">
                        <w:r>
                          <w:rPr>
                            <w:rFonts w:ascii="Arial" w:hAnsi="Arial" w:cs="Arial"/>
                            <w:color w:val="000000"/>
                            <w:sz w:val="8"/>
                            <w:szCs w:val="8"/>
                          </w:rPr>
                          <w:t>032</w:t>
                        </w:r>
                      </w:p>
                    </w:txbxContent>
                  </v:textbox>
                </v:rect>
                <v:rect id="Rectangle 170" o:spid="_x0000_s1132" style="position:absolute;left:6223;top:5123;width:41;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8ieavwAA&#10;ANwAAAAPAAAAZHJzL2Rvd25yZXYueG1sRE/NagIxEL4LfYcwhd7cRA9VVqMUQdDSi6sPMGxmf2gy&#10;WZLobt++KRS8zcf3O9v95Kx4UIi9Zw2LQoEgrr3pudVwux7naxAxIRu0nknDD0XY715mWyyNH/lC&#10;jyq1IodwLFFDl9JQShnrjhzGwg/EmWt8cJgyDK00Accc7qxcKvUuHfacGzoc6NBR/V3dnQZ5rY7j&#10;urJB+c9l82XPp0tDXuu31+ljAyLRlJ7if/fJ5PlqBX/P5Avk7h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fyJ5q/AAAA3AAAAA8AAAAAAAAAAAAAAAAAlwIAAGRycy9kb3ducmV2&#10;LnhtbFBLBQYAAAAABAAEAPUAAACDAwAAAAA=&#10;" filled="f" stroked="f">
                  <v:textbox style="mso-fit-shape-to-text:t" inset="0,0,0,0">
                    <w:txbxContent>
                      <w:p w:rsidR="00093AAB" w:rsidRDefault="00093AAB">
                        <w:r>
                          <w:rPr>
                            <w:rFonts w:ascii="Arial" w:hAnsi="Arial" w:cs="Arial"/>
                            <w:color w:val="000000"/>
                            <w:sz w:val="8"/>
                            <w:szCs w:val="8"/>
                          </w:rPr>
                          <w:t>v</w:t>
                        </w:r>
                      </w:p>
                    </w:txbxContent>
                  </v:textbox>
                </v:rect>
                <v:rect id="Rectangle 171" o:spid="_x0000_s1133" style="position:absolute;left:6261;top:5123;width:45;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bbPowgAA&#10;ANwAAAAPAAAAZHJzL2Rvd25yZXYueG1sRI/NagMxDITvhbyDUaC3xk4OJWzjhBAIpKWXbPoAYq39&#10;oba82E52+/bVodCbxIxmPu0Oc/DqQSkPkS2sVwYUcRPdwJ2Fr9v5ZQsqF2SHPjJZ+KEMh/3iaYeV&#10;ixNf6VGXTkkI5wot9KWMlda56SlgXsWRWLQ2poBF1tRpl3CS8OD1xphXHXBgaehxpFNPzXd9Dxb0&#10;rT5P29onEz827ad/v1xbitY+L+fjG6hCc/k3/11fnOAboZVnZAK9/w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Zts+jCAAAA3AAAAA8AAAAAAAAAAAAAAAAAlwIAAGRycy9kb3du&#10;cmV2LnhtbFBLBQYAAAAABAAEAPUAAACGAwAAAAA=&#10;" filled="f" stroked="f">
                  <v:textbox style="mso-fit-shape-to-text:t" inset="0,0,0,0">
                    <w:txbxContent>
                      <w:p w:rsidR="00093AAB" w:rsidRDefault="00093AAB">
                        <w:r>
                          <w:rPr>
                            <w:rFonts w:ascii="Arial" w:hAnsi="Arial" w:cs="Arial"/>
                            <w:color w:val="000000"/>
                            <w:sz w:val="8"/>
                            <w:szCs w:val="8"/>
                          </w:rPr>
                          <w:t>5</w:t>
                        </w:r>
                      </w:p>
                    </w:txbxContent>
                  </v:textbox>
                </v:rect>
                <v:rect id="Rectangle 172" o:spid="_x0000_s1134" style="position:absolute;left:244;top:5339;width:259;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6BKWwAAA&#10;ANwAAAAPAAAAZHJzL2Rvd25yZXYueG1sRE9Li8IwEL4v+B/CCN7W1EUWrUYRZcGL+ETwNjRjW2wm&#10;pYk2/nuzIHibj+8503kwlXhQ40rLCgb9BARxZnXJuYLT8e97BMJ5ZI2VZVLwJAfzWedriqm2Le/p&#10;cfC5iCHsUlRQeF+nUrqsIIOub2viyF1tY9BH2ORSN9jGcFPJnyT5lQZLjg0F1rQsKLsd7kbB/TZe&#10;BdSLdrfbhmc1PF/aDdZK9bphMQHhKfiP+O1e6zg/GcP/M/ECOXs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t6BKWwAAAANwAAAAPAAAAAAAAAAAAAAAAAJcCAABkcnMvZG93bnJl&#10;di54bWxQSwUGAAAAAAQABAD1AAAAhAMAAAAA&#10;" fillcolor="#c8d6e6" stroked="f"/>
                <v:rect id="Rectangle 173" o:spid="_x0000_s1135" style="position:absolute;left:244;top:5339;width:259;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5tgqxgAA&#10;ANwAAAAPAAAAZHJzL2Rvd25yZXYueG1sRI9BSwMxEIXvQv9DGKE3m90eRNampRS2SguCraDHIZnu&#10;bt1MliS2q7/eOQjeZnhv3vtmsRp9ry4UUxfYQDkrQBHb4DpuDLwd67sHUCkjO+wDk4FvSrBaTm4W&#10;WLlw5Ve6HHKjJIRThQbanIdK62Rb8phmYSAW7RSixyxrbLSLeJVw3+t5Udxrjx1LQ4sDbVqyn4cv&#10;b2BHH/ttaddnmts6druf981L/WTM9HZcP4LKNOZ/89/1sxP8UvDlGZlAL3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j5tgqxgAAANwAAAAPAAAAAAAAAAAAAAAAAJcCAABkcnMv&#10;ZG93bnJldi54bWxQSwUGAAAAAAQABAD1AAAAigMAAAAA&#10;" filled="f" strokeweight="2emu">
                  <v:stroke joinstyle="round" endcap="round"/>
                </v:rect>
                <v:shape id="Freeform 174" o:spid="_x0000_s1136" style="position:absolute;left:1303;top:5339;width:259;height:194;visibility:visible;mso-wrap-style:square;v-text-anchor:top" coordsize="259,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XvnbwgAA&#10;ANwAAAAPAAAAZHJzL2Rvd25yZXYueG1sRE9Na8JAEL0L/Q/LFLxI3UTBSppVilhoPakt5DpkJ9lg&#10;djZktzH9911B8DaP9zn5drStGKj3jWMF6TwBQVw63XCt4Of742UNwgdkja1jUvBHHrabp0mOmXZX&#10;PtFwDrWIIewzVGBC6DIpfWnIop+7jjhylesthgj7WuoerzHctnKRJCtpseHYYLCjnaHycv61CobO&#10;FK9FNVt+DaFYH0q5Pxz9Ranp8/j+BiLQGB7iu/tTx/lpCrdn4gVy8w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5e+dvCAAAA3AAAAA8AAAAAAAAAAAAAAAAAlwIAAGRycy9kb3du&#10;cmV2LnhtbFBLBQYAAAAABAAEAPUAAACGAwAAAAA=&#10;" path="m0,97l129,,259,97,129,194,,97xe" fillcolor="#7395bf" stroked="f">
                  <v:path arrowok="t" o:connecttype="custom" o:connectlocs="0,97;129,0;259,97;129,194;0,97" o:connectangles="0,0,0,0,0"/>
                </v:shape>
                <v:shape id="Freeform 175" o:spid="_x0000_s1137" style="position:absolute;left:1303;top:5339;width:259;height:194;visibility:visible;mso-wrap-style:square;v-text-anchor:top" coordsize="259,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1kPWvwAA&#10;ANwAAAAPAAAAZHJzL2Rvd25yZXYueG1sRE/NisIwEL4LvkOYhb1pWg9FqlHsgugeV32AoRmbYjMJ&#10;TbTVp98sLHibj+931tvRduJBfWgdK8jnGQji2umWGwWX8362BBEissbOMSl4UoDtZjpZY6ndwD/0&#10;OMVGpBAOJSowMfpSylAbshjmzhMn7up6izHBvpG6xyGF204usqyQFltODQY9fRmqb6e7VXAIZy+H&#10;qhgLfzTfl5cxzX1fKfX5Me5WICKN8S3+dx91mp8v4O+ZdIHc/A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3WQ9a/AAAA3AAAAA8AAAAAAAAAAAAAAAAAlwIAAGRycy9kb3ducmV2&#10;LnhtbFBLBQYAAAAABAAEAPUAAACDAwAAAAA=&#10;" path="m0,97l129,,259,97,129,194,,97xe" filled="f" strokeweight="2emu">
                  <v:stroke endcap="round"/>
                  <v:path arrowok="t" o:connecttype="custom" o:connectlocs="0,97;129,0;259,97;129,194;0,97" o:connectangles="0,0,0,0,0"/>
                </v:shape>
                <v:rect id="Rectangle 176" o:spid="_x0000_s1138" style="position:absolute;left:2546;top:5339;width:307;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gdrJwQAA&#10;ANwAAAAPAAAAZHJzL2Rvd25yZXYueG1sRE9LawIxEL4X/A9hhN5qooIsW6OU0orQXtyWnofNuA83&#10;M8sm6vrvm0LB23x8z1lvR9+pCw2hEbYwnxlQxKW4hisL31/vTxmoEJEddsJk4UYBtpvJwxpzJ1c+&#10;0KWIlUohHHK0UMfY51qHsiaPYSY9ceKOMniMCQ6VdgNeU7jv9MKYlfbYcGqosafXmspTcfYW5Cyx&#10;+Mx2ffsRzMr83FrJ3lprH6fjyzOoSGO8i//de5fmz5fw90y6QG9+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2IHaycEAAADcAAAADwAAAAAAAAAAAAAAAACXAgAAZHJzL2Rvd25y&#10;ZXYueG1sUEsFBgAAAAAEAAQA9QAAAIUDAAAAAA==&#10;" fillcolor="#edcdcb" stroked="f"/>
                <v:rect id="Rectangle 177" o:spid="_x0000_s1139" style="position:absolute;left:2546;top:5339;width:307;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3d4pwwAA&#10;ANwAAAAPAAAAZHJzL2Rvd25yZXYueG1sRE/fa8IwEH4X9j+EG+xN08oY0hlFhOpwIMwN5uORnG21&#10;uZQk025/vRkIvt3H9/Om89624kw+NI4V5KMMBLF2puFKwddnOZyACBHZYOuYFPxSgPnsYTDFwrgL&#10;f9B5FyuRQjgUqKCOsSukDLomi2HkOuLEHZy3GBP0lTQeLynctnKcZS/SYsOpocaOljXp0+7HKtjQ&#10;/n2V68WRxrr0zebve7kt10o9PfaLVxCR+ngX39xvJs3Pn+H/mXSBnF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c3d4pwwAAANwAAAAPAAAAAAAAAAAAAAAAAJcCAABkcnMvZG93&#10;bnJldi54bWxQSwUGAAAAAAQABAD1AAAAhwMAAAAA&#10;" filled="f" strokeweight="2emu">
                  <v:stroke joinstyle="round" endcap="round"/>
                </v:rect>
                <v:shape id="Freeform 178" o:spid="_x0000_s1140" style="position:absolute;left:2622;top:5339;width:154;height:194;visibility:visible;mso-wrap-style:square;v-text-anchor:top" coordsize="154,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2A4wwQAA&#10;ANwAAAAPAAAAZHJzL2Rvd25yZXYueG1sRE9La4NAEL4H8h+WCeQW1wSSis0mSGmh9KZN74M7Vas7&#10;K+7Gx7/vBgq9zcf3nPN1Np0YaXCNZQX7KAZBXFrdcKXg9vm2S0A4j6yxs0wKFnJwvaxXZ0y1nTin&#10;sfCVCCHsUlRQe9+nUrqyJoMusj1x4L7tYNAHOFRSDziFcNPJQxyfpMGGQ0ONPb3UVLbF3SiYuvHH&#10;+WbJ29evIsvapH36GG9KbTdz9gzC0+z/xX/udx3m74/weCZcI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UNgOMMEAAADcAAAADwAAAAAAAAAAAAAAAACXAgAAZHJzL2Rvd25y&#10;ZXYueG1sUEsFBgAAAAAEAAQA9QAAAIUDAAAAAA==&#10;" path="m0,194l0,0m154,194l154,0e" filled="f" strokeweight="2emu">
                  <v:stroke endcap="round"/>
                  <v:path arrowok="t" o:connecttype="custom" o:connectlocs="0,194;0,0;154,194;154,0" o:connectangles="0,0,0,0"/>
                  <o:lock v:ext="edit" verticies="t"/>
                </v:shape>
                <v:shape id="Freeform 179" o:spid="_x0000_s1141" style="position:absolute;left:3930;top:5395;width:215;height:81;visibility:visible;mso-wrap-style:square;v-text-anchor:top" coordsize="366,13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WCNtwgAA&#10;ANwAAAAPAAAAZHJzL2Rvd25yZXYueG1sRE9Li8IwEL4L/ocwghfRVBdEqlGkInhwYdcXeBuasS02&#10;k9pErf/eLCx4m4/vObNFY0rxoNoVlhUMBxEI4tTqgjMFh/26PwHhPLLG0jIpeJGDxbzdmmGs7ZN/&#10;6bHzmQgh7GJUkHtfxVK6NCeDbmAr4sBdbG3QB1hnUtf4DOGmlKMoGkuDBYeGHCtKckqvu7tRUGwS&#10;S9ve5Aub8yj5OZ5uq+8jKtXtNMspCE+N/4j/3Rsd5g/H8PdMuEDO3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BYI23CAAAA3AAAAA8AAAAAAAAAAAAAAAAAlwIAAGRycy9kb3du&#10;cmV2LnhtbFBLBQYAAAAABAAEAPUAAACGAwAAAAA=&#10;" path="m68,137l298,137c336,137,366,107,366,69,366,31,336,,298,,298,,298,,298,0l68,0c30,,,31,,69,,107,30,137,68,137xe" fillcolor="#cd736b" strokeweight="0">
                  <v:path arrowok="t" o:connecttype="custom" o:connectlocs="40,81;175,81;215,41;175,0;175,0;40,0;0,41;40,81" o:connectangles="0,0,0,0,0,0,0,0"/>
                </v:shape>
                <v:shape id="Freeform 180" o:spid="_x0000_s1142" style="position:absolute;left:3930;top:5395;width:215;height:81;visibility:visible;mso-wrap-style:square;v-text-anchor:top" coordsize="366,13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atGkxAAA&#10;ANwAAAAPAAAAZHJzL2Rvd25yZXYueG1sRE9Na8JAEL0L/odlhN7MxhRam7qKCEJLe9BYBG/T7JgN&#10;ZmdDdquxv74rFLzN433ObNHbRpyp87VjBZMkBUFcOl1zpeBrtx5PQfiArLFxTAqu5GExHw5mmGt3&#10;4S2di1CJGMI+RwUmhDaX0peGLPrEtcSRO7rOYoiwq6Tu8BLDbSOzNH2SFmuODQZbWhkqT8WPVcCP&#10;698X0+9DxsXmUMns4/P6/q3Uw6hfvoII1Ie7+N/9puP8yTPcnokXyPk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rRpMQAAADcAAAADwAAAAAAAAAAAAAAAACXAgAAZHJzL2Rv&#10;d25yZXYueG1sUEsFBgAAAAAEAAQA9QAAAIgDAAAAAA==&#10;" path="m68,137l298,137c336,137,366,107,366,69,366,31,336,,298,,298,,298,,298,0l68,0c30,,,31,,69,,107,30,137,68,137xe" filled="f" strokeweight="2emu">
                  <v:stroke endcap="round"/>
                  <v:path arrowok="t" o:connecttype="custom" o:connectlocs="40,81;175,81;215,41;175,0;175,0;40,0;0,41;40,81" o:connectangles="0,0,0,0,0,0,0,0"/>
                </v:shape>
                <v:shape id="Freeform 181" o:spid="_x0000_s1143" style="position:absolute;left:5215;top:5339;width:259;height:201;visibility:visible;mso-wrap-style:square;v-text-anchor:top" coordsize="440,3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5U/jxQAA&#10;ANwAAAAPAAAAZHJzL2Rvd25yZXYueG1sRI9Ba8JAEIXvBf/DMoIX0Y0tFYmuolJBeilGf8CYHZNg&#10;djZkV43++s6h0NsM78173yxWnavVndpQeTYwGSegiHNvKy4MnI670QxUiMgWa89k4EkBVsve2wJT&#10;6x98oHsWCyUhHFI0UMbYpFqHvCSHYewbYtEuvnUYZW0LbVt8SLir9XuSTLXDiqWhxIa2JeXX7OYM&#10;DD+T7THDr92w+/je3A5TnZ1fP8YM+t16DipSF//Nf9d7K/gToZVnZAK9/A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DlT+PFAAAA3AAAAA8AAAAAAAAAAAAAAAAAlwIAAGRycy9k&#10;b3ducmV2LnhtbFBLBQYAAAAABAAEAPUAAACJAwAAAAA=&#10;" path="m0,293l0,,440,,440,293c375,244,285,244,220,293,154,342,65,342,,293xe" fillcolor="#a6a6a6" strokeweight="0">
                  <v:path arrowok="t" o:connecttype="custom" o:connectlocs="0,172;0,0;259,0;259,172;130,172;0,172" o:connectangles="0,0,0,0,0,0"/>
                </v:shape>
                <v:shape id="Freeform 182" o:spid="_x0000_s1144" style="position:absolute;left:5215;top:5339;width:259;height:201;visibility:visible;mso-wrap-style:square;v-text-anchor:top" coordsize="440,3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IsnSxgAA&#10;ANwAAAAPAAAAZHJzL2Rvd25yZXYueG1sRI9Ba8JAEIXvhf6HZQremo0eiqZZpVQCQmlFk9LrNDtN&#10;gtnZmF1j/PeuIPQ2w3vzvjfpajStGKh3jWUF0ygGQVxa3XCloMiz5zkI55E1tpZJwYUcrJaPDykm&#10;2p55R8PeVyKEsEtQQe19l0jpypoMush2xEH7s71BH9a+krrHcwg3rZzF8Ys02HAg1NjRe03lYX8y&#10;AZKtm92i+slN+fn1fZx/HLa/RaHU5Gl8ewXhafT/5vv1Rof60wXcngkTyOUV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aIsnSxgAAANwAAAAPAAAAAAAAAAAAAAAAAJcCAABkcnMv&#10;ZG93bnJldi54bWxQSwUGAAAAAAQABAD1AAAAigMAAAAA&#10;" path="m0,293l0,,440,,440,293c375,244,285,244,220,293,154,342,65,342,,293xe" filled="f" strokeweight="2emu">
                  <v:stroke endcap="round"/>
                  <v:path arrowok="t" o:connecttype="custom" o:connectlocs="0,172;0,0;259,0;259,172;130,172;0,172" o:connectangles="0,0,0,0,0,0"/>
                </v:shape>
                <v:shape id="Freeform 183" o:spid="_x0000_s1145" style="position:absolute;left:594;top:5642;width:259;height:129;visibility:visible;mso-wrap-style:square;v-text-anchor:top" coordsize="259,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v9zqxQAA&#10;ANwAAAAPAAAAZHJzL2Rvd25yZXYueG1sRI9Pa8JAEMXvgt9hGaE33ZhCkegqRRD804u2KL1Ns2MS&#10;mp0N2VXjt3cOgrcZ3pv3fjNbdK5WV2pD5dnAeJSAIs69rbgw8PO9Gk5AhYhssfZMBu4UYDHv92aY&#10;WX/jPV0PsVASwiFDA2WMTaZ1yEtyGEa+IRbt7FuHUda20LbFm4S7WqdJ8qEdViwNJTa0LCn/P1yc&#10;Af23O102u6NLf+9h/7U9H9+7OjXmbdB9TkFF6uLL/LxeW8FPBV+ekQn0/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K/3OrFAAAA3AAAAA8AAAAAAAAAAAAAAAAAlwIAAGRycy9k&#10;b3ducmV2LnhtbFBLBQYAAAAABAAEAPUAAACJAwAAAAA=&#10;" path="m0,129l259,129,259,,,65,,129xe" stroked="f">
                  <v:path arrowok="t" o:connecttype="custom" o:connectlocs="0,129;259,129;259,0;0,65;0,129" o:connectangles="0,0,0,0,0"/>
                </v:shape>
                <v:shape id="Freeform 184" o:spid="_x0000_s1146" style="position:absolute;left:594;top:5642;width:259;height:129;visibility:visible;mso-wrap-style:square;v-text-anchor:top" coordsize="259,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DSpGxQAA&#10;ANwAAAAPAAAAZHJzL2Rvd25yZXYueG1sRE9Na8JAEL0X/A/LCL0U3cSDSHSVqi0tKoLaoscxO02C&#10;2dmQ3Wrsr+8Kgrd5vM8ZTRpTijPVrrCsIO5GIIhTqwvOFHzt3jsDEM4jaywtk4IrOZiMW08jTLS9&#10;8IbOW5+JEMIuQQW591UipUtzMui6tiIO3I+tDfoA60zqGi8h3JSyF0V9abDg0JBjRbOc0tP21ygw&#10;L4fDPu6v/j7WV/32vVkcp/P1UqnndvM6BOGp8Q/x3f2pw/xeDLdnwgVy/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0NKkbFAAAA3AAAAA8AAAAAAAAAAAAAAAAAlwIAAGRycy9k&#10;b3ducmV2LnhtbFBLBQYAAAAABAAEAPUAAACJAwAAAAA=&#10;" path="m0,129l259,129,259,,,65,,129xe" filled="f" strokeweight="2emu">
                  <v:stroke endcap="round"/>
                  <v:path arrowok="t" o:connecttype="custom" o:connectlocs="0,129;259,129;259,0;0,65;0,129" o:connectangles="0,0,0,0,0"/>
                </v:shape>
                <v:rect id="Rectangle 185" o:spid="_x0000_s1147" style="position:absolute;left:574;top:5396;width:161;height:31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MNhivwAA&#10;ANwAAAAPAAAAZHJzL2Rvd25yZXYueG1sRE/NisIwEL4LvkMYYW823R4WqUaRBcFdvFh9gKGZ/mAy&#10;KUnWdt/eCIK3+fh+Z7ObrBF38qF3rOAzy0EQ10733Cq4Xg7LFYgQkTUax6TgnwLstvPZBkvtRj7T&#10;vYqtSCEcSlTQxTiUUoa6I4shcwNx4hrnLcYEfSu1xzGFWyOLPP+SFntODR0O9N1Rfav+rAJ5qQ7j&#10;qjI+d79FczI/x3NDTqmPxbRfg4g0xbf45T7qNL8o4PlMukBu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ww2GK/AAAA3AAAAA8AAAAAAAAAAAAAAAAAlwIAAGRycy9kb3ducmV2&#10;LnhtbFBLBQYAAAAABAAEAPUAAACDAwAAAAA=&#10;" filled="f" stroked="f">
                  <v:textbox style="mso-fit-shape-to-text:t" inset="0,0,0,0">
                    <w:txbxContent>
                      <w:p w:rsidR="00093AAB" w:rsidRDefault="00093AAB">
                        <w:r w:rsidRPr="00F3670F">
                          <w:rPr>
                            <w:rFonts w:ascii="Arial" w:hAnsi="Arial" w:cs="Arial" w:hint="eastAsia"/>
                            <w:color w:val="000000"/>
                            <w:sz w:val="8"/>
                            <w:szCs w:val="8"/>
                          </w:rPr>
                          <w:t>流程</w:t>
                        </w:r>
                      </w:p>
                    </w:txbxContent>
                  </v:textbox>
                </v:rect>
                <v:rect id="Rectangle 186" o:spid="_x0000_s1148" style="position:absolute;left:1638;top:5396;width:161;height:31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fH35vwAA&#10;ANwAAAAPAAAAZHJzL2Rvd25yZXYueG1sRE/bisIwEH0X/Icwwr5paoV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N8ffm/AAAA3AAAAA8AAAAAAAAAAAAAAAAAlwIAAGRycy9kb3ducmV2&#10;LnhtbFBLBQYAAAAABAAEAPUAAACDAwAAAAA=&#10;" filled="f" stroked="f">
                  <v:textbox style="mso-fit-shape-to-text:t" inset="0,0,0,0">
                    <w:txbxContent>
                      <w:p w:rsidR="00093AAB" w:rsidRDefault="00093AAB">
                        <w:r w:rsidRPr="00F3670F">
                          <w:rPr>
                            <w:rFonts w:ascii="Arial" w:hAnsi="Arial" w:cs="Arial" w:hint="eastAsia"/>
                            <w:color w:val="000000"/>
                            <w:sz w:val="8"/>
                            <w:szCs w:val="8"/>
                          </w:rPr>
                          <w:t>决策</w:t>
                        </w:r>
                      </w:p>
                    </w:txbxContent>
                  </v:textbox>
                </v:rect>
                <v:rect id="Rectangle 187" o:spid="_x0000_s1149" style="position:absolute;left:2947;top:5396;width:241;height:31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leWNvwAA&#10;ANwAAAAPAAAAZHJzL2Rvd25yZXYueG1sRE/bisIwEH0X/Icwwr5papF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yV5Y2/AAAA3AAAAA8AAAAAAAAAAAAAAAAAlwIAAGRycy9kb3ducmV2&#10;LnhtbFBLBQYAAAAABAAEAPUAAACDAwAAAAA=&#10;" filled="f" stroked="f">
                  <v:textbox style="mso-fit-shape-to-text:t" inset="0,0,0,0">
                    <w:txbxContent>
                      <w:p w:rsidR="00093AAB" w:rsidRDefault="00093AAB">
                        <w:r w:rsidRPr="00F3670F">
                          <w:rPr>
                            <w:rFonts w:ascii="Arial" w:hAnsi="Arial" w:cs="Arial" w:hint="eastAsia"/>
                            <w:color w:val="000000"/>
                            <w:sz w:val="8"/>
                            <w:szCs w:val="8"/>
                          </w:rPr>
                          <w:t>子流程</w:t>
                        </w:r>
                      </w:p>
                    </w:txbxContent>
                  </v:textbox>
                </v:rect>
                <v:rect id="Rectangle 188" o:spid="_x0000_s1150" style="position:absolute;left:4237;top:5396;width:343;height:31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2UAWvwAA&#10;ANwAAAAPAAAAZHJzL2Rvd25yZXYueG1sRE/bisIwEH0X/Icwwr5pasF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PZQBa/AAAA3AAAAA8AAAAAAAAAAAAAAAAAlwIAAGRycy9kb3ducmV2&#10;LnhtbFBLBQYAAAAABAAEAPUAAACDAwAAAAA=&#10;" filled="f" stroked="f">
                  <v:textbox style="mso-fit-shape-to-text:t" inset="0,0,0,0">
                    <w:txbxContent>
                      <w:p w:rsidR="00093AAB" w:rsidRDefault="00093AAB">
                        <w:r w:rsidRPr="00F3670F">
                          <w:rPr>
                            <w:rFonts w:ascii="Arial" w:hAnsi="Arial" w:cs="Arial" w:hint="eastAsia"/>
                            <w:color w:val="000000"/>
                            <w:sz w:val="8"/>
                            <w:szCs w:val="8"/>
                          </w:rPr>
                          <w:t>开始</w:t>
                        </w:r>
                        <w:r w:rsidRPr="00F3670F">
                          <w:rPr>
                            <w:rFonts w:ascii="Arial" w:hAnsi="Arial" w:cs="Arial"/>
                            <w:color w:val="000000"/>
                            <w:sz w:val="8"/>
                            <w:szCs w:val="8"/>
                          </w:rPr>
                          <w:t>/结束</w:t>
                        </w:r>
                      </w:p>
                    </w:txbxContent>
                  </v:textbox>
                </v:rect>
                <v:rect id="Rectangle 191" o:spid="_x0000_s1151" style="position:absolute;left:5555;top:5396;width:161;height:31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C95hvgAA&#10;ANwAAAAPAAAAZHJzL2Rvd25yZXYueG1sRE/NisIwEL4LvkMYYW+a2oNINYoIgit7se4DDM30B5NJ&#10;SaLtvr0RhL3Nx/c72/1ojXiSD51jBctFBoK4crrjRsHv7TRfgwgRWaNxTAr+KMB+N51ssdBu4Cs9&#10;y9iIFMKhQAVtjH0hZahashgWridOXO28xZigb6T2OKRwa2SeZStpsePU0GJPx5aqe/mwCuStPA3r&#10;0vjMXfL6x3yfrzU5pb5m42EDItIY/8Uf91mn+fkK3s+kC+Tu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wwveYb4AAADcAAAADwAAAAAAAAAAAAAAAACXAgAAZHJzL2Rvd25yZXYu&#10;eG1sUEsFBgAAAAAEAAQA9QAAAIIDAAAAAA==&#10;" filled="f" stroked="f">
                  <v:textbox style="mso-fit-shape-to-text:t" inset="0,0,0,0">
                    <w:txbxContent>
                      <w:p w:rsidR="00093AAB" w:rsidRDefault="00093AAB">
                        <w:r w:rsidRPr="00F3670F">
                          <w:rPr>
                            <w:rFonts w:ascii="Arial" w:hAnsi="Arial" w:cs="Arial" w:hint="eastAsia"/>
                            <w:color w:val="000000"/>
                            <w:sz w:val="8"/>
                            <w:szCs w:val="8"/>
                          </w:rPr>
                          <w:t>文档</w:t>
                        </w:r>
                      </w:p>
                    </w:txbxContent>
                  </v:textbox>
                </v:rect>
                <v:rect id="Rectangle 192" o:spid="_x0000_s1152" style="position:absolute;left:913;top:5661;width:321;height:31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R3v6vwAA&#10;ANwAAAAPAAAAZHJzL2Rvd25yZXYueG1sRE/NisIwEL4LvkMYYW+a2oMrXaOIIKjsxboPMDTTH0wm&#10;JYm2vr1ZWNjbfHy/s9mN1ogn+dA5VrBcZCCIK6c7bhT83I7zNYgQkTUax6TgRQF22+lkg4V2A1/p&#10;WcZGpBAOBSpoY+wLKUPVksWwcD1x4mrnLcYEfSO1xyGFWyPzLFtJix2nhhZ7OrRU3cuHVSBv5XFY&#10;l8Zn7pLX3+Z8utbklPqYjfsvEJHG+C/+c590mp9/wu8z6QK5f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xHe/q/AAAA3AAAAA8AAAAAAAAAAAAAAAAAlwIAAGRycy9kb3ducmV2&#10;LnhtbFBLBQYAAAAABAAEAPUAAACDAwAAAAA=&#10;" filled="f" stroked="f">
                  <v:textbox style="mso-fit-shape-to-text:t" inset="0,0,0,0">
                    <w:txbxContent>
                      <w:p w:rsidR="00093AAB" w:rsidRDefault="00093AAB" w:rsidP="00147FAD">
                        <w:r>
                          <w:rPr>
                            <w:rFonts w:ascii="Arial" w:hAnsi="Arial" w:cs="Arial" w:hint="eastAsia"/>
                            <w:color w:val="000000"/>
                            <w:sz w:val="8"/>
                            <w:szCs w:val="8"/>
                          </w:rPr>
                          <w:t>人工流程</w:t>
                        </w:r>
                      </w:p>
                    </w:txbxContent>
                  </v:textbox>
                </v:rect>
                <v:rect id="Rectangle 193" o:spid="_x0000_s1153" style="position:absolute;left:2881;top:5661;width:481;height:31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2O+IwwAA&#10;ANwAAAAPAAAAZHJzL2Rvd25yZXYueG1sRI/NasMwEITvhb6D2EJujVwfSnCjhFIwuKWXOHmAxVr/&#10;UGllJDV23757COS2y8zOfLs/rt6pK8U0BTbwsi1AEXfBTjwYuJzr5x2olJEtusBk4I8SHA+PD3us&#10;bFj4RNc2D0pCOFVoYMx5rrRO3Uge0zbMxKL1IXrMssZB24iLhHuny6J41R4nloYRZ/oYqftpf70B&#10;fW7rZde6WISvsv92n82pp2DM5ml9fwOVac138+26sYJfCq08IxPow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2O+IwwAAANwAAAAPAAAAAAAAAAAAAAAAAJcCAABkcnMvZG93&#10;bnJldi54bWxQSwUGAAAAAAQABAD1AAAAhwMAAAAA&#10;" filled="f" stroked="f">
                  <v:textbox style="mso-fit-shape-to-text:t" inset="0,0,0,0">
                    <w:txbxContent>
                      <w:p w:rsidR="00093AAB" w:rsidRDefault="00093AAB">
                        <w:r>
                          <w:rPr>
                            <w:rFonts w:ascii="Arial" w:hAnsi="Arial" w:cs="Arial" w:hint="eastAsia"/>
                            <w:color w:val="000000"/>
                            <w:sz w:val="8"/>
                            <w:szCs w:val="8"/>
                          </w:rPr>
                          <w:t>页面参考以内</w:t>
                        </w:r>
                      </w:p>
                    </w:txbxContent>
                  </v:textbox>
                </v:rect>
                <v:rect id="Rectangle 194" o:spid="_x0000_s1154" style="position:absolute;left:4585;top:5661;width:481;height:31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lEoTvwAA&#10;ANwAAAAPAAAAZHJzL2Rvd25yZXYueG1sRE/NisIwEL4L+w5hFrxpag+LW40igqCLF6sPMDTTH0wm&#10;JYm2+/YbQdjbfHy/s96O1ogn+dA5VrCYZyCIK6c7bhTcrofZEkSIyBqNY1LwSwG2m4/JGgvtBr7Q&#10;s4yNSCEcClTQxtgXUoaqJYth7nrixNXOW4wJ+kZqj0MKt0bmWfYlLXacGlrsad9SdS8fVoG8lodh&#10;WRqfuZ+8PpvT8VKTU2r6Oe5WICKN8V/8dh91mp9/w+uZdIHc/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KUShO/AAAA3AAAAA8AAAAAAAAAAAAAAAAAlwIAAGRycy9kb3ducmV2&#10;LnhtbFBLBQYAAAAABAAEAPUAAACDAwAAAAA=&#10;" filled="f" stroked="f">
                  <v:textbox style="mso-fit-shape-to-text:t" inset="0,0,0,0">
                    <w:txbxContent>
                      <w:p w:rsidR="00093AAB" w:rsidRDefault="00093AAB">
                        <w:r>
                          <w:rPr>
                            <w:rFonts w:ascii="Arial" w:hAnsi="Arial" w:cs="Arial" w:hint="eastAsia"/>
                            <w:color w:val="000000"/>
                            <w:sz w:val="8"/>
                            <w:szCs w:val="8"/>
                          </w:rPr>
                          <w:t>页面参考以外</w:t>
                        </w:r>
                      </w:p>
                    </w:txbxContent>
                  </v:textbox>
                </v:rect>
                <v:shape id="Freeform 195" o:spid="_x0000_s1155" style="position:absolute;left:4356;top:5622;width:169;height:169;visibility:visible;mso-wrap-style:square;v-text-anchor:top" coordsize="169,1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SsZHxQAA&#10;ANwAAAAPAAAAZHJzL2Rvd25yZXYueG1sRI9LT8NADITvSP0PKyNxo5sW1EfabVUhIXGkDw7crKyb&#10;RGS9UdY0Cb8eH5C42ZrxzOftfgiNuVGX6sgOZtMMDHERfc2lg8v59XEFJgmyxyYyORgpwX43udti&#10;7mPPR7qdpDQawilHB5VIm1ubiooCpmlsiVW7xi6g6NqV1nfYa3ho7DzLFjZgzdpQYUsvFRVfp+/g&#10;YDF7/xh/nj9lvArO10vfH1epd+7hfjhswAgN8m/+u37ziv+k+PqMTmB3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1KxkfFAAAA3AAAAA8AAAAAAAAAAAAAAAAAlwIAAGRycy9k&#10;b3ducmV2LnhtbFBLBQYAAAAABAAEAPUAAACJAwAAAAA=&#10;" path="m0,0l0,85,84,169,169,85,169,,,0xe" fillcolor="#c05046" stroked="f">
                  <v:path arrowok="t" o:connecttype="custom" o:connectlocs="0,0;0,85;84,169;169,85;169,0;0,0" o:connectangles="0,0,0,0,0,0"/>
                </v:shape>
                <v:shape id="Freeform 196" o:spid="_x0000_s1156" style="position:absolute;left:4356;top:5622;width:169;height:169;visibility:visible;mso-wrap-style:square;v-text-anchor:top" coordsize="169,1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U0CswQAA&#10;ANwAAAAPAAAAZHJzL2Rvd25yZXYueG1sRE9Na8JAEL0L/Q/LFHrTTSwVia6hEUrbYzXqdcyO2dDs&#10;bJrdavrvu4LgbR7vc5b5YFtxpt43jhWkkwQEceV0w7WCcvs2noPwAVlj65gU/JGHfPUwWmKm3YW/&#10;6LwJtYgh7DNUYELoMil9Zciin7iOOHIn11sMEfa11D1eYrht5TRJZtJiw7HBYEdrQ9X35tcqOHBX&#10;fJY/htIXt9eyeN/Jo9sp9fQ4vC5ABBrCXXxzf+g4/zmF6zPxArn6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RVNArMEAAADcAAAADwAAAAAAAAAAAAAAAACXAgAAZHJzL2Rvd25y&#10;ZXYueG1sUEsFBgAAAAAEAAQA9QAAAIUDAAAAAA==&#10;" path="m0,0l0,85,84,169,169,85,169,,,0xe" filled="f" strokeweight="2emu">
                  <v:stroke endcap="round"/>
                  <v:path arrowok="t" o:connecttype="custom" o:connectlocs="0,0;0,85;84,169;169,85;169,0;0,0" o:connectangles="0,0,0,0,0,0"/>
                </v:shape>
                <v:shape id="Freeform 197" o:spid="_x0000_s1157" style="position:absolute;left:2320;top:5645;width:123;height:123;visibility:visible;mso-wrap-style:square;v-text-anchor:top" coordsize="209,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f5wHwQAA&#10;ANwAAAAPAAAAZHJzL2Rvd25yZXYueG1sRE9Ni8IwEL0L+x/CCF5EExVkrUaRhYXFm62y16EZ22Iz&#10;KU1s6783wsLe5vE+Z3cYbC06an3lWMNirkAQ585UXGi4ZN+zTxA+IBusHZOGJ3k47D9GO0yM6/lM&#10;XRoKEUPYJ6ihDKFJpPR5SRb93DXEkbu51mKIsC2kabGP4baWS6XW0mLFsaHEhr5Kyu/pw2qY1lad&#10;1Ob0Ww1Zf202aZcd1zetJ+PhuAURaAj/4j/3j4nzV0t4PxMvkP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n+cB8EAAADcAAAADwAAAAAAAAAAAAAAAACXAgAAZHJzL2Rvd25y&#10;ZXYueG1sUEsFBgAAAAAEAAQA9QAAAIUDAAAAAA==&#10;" path="m0,105c0,47,46,,104,,162,,209,47,209,105,209,105,209,105,209,105,209,162,162,209,104,209,46,209,,162,,105e" fillcolor="#c05046" strokeweight="0">
                  <v:path arrowok="t" o:connecttype="custom" o:connectlocs="0,62;61,0;123,62;123,62;61,123;0,62" o:connectangles="0,0,0,0,0,0"/>
                </v:shape>
                <v:shape id="Freeform 198" o:spid="_x0000_s1158" style="position:absolute;left:2320;top:5645;width:123;height:123;visibility:visible;mso-wrap-style:square;v-text-anchor:top" coordsize="123,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4m5ywAAA&#10;ANwAAAAPAAAAZHJzL2Rvd25yZXYueG1sRE9Ni8IwEL0L+x/CLOzNpqsiSzWKLCrrSayL57EZ22Iz&#10;KU201V9vBMHbPN7nTOedqcSVGldaVvAdxSCIM6tLzhX871f9HxDOI2usLJOCGzmYzz56U0y0bXlH&#10;19TnIoSwS1BB4X2dSOmyggy6yNbEgTvZxqAPsMmlbrAN4aaSgzgeS4Mlh4YCa/otKDunF6PgbNKN&#10;k8clj07tPa9iP9iuzUGpr89uMQHhqfNv8cv9p8P84RCez4QL5Ow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m4m5ywAAAANwAAAAPAAAAAAAAAAAAAAAAAJcCAABkcnMvZG93bnJl&#10;di54bWxQSwUGAAAAAAQABAD1AAAAhAMAAAAA&#10;" path="m0,62c0,27,27,,61,,95,,123,27,123,62,123,62,123,62,123,62,123,95,95,123,61,123,27,123,,95,,62e" filled="f" strokeweight="2emu">
                  <v:stroke endcap="round"/>
                  <v:path arrowok="t" o:connecttype="custom" o:connectlocs="0,62;61,0;123,62;123,62;61,123;0,62" o:connectangles="0,0,0,0,0,0"/>
                </v:shape>
                <v:rect id="Rectangle 199" o:spid="_x0000_s1159" style="position:absolute;left:2354;top:5661;width:54;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THNQvwAA&#10;ANwAAAAPAAAAZHJzL2Rvd25yZXYueG1sRE/bisIwEH0X/Icwgm+aqssi1SgiCLrsi9UPGJrpBZNJ&#10;SaKtf79ZWNi3OZzrbPeDNeJFPrSOFSzmGQji0umWawX322m2BhEiskbjmBS8KcB+Nx5tMdeu5yu9&#10;iliLFMIhRwVNjF0uZSgbshjmriNOXOW8xZigr6X22Kdwa+Qyyz6lxZZTQ4MdHRsqH8XTKpC34tSv&#10;C+Mz97Wsvs3lfK3IKTWdDIcNiEhD/Bf/uc86zV99wO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lMc1C/AAAA3AAAAA8AAAAAAAAAAAAAAAAAlwIAAGRycy9kb3ducmV2&#10;LnhtbFBLBQYAAAAABAAEAPUAAACDAwAAAAA=&#10;" filled="f" stroked="f">
                  <v:textbox style="mso-fit-shape-to-text:t" inset="0,0,0,0">
                    <w:txbxContent>
                      <w:p w:rsidR="00093AAB" w:rsidRDefault="00093AAB">
                        <w:r>
                          <w:rPr>
                            <w:rFonts w:ascii="Arial" w:hAnsi="Arial" w:cs="Arial"/>
                            <w:color w:val="000000"/>
                            <w:sz w:val="8"/>
                            <w:szCs w:val="8"/>
                          </w:rPr>
                          <w:t>A</w:t>
                        </w:r>
                      </w:p>
                    </w:txbxContent>
                  </v:textbox>
                </v:rect>
                <v:shape id="Freeform 200" o:spid="_x0000_s1160" style="position:absolute;left:2484;top:5645;width:123;height:123;visibility:visible;mso-wrap-style:square;v-text-anchor:top" coordsize="209,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j2iDwwAA&#10;ANwAAAAPAAAAZHJzL2Rvd25yZXYueG1sRE9LawIxEL4L/Q9hCr2IZttildUobbHoSerj4m3YjJvF&#10;zWTZpHH9940geJuP7zmzRWdrEan1lWMFr8MMBHHhdMWlgsP+ZzAB4QOyxtoxKbiSh8X8qTfDXLsL&#10;bynuQilSCPscFZgQmlxKXxiy6IeuIU7cybUWQ4JtKXWLlxRua/mWZR/SYsWpwWBD34aK8+7PKlhu&#10;+n2NY7eOv6vj13Vp4lmPo1Ivz93nFESgLjzEd/dap/nvI7g9ky6Q8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Sj2iDwwAAANwAAAAPAAAAAAAAAAAAAAAAAJcCAABkcnMvZG93&#10;bnJldi54bWxQSwUGAAAAAAQABAD1AAAAhwMAAAAA&#10;" path="m0,105c0,47,47,,105,,162,,209,47,209,105,209,105,209,105,209,105,209,162,162,209,105,209,47,209,,162,,105e" fillcolor="#3475cd" strokeweight="0">
                  <v:path arrowok="t" o:connecttype="custom" o:connectlocs="0,62;62,0;123,62;123,62;62,123;0,62" o:connectangles="0,0,0,0,0,0"/>
                </v:shape>
                <v:shape id="Freeform 201" o:spid="_x0000_s1161" style="position:absolute;left:2484;top:5645;width:123;height:123;visibility:visible;mso-wrap-style:square;v-text-anchor:top" coordsize="123,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lc3qwAAA&#10;ANwAAAAPAAAAZHJzL2Rvd25yZXYueG1sRE9Ni8IwEL0L+x/CLHiz6arIUo0iiy56EuvieWzGtthM&#10;SpO11V9vBMHbPN7nzBadqcSVGldaVvAVxSCIM6tLzhX8HdaDbxDOI2usLJOCGzlYzD96M0y0bXlP&#10;19TnIoSwS1BB4X2dSOmyggy6yNbEgTvbxqAPsMmlbrAN4aaSwzieSIMlh4YCa/opKLuk/0bBxaRb&#10;J08rHp/be17Ffrj7NUel+p/dcgrCU+ff4pd7o8P80QSez4QL5Pw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2lc3qwAAAANwAAAAPAAAAAAAAAAAAAAAAAJcCAABkcnMvZG93bnJl&#10;di54bWxQSwUGAAAAAAQABAD1AAAAhAMAAAAA&#10;" path="m0,62c0,27,27,,62,,95,,123,27,123,62,123,62,123,62,123,62,123,95,95,123,62,123,27,123,,95,,62e" filled="f" strokeweight="2emu">
                  <v:stroke endcap="round"/>
                  <v:path arrowok="t" o:connecttype="custom" o:connectlocs="0,62;62,0;123,62;123,62;62,123;0,62" o:connectangles="0,0,0,0,0,0"/>
                </v:shape>
                <v:rect id="Rectangle 202" o:spid="_x0000_s1162" style="position:absolute;left:2514;top:5661;width:54;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nu0nvwAA&#10;ANwAAAAPAAAAZHJzL2Rvd25yZXYueG1sRE/bisIwEH0X/Icwgm+aqrAr1SgiCLrsi9UPGJrpBZNJ&#10;SaKtf79ZWNi3OZzrbPeDNeJFPrSOFSzmGQji0umWawX322m2BhEiskbjmBS8KcB+Nx5tMdeu5yu9&#10;iliLFMIhRwVNjF0uZSgbshjmriNOXOW8xZigr6X22Kdwa+Qyyz6kxZZTQ4MdHRsqH8XTKpC34tSv&#10;C+Mz97Wsvs3lfK3IKTWdDIcNiEhD/Bf/uc86zV99wu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me7Se/AAAA3AAAAA8AAAAAAAAAAAAAAAAAlwIAAGRycy9kb3ducmV2&#10;LnhtbFBLBQYAAAAABAAEAPUAAACDAwAAAAA=&#10;" filled="f" stroked="f">
                  <v:textbox style="mso-fit-shape-to-text:t" inset="0,0,0,0">
                    <w:txbxContent>
                      <w:p w:rsidR="00093AAB" w:rsidRDefault="00093AAB">
                        <w:r>
                          <w:rPr>
                            <w:rFonts w:ascii="Arial" w:hAnsi="Arial" w:cs="Arial"/>
                            <w:color w:val="000000"/>
                            <w:sz w:val="8"/>
                            <w:szCs w:val="8"/>
                          </w:rPr>
                          <w:t>B</w:t>
                        </w:r>
                      </w:p>
                    </w:txbxContent>
                  </v:textbox>
                </v:rect>
                <v:shape id="Freeform 203" o:spid="_x0000_s1163" style="position:absolute;left:2648;top:5645;width:124;height:123;visibility:visible;mso-wrap-style:square;v-text-anchor:top" coordsize="210,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QaCUwgAA&#10;ANwAAAAPAAAAZHJzL2Rvd25yZXYueG1sRI9Ba8MwDIXvg/0Ho8Fuq9MNtpLVLaWjkOvi0bMaa3Fo&#10;LIfYbb1/Px0Gu0m8p/c+rbcljOpKcxoiG1guKlDEXXQD9wa+7OFpBSplZIdjZDLwQwm2m/u7NdYu&#10;3viTrm3ulYRwqtGAz3mqtU6dp4BpESdi0b7jHDDLOvfazXiT8DDq56p61QEHlgaPE+09def2EgyU&#10;t2KzLR9N07eHI9pdGezJG/P4UHbvoDKV/G/+u26c4L8IrTwjE+jN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tBoJTCAAAA3AAAAA8AAAAAAAAAAAAAAAAAlwIAAGRycy9kb3du&#10;cmV2LnhtbFBLBQYAAAAABAAEAPUAAACGAwAAAAA=&#10;" path="m0,105c0,47,47,,105,,163,,210,47,210,105,210,105,210,105,210,105,210,162,163,209,105,209,47,209,,162,,105e" fillcolor="#85a446" strokeweight="0">
                  <v:path arrowok="t" o:connecttype="custom" o:connectlocs="0,62;62,0;124,62;124,62;62,123;0,62" o:connectangles="0,0,0,0,0,0"/>
                </v:shape>
                <v:shape id="Freeform 204" o:spid="_x0000_s1164" style="position:absolute;left:2648;top:5645;width:124;height:123;visibility:visible;mso-wrap-style:square;v-text-anchor:top" coordsize="124,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FgN2wgAA&#10;ANwAAAAPAAAAZHJzL2Rvd25yZXYueG1sRE/NasJAEL4XfIdlhN6ajTaIjVnFWloaPBn7AEN2TILZ&#10;2ZDdmuTtuwXB23x8v5PtRtOKG/WusaxgEcUgiEurG64U/Jw/X9YgnEfW2FomBRM52G1nTxmm2g58&#10;olvhKxFC2KWooPa+S6V0ZU0GXWQ74sBdbG/QB9hXUvc4hHDTymUcr6TBhkNDjR0daiqvxa9R8J5f&#10;q+My8cV5SvL8A1dWfx0SpZ7n434DwtPoH+K7+1uH+a9v8P9MuEBu/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cWA3bCAAAA3AAAAA8AAAAAAAAAAAAAAAAAlwIAAGRycy9kb3du&#10;cmV2LnhtbFBLBQYAAAAABAAEAPUAAACGAwAAAAA=&#10;" path="m0,62c0,27,28,,62,,96,,124,27,124,62,124,62,124,62,124,62,124,95,96,123,62,123,28,123,,95,,62e" filled="f" strokeweight="2emu">
                  <v:stroke endcap="round"/>
                  <v:path arrowok="t" o:connecttype="custom" o:connectlocs="0,62;62,0;124,62;124,62;62,123;0,62" o:connectangles="0,0,0,0,0,0"/>
                </v:shape>
                <v:rect id="Rectangle 206" o:spid="_x0000_s1165" style="position:absolute;left:2674;top:5661;width:58;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QYuwwAA&#10;ANwAAAAPAAAAZHJzL2Rvd25yZXYueG1sRI/dagIxEIXvhb5DmELvNFspIlujlIKgxRtXH2DYzP7Q&#10;ZLIkqbu+fedC8G6Gc+acbza7yTt1o5j6wAbeFwUo4jrYnlsD18t+vgaVMrJFF5gM3CnBbvsy22Bp&#10;w8hnulW5VRLCqUQDXc5DqXWqO/KYFmEgFq0J0WOWNbbaRhwl3Du9LIqV9tizNHQ40HdH9W/15w3o&#10;S7Uf15WLRfhZNid3PJwbCsa8vU5fn6AyTflpflwfrOB/CL48IxPo7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QYuwwAAANwAAAAPAAAAAAAAAAAAAAAAAJcCAABkcnMvZG93&#10;bnJldi54bWxQSwUGAAAAAAQABAD1AAAAhwMAAAAA&#10;" filled="f" stroked="f">
                  <v:textbox style="mso-fit-shape-to-text:t" inset="0,0,0,0">
                    <w:txbxContent>
                      <w:p w:rsidR="00093AAB" w:rsidRDefault="00093AAB">
                        <w:r>
                          <w:rPr>
                            <w:rFonts w:ascii="Arial" w:hAnsi="Arial" w:cs="Arial"/>
                            <w:color w:val="000000"/>
                            <w:sz w:val="8"/>
                            <w:szCs w:val="8"/>
                          </w:rPr>
                          <w:t>C</w:t>
                        </w:r>
                      </w:p>
                    </w:txbxContent>
                  </v:textbox>
                </v:rect>
                <w10:anchorlock/>
              </v:group>
            </w:pict>
          </mc:Fallback>
        </mc:AlternateContent>
      </w:r>
    </w:p>
    <w:p w:rsidR="002B3DCC" w:rsidRPr="003040BA" w:rsidRDefault="002B3DCC" w:rsidP="002B3DCC">
      <w:pPr>
        <w:pStyle w:val="Heading3"/>
        <w:spacing w:line="360" w:lineRule="auto"/>
        <w:ind w:left="892" w:right="851"/>
        <w:jc w:val="center"/>
        <w:rPr>
          <w:rFonts w:ascii="Calibri" w:eastAsiaTheme="minorEastAsia" w:hAnsi="Calibri" w:cs="Calibri"/>
          <w:spacing w:val="-1"/>
        </w:rPr>
      </w:pPr>
    </w:p>
    <w:p w:rsidR="002B3DCC" w:rsidRPr="003040BA" w:rsidRDefault="002B3DCC" w:rsidP="002B3DCC">
      <w:pPr>
        <w:pStyle w:val="Heading3"/>
        <w:spacing w:line="360" w:lineRule="auto"/>
        <w:ind w:left="892" w:right="851"/>
        <w:jc w:val="center"/>
        <w:rPr>
          <w:rFonts w:ascii="Calibri" w:eastAsiaTheme="minorEastAsia" w:hAnsi="Calibri" w:cs="Calibri"/>
          <w:spacing w:val="-1"/>
        </w:rPr>
      </w:pPr>
      <w:r w:rsidRPr="003040BA">
        <w:rPr>
          <w:rFonts w:ascii="Calibri" w:eastAsiaTheme="minorEastAsia" w:hAnsiTheme="minorEastAsia" w:cs="Calibri"/>
          <w:spacing w:val="-1"/>
        </w:rPr>
        <w:t>图</w:t>
      </w:r>
      <w:r w:rsidRPr="003040BA">
        <w:rPr>
          <w:rFonts w:ascii="Calibri" w:eastAsiaTheme="minorEastAsia" w:hAnsi="Calibri" w:cs="Calibri"/>
          <w:spacing w:val="-1"/>
        </w:rPr>
        <w:t xml:space="preserve"> 1.2-42.</w:t>
      </w:r>
      <w:r w:rsidRPr="003040BA">
        <w:rPr>
          <w:rFonts w:ascii="Calibri" w:eastAsiaTheme="minorEastAsia" w:hAnsiTheme="minorEastAsia" w:cs="Calibri"/>
          <w:spacing w:val="-1"/>
        </w:rPr>
        <w:t>全天候应急流程分步说明</w:t>
      </w:r>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2B3DCC" w:rsidRPr="003040BA" w:rsidTr="00147FAD">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rsidR="002B3DCC" w:rsidRPr="003040BA" w:rsidRDefault="002B3DCC" w:rsidP="00147FAD">
            <w:pPr>
              <w:pStyle w:val="TableParagraph"/>
              <w:tabs>
                <w:tab w:val="left" w:pos="4208"/>
              </w:tabs>
              <w:spacing w:line="360" w:lineRule="auto"/>
              <w:ind w:left="574"/>
              <w:rPr>
                <w:rFonts w:ascii="Calibri" w:eastAsiaTheme="minorEastAsia" w:hAnsi="Calibri" w:cs="Calibri"/>
                <w:sz w:val="18"/>
                <w:szCs w:val="18"/>
              </w:rPr>
            </w:pPr>
            <w:r w:rsidRPr="003040BA">
              <w:rPr>
                <w:rFonts w:ascii="Calibri" w:eastAsiaTheme="minorEastAsia" w:hAnsi="Calibri" w:cs="Calibri"/>
                <w:b/>
                <w:color w:val="FFFFFF"/>
              </w:rPr>
              <w:t>1</w:t>
            </w:r>
            <w:r w:rsidRPr="003040BA">
              <w:rPr>
                <w:rFonts w:ascii="Calibri" w:eastAsiaTheme="minorEastAsia" w:hAnsi="Calibri" w:cs="Calibri"/>
              </w:rPr>
              <w:tab/>
            </w:r>
            <w:r w:rsidRPr="003040BA">
              <w:rPr>
                <w:rFonts w:ascii="Calibri" w:eastAsiaTheme="minorEastAsia" w:hAnsi="Calibri" w:cs="Calibri"/>
                <w:b/>
                <w:color w:val="FFFFFF"/>
              </w:rPr>
              <w:t xml:space="preserve">TLD </w:t>
            </w:r>
            <w:r w:rsidR="005D408D" w:rsidRPr="003040BA">
              <w:rPr>
                <w:rFonts w:ascii="Calibri" w:eastAsiaTheme="minorEastAsia" w:hAnsiTheme="minorEastAsia" w:cs="Calibri"/>
                <w:b/>
                <w:color w:val="FFFFFF"/>
                <w:spacing w:val="-1"/>
                <w:sz w:val="18"/>
              </w:rPr>
              <w:t>联系</w:t>
            </w:r>
            <w:r w:rsidRPr="003040BA">
              <w:rPr>
                <w:rFonts w:ascii="Calibri" w:eastAsiaTheme="minorEastAsia" w:hAnsiTheme="minorEastAsia" w:cs="Calibri"/>
                <w:b/>
                <w:color w:val="FFFFFF"/>
                <w:spacing w:val="-1"/>
                <w:sz w:val="18"/>
              </w:rPr>
              <w:t>呼叫中心</w:t>
            </w:r>
          </w:p>
        </w:tc>
      </w:tr>
      <w:tr w:rsidR="002B3DCC" w:rsidRPr="003040BA" w:rsidTr="00147FAD">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ind w:left="102" w:right="315"/>
              <w:rPr>
                <w:rFonts w:ascii="Calibri" w:eastAsiaTheme="minorEastAsia" w:hAnsi="Calibri" w:cs="Calibri"/>
                <w:sz w:val="20"/>
                <w:szCs w:val="20"/>
              </w:rPr>
            </w:pPr>
            <w:r w:rsidRPr="003040BA">
              <w:rPr>
                <w:rFonts w:ascii="Calibri" w:eastAsiaTheme="minorEastAsia" w:hAnsiTheme="minorEastAsia" w:cs="Calibri"/>
                <w:sz w:val="20"/>
              </w:rPr>
              <w:t>向所有</w:t>
            </w:r>
            <w:r w:rsidRPr="003040BA">
              <w:rPr>
                <w:rFonts w:ascii="Calibri" w:eastAsiaTheme="minorEastAsia" w:hAnsi="Calibri" w:cs="Calibri"/>
                <w:sz w:val="20"/>
              </w:rPr>
              <w:t xml:space="preserve"> TLD </w:t>
            </w:r>
            <w:r w:rsidRPr="003040BA">
              <w:rPr>
                <w:rFonts w:ascii="Calibri" w:eastAsiaTheme="minorEastAsia" w:hAnsiTheme="minorEastAsia" w:cs="Calibri"/>
                <w:sz w:val="20"/>
              </w:rPr>
              <w:t>经理提供紧急联系电话号码，全天候均可通过此号码联系呼叫中心。</w:t>
            </w:r>
          </w:p>
        </w:tc>
      </w:tr>
      <w:tr w:rsidR="002B3DCC" w:rsidRPr="003040BA" w:rsidTr="00147FAD">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rsidR="002B3DCC" w:rsidRPr="003040BA" w:rsidRDefault="002B3DCC" w:rsidP="00147FAD">
            <w:pPr>
              <w:pStyle w:val="TableParagraph"/>
              <w:spacing w:line="360" w:lineRule="auto"/>
              <w:ind w:right="4"/>
              <w:jc w:val="center"/>
              <w:rPr>
                <w:rFonts w:ascii="Calibri" w:eastAsiaTheme="minorEastAsia" w:hAnsi="Calibri" w:cs="Calibri"/>
              </w:rPr>
            </w:pPr>
            <w:r w:rsidRPr="003040BA">
              <w:rPr>
                <w:rFonts w:ascii="Calibri" w:eastAsiaTheme="minorEastAsia" w:hAnsi="Calibri" w:cs="Calibri"/>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rsidR="002B3DCC" w:rsidRPr="003040BA" w:rsidRDefault="002B3DCC" w:rsidP="00147FAD">
            <w:pPr>
              <w:pStyle w:val="TableParagraph"/>
              <w:spacing w:line="360" w:lineRule="auto"/>
              <w:ind w:left="2498"/>
              <w:rPr>
                <w:rFonts w:ascii="Calibri" w:eastAsiaTheme="minorEastAsia" w:hAnsi="Calibri" w:cs="Calibri"/>
              </w:rPr>
            </w:pPr>
            <w:r w:rsidRPr="003040BA">
              <w:rPr>
                <w:rFonts w:ascii="Calibri" w:eastAsiaTheme="minorEastAsia" w:hAnsiTheme="minorEastAsia" w:cs="Calibri"/>
                <w:b/>
                <w:color w:val="FFFFFF"/>
                <w:spacing w:val="-1"/>
                <w:sz w:val="18"/>
              </w:rPr>
              <w:t>来电者是否报告紧急问题</w:t>
            </w:r>
            <w:r w:rsidRPr="003040BA">
              <w:rPr>
                <w:rFonts w:ascii="Calibri" w:eastAsiaTheme="minorEastAsia" w:hAnsiTheme="minorEastAsia" w:cs="Calibri"/>
                <w:b/>
                <w:color w:val="FFFFFF"/>
                <w:spacing w:val="-1"/>
              </w:rPr>
              <w:t>？</w:t>
            </w:r>
          </w:p>
        </w:tc>
      </w:tr>
      <w:tr w:rsidR="002B3DCC" w:rsidRPr="003040BA" w:rsidTr="00147FAD">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ind w:left="102" w:right="426"/>
              <w:rPr>
                <w:rFonts w:ascii="Calibri" w:eastAsiaTheme="minorEastAsia" w:hAnsi="Calibri" w:cs="Calibri"/>
                <w:sz w:val="20"/>
                <w:szCs w:val="20"/>
              </w:rPr>
            </w:pPr>
            <w:r w:rsidRPr="003040BA">
              <w:rPr>
                <w:rFonts w:ascii="Calibri" w:eastAsiaTheme="minorEastAsia" w:hAnsiTheme="minorEastAsia" w:cs="Calibri"/>
                <w:spacing w:val="-1"/>
                <w:sz w:val="20"/>
              </w:rPr>
              <w:t>我们将询问来电者问题是否紧急，需要立即执行根域更改，且无法等到正常工作时间处理。</w:t>
            </w:r>
          </w:p>
        </w:tc>
      </w:tr>
      <w:tr w:rsidR="002B3DCC" w:rsidRPr="003040BA" w:rsidTr="00147FAD">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2B3DCC" w:rsidRPr="003040BA" w:rsidRDefault="002B3DCC" w:rsidP="00147FAD">
            <w:pPr>
              <w:pStyle w:val="TableParagraph"/>
              <w:spacing w:line="360" w:lineRule="auto"/>
              <w:ind w:right="4"/>
              <w:jc w:val="center"/>
              <w:rPr>
                <w:rFonts w:ascii="Calibri" w:eastAsiaTheme="minorEastAsia" w:hAnsi="Calibri" w:cs="Calibri"/>
              </w:rPr>
            </w:pPr>
            <w:r w:rsidRPr="003040BA">
              <w:rPr>
                <w:rFonts w:ascii="Calibri" w:eastAsiaTheme="minorEastAsia" w:hAnsi="Calibri" w:cs="Calibri"/>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rsidR="002B3DCC" w:rsidRPr="003040BA" w:rsidRDefault="002B3DCC" w:rsidP="00147FAD">
            <w:pPr>
              <w:pStyle w:val="TableParagraph"/>
              <w:spacing w:line="360" w:lineRule="auto"/>
              <w:ind w:left="2531"/>
              <w:rPr>
                <w:rFonts w:ascii="Calibri" w:eastAsiaTheme="minorEastAsia" w:hAnsi="Calibri" w:cs="Calibri"/>
                <w:sz w:val="18"/>
                <w:szCs w:val="18"/>
              </w:rPr>
            </w:pPr>
            <w:r w:rsidRPr="003040BA">
              <w:rPr>
                <w:rFonts w:ascii="Calibri" w:eastAsiaTheme="minorEastAsia" w:hAnsiTheme="minorEastAsia" w:cs="Calibri"/>
                <w:b/>
                <w:color w:val="FFFFFF"/>
                <w:spacing w:val="-1"/>
                <w:sz w:val="18"/>
              </w:rPr>
              <w:t>在工作时间致电</w:t>
            </w:r>
            <w:r w:rsidRPr="003040BA">
              <w:rPr>
                <w:rFonts w:ascii="Calibri" w:eastAsiaTheme="minorEastAsia" w:hAnsi="Calibri" w:cs="Calibri"/>
                <w:b/>
                <w:color w:val="FFFFFF"/>
                <w:spacing w:val="-1"/>
                <w:sz w:val="18"/>
              </w:rPr>
              <w:t xml:space="preserve"> IANA </w:t>
            </w:r>
            <w:r w:rsidRPr="003040BA">
              <w:rPr>
                <w:rFonts w:ascii="Calibri" w:eastAsiaTheme="minorEastAsia" w:hAnsiTheme="minorEastAsia" w:cs="Calibri"/>
                <w:b/>
                <w:color w:val="FFFFFF"/>
                <w:spacing w:val="-1"/>
                <w:sz w:val="18"/>
              </w:rPr>
              <w:t>职能运营商</w:t>
            </w:r>
          </w:p>
        </w:tc>
      </w:tr>
      <w:tr w:rsidR="002B3DCC" w:rsidRPr="003040BA" w:rsidTr="00147FAD">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ind w:left="102" w:right="302"/>
              <w:rPr>
                <w:rFonts w:ascii="Calibri" w:eastAsiaTheme="minorEastAsia" w:hAnsi="Calibri" w:cs="Calibri"/>
                <w:sz w:val="20"/>
                <w:szCs w:val="20"/>
              </w:rPr>
            </w:pPr>
            <w:r w:rsidRPr="003040BA">
              <w:rPr>
                <w:rFonts w:ascii="Calibri" w:eastAsiaTheme="minorEastAsia" w:hAnsiTheme="minorEastAsia" w:cs="Calibri"/>
                <w:spacing w:val="-1"/>
                <w:sz w:val="20"/>
              </w:rPr>
              <w:t>如果来电者确定没有紧急问题，那么我们将记录他们的详细联系信息，并建议他们在正常工作时间联系</w:t>
            </w:r>
            <w:r w:rsidRPr="003040BA">
              <w:rPr>
                <w:rFonts w:ascii="Calibri" w:eastAsiaTheme="minorEastAsia" w:hAnsi="Calibri" w:cs="Calibri"/>
                <w:spacing w:val="-1"/>
                <w:sz w:val="20"/>
              </w:rPr>
              <w:t xml:space="preserve"> IANA </w:t>
            </w:r>
            <w:r w:rsidRPr="003040BA">
              <w:rPr>
                <w:rFonts w:ascii="Calibri" w:eastAsiaTheme="minorEastAsia" w:hAnsiTheme="minorEastAsia" w:cs="Calibri"/>
                <w:spacing w:val="-1"/>
                <w:sz w:val="20"/>
              </w:rPr>
              <w:t>职能人员。</w:t>
            </w:r>
          </w:p>
        </w:tc>
      </w:tr>
      <w:tr w:rsidR="002B3DCC" w:rsidRPr="003040BA" w:rsidTr="00147FAD">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2B3DCC" w:rsidRPr="003040BA" w:rsidRDefault="002B3DCC" w:rsidP="00147FAD">
            <w:pPr>
              <w:pStyle w:val="TableParagraph"/>
              <w:spacing w:line="360" w:lineRule="auto"/>
              <w:ind w:right="4"/>
              <w:jc w:val="center"/>
              <w:rPr>
                <w:rFonts w:ascii="Calibri" w:eastAsiaTheme="minorEastAsia" w:hAnsi="Calibri" w:cs="Calibri"/>
              </w:rPr>
            </w:pPr>
            <w:r w:rsidRPr="003040BA">
              <w:rPr>
                <w:rFonts w:ascii="Calibri" w:eastAsiaTheme="minorEastAsia" w:hAnsi="Calibri" w:cs="Calibri"/>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rsidR="002B3DCC" w:rsidRPr="003040BA" w:rsidRDefault="002B3DCC" w:rsidP="00147FAD">
            <w:pPr>
              <w:pStyle w:val="TableParagraph"/>
              <w:spacing w:line="360" w:lineRule="auto"/>
              <w:ind w:left="2318"/>
              <w:rPr>
                <w:rFonts w:ascii="Calibri" w:eastAsiaTheme="minorEastAsia" w:hAnsi="Calibri" w:cs="Calibri"/>
                <w:sz w:val="18"/>
                <w:szCs w:val="18"/>
              </w:rPr>
            </w:pPr>
            <w:r w:rsidRPr="003040BA">
              <w:rPr>
                <w:rFonts w:ascii="Calibri" w:eastAsiaTheme="minorEastAsia" w:hAnsiTheme="minorEastAsia" w:cs="Calibri"/>
                <w:b/>
                <w:color w:val="FFFFFF"/>
                <w:spacing w:val="-1"/>
                <w:sz w:val="18"/>
              </w:rPr>
              <w:t>按照指示询问问题</w:t>
            </w:r>
          </w:p>
        </w:tc>
      </w:tr>
      <w:tr w:rsidR="002B3DCC" w:rsidRPr="003040BA" w:rsidTr="00147FAD">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ind w:left="102" w:right="244"/>
              <w:rPr>
                <w:rFonts w:ascii="Calibri" w:eastAsiaTheme="minorEastAsia" w:hAnsi="Calibri" w:cs="Calibri"/>
                <w:sz w:val="20"/>
                <w:szCs w:val="20"/>
              </w:rPr>
            </w:pPr>
            <w:r w:rsidRPr="003040BA">
              <w:rPr>
                <w:rFonts w:ascii="Calibri" w:eastAsiaTheme="minorEastAsia" w:hAnsiTheme="minorEastAsia" w:cs="Calibri"/>
                <w:sz w:val="20"/>
              </w:rPr>
              <w:t>呼叫中心人员将按照一系列指示来收集与紧急性质相关的信息以及</w:t>
            </w:r>
            <w:r w:rsidRPr="003040BA">
              <w:rPr>
                <w:rFonts w:ascii="Calibri" w:eastAsiaTheme="minorEastAsia" w:hAnsi="Calibri" w:cs="Calibri"/>
                <w:sz w:val="20"/>
              </w:rPr>
              <w:t xml:space="preserve"> TLD </w:t>
            </w:r>
            <w:r w:rsidRPr="003040BA">
              <w:rPr>
                <w:rFonts w:ascii="Calibri" w:eastAsiaTheme="minorEastAsia" w:hAnsiTheme="minorEastAsia" w:cs="Calibri"/>
                <w:sz w:val="20"/>
              </w:rPr>
              <w:t>经理的详细联系信息。</w:t>
            </w:r>
          </w:p>
        </w:tc>
      </w:tr>
      <w:tr w:rsidR="002B3DCC" w:rsidRPr="003040BA" w:rsidTr="00147FAD">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2B3DCC" w:rsidRPr="003040BA" w:rsidRDefault="002B3DCC" w:rsidP="00147FAD">
            <w:pPr>
              <w:pStyle w:val="TableParagraph"/>
              <w:spacing w:line="360" w:lineRule="auto"/>
              <w:ind w:right="4"/>
              <w:jc w:val="center"/>
              <w:rPr>
                <w:rFonts w:ascii="Calibri" w:eastAsiaTheme="minorEastAsia" w:hAnsi="Calibri" w:cs="Calibri"/>
              </w:rPr>
            </w:pPr>
            <w:r w:rsidRPr="003040BA">
              <w:rPr>
                <w:rFonts w:ascii="Calibri" w:eastAsiaTheme="minorEastAsia" w:hAnsi="Calibri" w:cs="Calibri"/>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rsidR="002B3DCC" w:rsidRPr="003040BA" w:rsidRDefault="002B3DCC" w:rsidP="00147FAD">
            <w:pPr>
              <w:pStyle w:val="TableParagraph"/>
              <w:spacing w:line="360" w:lineRule="auto"/>
              <w:ind w:left="2447"/>
              <w:rPr>
                <w:rFonts w:ascii="Calibri" w:eastAsiaTheme="minorEastAsia" w:hAnsi="Calibri" w:cs="Calibri"/>
                <w:sz w:val="18"/>
                <w:szCs w:val="18"/>
              </w:rPr>
            </w:pPr>
            <w:r w:rsidRPr="003040BA">
              <w:rPr>
                <w:rFonts w:ascii="Calibri" w:eastAsiaTheme="minorEastAsia" w:hAnsiTheme="minorEastAsia" w:cs="Calibri"/>
                <w:b/>
                <w:color w:val="FFFFFF"/>
                <w:spacing w:val="-1"/>
                <w:sz w:val="18"/>
              </w:rPr>
              <w:t>发送电子邮件至</w:t>
            </w:r>
            <w:r w:rsidRPr="003040BA">
              <w:rPr>
                <w:rFonts w:ascii="Calibri" w:eastAsiaTheme="minorEastAsia" w:hAnsi="Calibri" w:cs="Calibri"/>
                <w:b/>
                <w:color w:val="FFFFFF"/>
                <w:spacing w:val="-1"/>
                <w:sz w:val="18"/>
              </w:rPr>
              <w:t xml:space="preserve"> </w:t>
            </w:r>
            <w:hyperlink r:id="rId33">
              <w:r w:rsidRPr="003040BA">
                <w:rPr>
                  <w:rFonts w:ascii="Calibri" w:eastAsiaTheme="minorEastAsia" w:hAnsi="Calibri" w:cs="Calibri"/>
                  <w:color w:val="FFFFFF"/>
                  <w:spacing w:val="-1"/>
                  <w:sz w:val="18"/>
                  <w:u w:val="single" w:color="FFFFFF"/>
                </w:rPr>
                <w:t>ROOT</w:t>
              </w:r>
              <w:r w:rsidRPr="003040BA">
                <w:rPr>
                  <w:rFonts w:ascii="Calibri" w:eastAsiaTheme="minorEastAsia" w:hAnsi="Calibri" w:cs="Calibri"/>
                  <w:color w:val="FFFFFF"/>
                  <w:spacing w:val="-1"/>
                  <w:u w:val="single" w:color="FFFFFF"/>
                </w:rPr>
                <w:t>-</w:t>
              </w:r>
              <w:r w:rsidRPr="003040BA">
                <w:rPr>
                  <w:rFonts w:ascii="Calibri" w:eastAsiaTheme="minorEastAsia" w:hAnsi="Calibri" w:cs="Calibri"/>
                  <w:color w:val="FFFFFF"/>
                  <w:spacing w:val="-1"/>
                  <w:sz w:val="18"/>
                  <w:u w:val="single" w:color="FFFFFF"/>
                </w:rPr>
                <w:t>MGMT</w:t>
              </w:r>
              <w:r w:rsidRPr="003040BA">
                <w:rPr>
                  <w:rFonts w:ascii="Calibri" w:eastAsiaTheme="minorEastAsia" w:hAnsi="Calibri" w:cs="Calibri"/>
                  <w:color w:val="FFFFFF"/>
                  <w:spacing w:val="-1"/>
                  <w:u w:val="single" w:color="FFFFFF"/>
                </w:rPr>
                <w:t>@</w:t>
              </w:r>
              <w:r w:rsidRPr="003040BA">
                <w:rPr>
                  <w:rFonts w:ascii="Calibri" w:eastAsiaTheme="minorEastAsia" w:hAnsi="Calibri" w:cs="Calibri"/>
                  <w:color w:val="FFFFFF"/>
                  <w:spacing w:val="-1"/>
                  <w:sz w:val="18"/>
                  <w:u w:val="single" w:color="FFFFFF"/>
                </w:rPr>
                <w:t>IANA</w:t>
              </w:r>
              <w:r w:rsidRPr="003040BA">
                <w:rPr>
                  <w:rFonts w:ascii="Calibri" w:eastAsiaTheme="minorEastAsia" w:hAnsi="Calibri" w:cs="Calibri"/>
                  <w:color w:val="FFFFFF"/>
                  <w:spacing w:val="-1"/>
                  <w:u w:val="single" w:color="FFFFFF"/>
                </w:rPr>
                <w:t>.</w:t>
              </w:r>
              <w:r w:rsidRPr="003040BA">
                <w:rPr>
                  <w:rFonts w:ascii="Calibri" w:eastAsiaTheme="minorEastAsia" w:hAnsi="Calibri" w:cs="Calibri"/>
                  <w:color w:val="FFFFFF"/>
                  <w:spacing w:val="-1"/>
                  <w:sz w:val="18"/>
                  <w:u w:val="single" w:color="FFFFFF"/>
                </w:rPr>
                <w:t>ORG</w:t>
              </w:r>
            </w:hyperlink>
          </w:p>
        </w:tc>
      </w:tr>
      <w:tr w:rsidR="002B3DCC" w:rsidRPr="003040BA" w:rsidTr="00147FAD">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ind w:left="102" w:right="461"/>
              <w:rPr>
                <w:rFonts w:ascii="Calibri" w:eastAsiaTheme="minorEastAsia" w:hAnsi="Calibri" w:cs="Calibri"/>
                <w:sz w:val="20"/>
                <w:szCs w:val="20"/>
              </w:rPr>
            </w:pPr>
            <w:r w:rsidRPr="003040BA">
              <w:rPr>
                <w:rFonts w:ascii="Calibri" w:eastAsiaTheme="minorEastAsia" w:hAnsiTheme="minorEastAsia" w:cs="Calibri"/>
                <w:spacing w:val="-1"/>
                <w:sz w:val="20"/>
              </w:rPr>
              <w:t>呼叫中心人员会将紧急呼叫的详细情节发送给问题通知系统。此操作将开具问题通知单并启动特定请求的审计日志。</w:t>
            </w:r>
          </w:p>
        </w:tc>
      </w:tr>
      <w:tr w:rsidR="002B3DCC" w:rsidRPr="003040BA" w:rsidTr="00147FAD">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rsidR="002B3DCC" w:rsidRPr="003040BA" w:rsidRDefault="002B3DCC" w:rsidP="00147FAD">
            <w:pPr>
              <w:pStyle w:val="TableParagraph"/>
              <w:tabs>
                <w:tab w:val="left" w:pos="2787"/>
              </w:tabs>
              <w:spacing w:line="360" w:lineRule="auto"/>
              <w:ind w:left="574"/>
              <w:rPr>
                <w:rFonts w:ascii="Calibri" w:eastAsiaTheme="minorEastAsia" w:hAnsi="Calibri" w:cs="Calibri"/>
                <w:sz w:val="18"/>
                <w:szCs w:val="18"/>
              </w:rPr>
            </w:pPr>
            <w:r w:rsidRPr="003040BA">
              <w:rPr>
                <w:rFonts w:ascii="Calibri" w:eastAsiaTheme="minorEastAsia" w:hAnsi="Calibri" w:cs="Calibri"/>
                <w:b/>
                <w:color w:val="FFFFFF"/>
              </w:rPr>
              <w:t>6</w:t>
            </w:r>
            <w:r w:rsidRPr="003040BA">
              <w:rPr>
                <w:rFonts w:ascii="Calibri" w:eastAsiaTheme="minorEastAsia" w:hAnsi="Calibri" w:cs="Calibri"/>
              </w:rPr>
              <w:tab/>
            </w:r>
            <w:r w:rsidRPr="003040BA">
              <w:rPr>
                <w:rFonts w:ascii="Calibri" w:eastAsiaTheme="minorEastAsia" w:hAnsiTheme="minorEastAsia" w:cs="Calibri"/>
                <w:b/>
                <w:color w:val="FFFFFF"/>
                <w:spacing w:val="-1"/>
                <w:sz w:val="18"/>
              </w:rPr>
              <w:t>呼叫中心联系</w:t>
            </w:r>
            <w:r w:rsidRPr="003040BA">
              <w:rPr>
                <w:rFonts w:ascii="Calibri" w:eastAsiaTheme="minorEastAsia" w:hAnsi="Calibri" w:cs="Calibri"/>
                <w:b/>
                <w:color w:val="FFFFFF"/>
                <w:spacing w:val="-1"/>
                <w:sz w:val="18"/>
              </w:rPr>
              <w:t xml:space="preserve"> </w:t>
            </w:r>
            <w:r w:rsidRPr="003040BA">
              <w:rPr>
                <w:rFonts w:ascii="Calibri" w:eastAsiaTheme="minorEastAsia" w:hAnsi="Calibri" w:cs="Calibri"/>
                <w:b/>
                <w:color w:val="FFFFFF"/>
                <w:spacing w:val="-1"/>
              </w:rPr>
              <w:t xml:space="preserve">IANA </w:t>
            </w:r>
            <w:r w:rsidRPr="003040BA">
              <w:rPr>
                <w:rFonts w:ascii="Calibri" w:eastAsiaTheme="minorEastAsia" w:hAnsiTheme="minorEastAsia" w:cs="Calibri"/>
                <w:b/>
                <w:color w:val="FFFFFF"/>
                <w:spacing w:val="-1"/>
              </w:rPr>
              <w:t>职能运营商</w:t>
            </w:r>
            <w:r w:rsidRPr="003040BA">
              <w:rPr>
                <w:rFonts w:ascii="Calibri" w:eastAsiaTheme="minorEastAsia" w:hAnsiTheme="minorEastAsia" w:cs="Calibri"/>
                <w:b/>
                <w:color w:val="FFFFFF"/>
                <w:spacing w:val="-1"/>
                <w:sz w:val="18"/>
              </w:rPr>
              <w:t>紧急</w:t>
            </w:r>
            <w:r w:rsidRPr="003040BA">
              <w:rPr>
                <w:rFonts w:ascii="Calibri" w:eastAsiaTheme="minorEastAsia" w:hAnsi="Calibri" w:cs="Calibri"/>
              </w:rPr>
              <w:tab/>
            </w:r>
            <w:r w:rsidRPr="003040BA">
              <w:rPr>
                <w:rFonts w:ascii="Calibri" w:eastAsiaTheme="minorEastAsia" w:hAnsi="Calibri" w:cs="Calibri"/>
              </w:rPr>
              <w:tab/>
            </w:r>
            <w:r w:rsidRPr="003040BA">
              <w:rPr>
                <w:rFonts w:ascii="Calibri" w:eastAsiaTheme="minorEastAsia" w:hAnsiTheme="minorEastAsia" w:cs="Calibri"/>
                <w:b/>
                <w:color w:val="FFFFFF"/>
                <w:spacing w:val="-1"/>
                <w:sz w:val="18"/>
              </w:rPr>
              <w:t>响应</w:t>
            </w:r>
            <w:r w:rsidRPr="003040BA">
              <w:rPr>
                <w:rFonts w:ascii="Calibri" w:eastAsiaTheme="minorEastAsia" w:hAnsiTheme="minorEastAsia" w:cs="Calibri"/>
                <w:b/>
                <w:color w:val="FFFFFF"/>
                <w:spacing w:val="-2"/>
                <w:sz w:val="18"/>
              </w:rPr>
              <w:t>团队</w:t>
            </w:r>
          </w:p>
        </w:tc>
      </w:tr>
      <w:tr w:rsidR="002B3DCC" w:rsidRPr="003040BA" w:rsidTr="00147FAD">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rPr>
                <w:rFonts w:ascii="Calibri" w:eastAsiaTheme="minorEastAsia" w:hAnsi="Calibri" w:cs="Calibri"/>
                <w:b/>
                <w:bCs/>
                <w:sz w:val="20"/>
                <w:szCs w:val="20"/>
              </w:rPr>
            </w:pPr>
          </w:p>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ind w:left="102" w:right="306"/>
              <w:rPr>
                <w:rFonts w:ascii="Calibri" w:eastAsiaTheme="minorEastAsia" w:hAnsi="Calibri" w:cs="Calibri"/>
                <w:sz w:val="20"/>
                <w:szCs w:val="20"/>
              </w:rPr>
            </w:pPr>
            <w:r w:rsidRPr="003040BA">
              <w:rPr>
                <w:rFonts w:ascii="Calibri" w:eastAsiaTheme="minorEastAsia" w:hAnsiTheme="minorEastAsia" w:cs="Calibri"/>
                <w:spacing w:val="-1"/>
                <w:sz w:val="20"/>
              </w:rPr>
              <w:t>呼叫中心拥有</w:t>
            </w:r>
            <w:r w:rsidRPr="003040BA">
              <w:rPr>
                <w:rFonts w:ascii="Calibri" w:eastAsiaTheme="minorEastAsia" w:hAnsi="Calibri" w:cs="Calibri"/>
                <w:spacing w:val="-1"/>
                <w:sz w:val="20"/>
              </w:rPr>
              <w:t xml:space="preserve"> IANA </w:t>
            </w:r>
            <w:r w:rsidRPr="003040BA">
              <w:rPr>
                <w:rFonts w:ascii="Calibri" w:eastAsiaTheme="minorEastAsia" w:hAnsiTheme="minorEastAsia" w:cs="Calibri"/>
                <w:spacing w:val="-1"/>
                <w:sz w:val="20"/>
              </w:rPr>
              <w:t>职能紧急联系人员名单以及</w:t>
            </w:r>
            <w:r w:rsidRPr="003040BA">
              <w:rPr>
                <w:rFonts w:ascii="Calibri" w:eastAsiaTheme="minorEastAsia" w:hAnsi="Calibri" w:cs="Calibri"/>
                <w:spacing w:val="-1"/>
                <w:sz w:val="20"/>
              </w:rPr>
              <w:t xml:space="preserve"> IANA </w:t>
            </w:r>
            <w:r w:rsidRPr="003040BA">
              <w:rPr>
                <w:rFonts w:ascii="Calibri" w:eastAsiaTheme="minorEastAsia" w:hAnsiTheme="minorEastAsia" w:cs="Calibri"/>
                <w:spacing w:val="-1"/>
                <w:sz w:val="20"/>
              </w:rPr>
              <w:t>职能运营商高管的上报处理人员名单。呼叫中心将依次呼叫名单上的人员，直到联系上可以处理问题的人员为止。收到问题的</w:t>
            </w:r>
            <w:r w:rsidRPr="003040BA">
              <w:rPr>
                <w:rFonts w:ascii="Calibri" w:eastAsiaTheme="minorEastAsia" w:hAnsi="Calibri" w:cs="Calibri"/>
                <w:spacing w:val="-1"/>
                <w:sz w:val="20"/>
              </w:rPr>
              <w:t xml:space="preserve"> IANA </w:t>
            </w:r>
            <w:r w:rsidRPr="003040BA">
              <w:rPr>
                <w:rFonts w:ascii="Calibri" w:eastAsiaTheme="minorEastAsia" w:hAnsiTheme="minorEastAsia" w:cs="Calibri"/>
                <w:spacing w:val="-1"/>
                <w:sz w:val="20"/>
              </w:rPr>
              <w:t>职能人员将成为解决问题的主要责任人。</w:t>
            </w:r>
          </w:p>
        </w:tc>
      </w:tr>
      <w:tr w:rsidR="002B3DCC" w:rsidRPr="003040BA" w:rsidTr="00147FAD">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2B3DCC" w:rsidRPr="003040BA" w:rsidRDefault="002B3DCC" w:rsidP="00147FAD">
            <w:pPr>
              <w:pStyle w:val="TableParagraph"/>
              <w:spacing w:line="360" w:lineRule="auto"/>
              <w:ind w:right="4"/>
              <w:jc w:val="center"/>
              <w:rPr>
                <w:rFonts w:ascii="Calibri" w:eastAsiaTheme="minorEastAsia" w:hAnsi="Calibri" w:cs="Calibri"/>
              </w:rPr>
            </w:pPr>
            <w:r w:rsidRPr="003040BA">
              <w:rPr>
                <w:rFonts w:ascii="Calibri" w:eastAsiaTheme="minorEastAsia" w:hAnsi="Calibri" w:cs="Calibri"/>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rsidR="002B3DCC" w:rsidRPr="003040BA" w:rsidRDefault="002B3DCC" w:rsidP="00147FAD">
            <w:pPr>
              <w:pStyle w:val="TableParagraph"/>
              <w:spacing w:line="360" w:lineRule="auto"/>
              <w:ind w:left="693"/>
              <w:rPr>
                <w:rFonts w:ascii="Calibri" w:eastAsiaTheme="minorEastAsia" w:hAnsi="Calibri" w:cs="Calibri"/>
              </w:rPr>
            </w:pPr>
            <w:r w:rsidRPr="003040BA">
              <w:rPr>
                <w:rFonts w:ascii="Calibri" w:eastAsiaTheme="minorEastAsia" w:hAnsiTheme="minorEastAsia" w:cs="Calibri"/>
                <w:b/>
                <w:color w:val="FFFFFF"/>
                <w:spacing w:val="-1"/>
                <w:sz w:val="18"/>
              </w:rPr>
              <w:t>是否通知了根域管理</w:t>
            </w:r>
            <w:r w:rsidRPr="003040BA">
              <w:rPr>
                <w:rFonts w:ascii="Calibri" w:eastAsiaTheme="minorEastAsia" w:hAnsi="Calibri" w:cs="Calibri"/>
                <w:b/>
                <w:color w:val="FFFFFF"/>
                <w:spacing w:val="-1"/>
                <w:sz w:val="18"/>
              </w:rPr>
              <w:t xml:space="preserve"> </w:t>
            </w:r>
            <w:r w:rsidRPr="003040BA">
              <w:rPr>
                <w:rFonts w:ascii="Calibri" w:eastAsiaTheme="minorEastAsia" w:hAnsi="Calibri" w:cs="Calibri"/>
                <w:b/>
                <w:color w:val="FFFFFF"/>
                <w:spacing w:val="-1"/>
              </w:rPr>
              <w:t xml:space="preserve">(RZM) </w:t>
            </w:r>
            <w:r w:rsidRPr="003040BA">
              <w:rPr>
                <w:rFonts w:ascii="Calibri" w:eastAsiaTheme="minorEastAsia" w:hAnsiTheme="minorEastAsia" w:cs="Calibri"/>
                <w:b/>
                <w:color w:val="FFFFFF"/>
                <w:spacing w:val="-1"/>
                <w:sz w:val="18"/>
              </w:rPr>
              <w:t>团队的人员</w:t>
            </w:r>
            <w:r w:rsidRPr="003040BA">
              <w:rPr>
                <w:rFonts w:ascii="Calibri" w:eastAsiaTheme="minorEastAsia" w:hAnsiTheme="minorEastAsia" w:cs="Calibri"/>
                <w:b/>
                <w:color w:val="FFFFFF"/>
                <w:spacing w:val="-1"/>
              </w:rPr>
              <w:t>？</w:t>
            </w:r>
          </w:p>
        </w:tc>
      </w:tr>
      <w:tr w:rsidR="002B3DCC" w:rsidRPr="003040BA" w:rsidTr="00147FAD">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ind w:left="102" w:right="274"/>
              <w:rPr>
                <w:rFonts w:ascii="Calibri" w:eastAsiaTheme="minorEastAsia" w:hAnsi="Calibri" w:cs="Calibri"/>
                <w:sz w:val="20"/>
                <w:szCs w:val="20"/>
              </w:rPr>
            </w:pPr>
            <w:r w:rsidRPr="003040BA">
              <w:rPr>
                <w:rFonts w:ascii="Calibri" w:eastAsiaTheme="minorEastAsia" w:hAnsiTheme="minorEastAsia" w:cs="Calibri"/>
                <w:spacing w:val="-1"/>
                <w:sz w:val="20"/>
              </w:rPr>
              <w:t>主要责任人确定</w:t>
            </w:r>
            <w:r w:rsidRPr="003040BA">
              <w:rPr>
                <w:rFonts w:ascii="Calibri" w:eastAsiaTheme="minorEastAsia" w:hAnsi="Calibri" w:cs="Calibri"/>
                <w:spacing w:val="-1"/>
                <w:sz w:val="20"/>
              </w:rPr>
              <w:t xml:space="preserve"> IANA </w:t>
            </w:r>
            <w:r w:rsidRPr="003040BA">
              <w:rPr>
                <w:rFonts w:ascii="Calibri" w:eastAsiaTheme="minorEastAsia" w:hAnsiTheme="minorEastAsia" w:cs="Calibri"/>
                <w:spacing w:val="-1"/>
                <w:sz w:val="20"/>
              </w:rPr>
              <w:t>职能人员中的根域管理团队是否了解此问题。</w:t>
            </w:r>
          </w:p>
        </w:tc>
      </w:tr>
      <w:tr w:rsidR="002B3DCC" w:rsidRPr="003040BA" w:rsidTr="00147FAD">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2B3DCC" w:rsidRPr="003040BA" w:rsidRDefault="002B3DCC" w:rsidP="00147FAD">
            <w:pPr>
              <w:pStyle w:val="TableParagraph"/>
              <w:spacing w:line="360" w:lineRule="auto"/>
              <w:ind w:right="4"/>
              <w:jc w:val="center"/>
              <w:rPr>
                <w:rFonts w:ascii="Calibri" w:eastAsiaTheme="minorEastAsia" w:hAnsi="Calibri" w:cs="Calibri"/>
              </w:rPr>
            </w:pPr>
            <w:r w:rsidRPr="003040BA">
              <w:rPr>
                <w:rFonts w:ascii="Calibri" w:eastAsiaTheme="minorEastAsia" w:hAnsi="Calibri" w:cs="Calibri"/>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rsidR="002B3DCC" w:rsidRPr="003040BA" w:rsidRDefault="002B3DCC" w:rsidP="00147FAD">
            <w:pPr>
              <w:pStyle w:val="TableParagraph"/>
              <w:spacing w:line="360" w:lineRule="auto"/>
              <w:ind w:left="7"/>
              <w:jc w:val="center"/>
              <w:rPr>
                <w:rFonts w:ascii="Calibri" w:eastAsiaTheme="minorEastAsia" w:hAnsi="Calibri" w:cs="Calibri"/>
                <w:sz w:val="18"/>
                <w:szCs w:val="18"/>
              </w:rPr>
            </w:pPr>
            <w:r w:rsidRPr="003040BA">
              <w:rPr>
                <w:rFonts w:ascii="Calibri" w:eastAsiaTheme="minorEastAsia" w:hAnsiTheme="minorEastAsia" w:cs="Calibri"/>
                <w:b/>
                <w:color w:val="FFFFFF"/>
                <w:spacing w:val="-1"/>
                <w:sz w:val="18"/>
              </w:rPr>
              <w:t>将信息传递给</w:t>
            </w:r>
            <w:r w:rsidRPr="003040BA">
              <w:rPr>
                <w:rFonts w:ascii="Calibri" w:eastAsiaTheme="minorEastAsia" w:hAnsi="Calibri" w:cs="Calibri"/>
                <w:b/>
                <w:color w:val="FFFFFF"/>
                <w:spacing w:val="-1"/>
                <w:sz w:val="18"/>
              </w:rPr>
              <w:t xml:space="preserve"> </w:t>
            </w:r>
            <w:r w:rsidRPr="003040BA">
              <w:rPr>
                <w:rFonts w:ascii="Calibri" w:eastAsiaTheme="minorEastAsia" w:hAnsi="Calibri" w:cs="Calibri"/>
                <w:b/>
                <w:color w:val="FFFFFF"/>
                <w:spacing w:val="-1"/>
              </w:rPr>
              <w:t xml:space="preserve">RZM </w:t>
            </w:r>
            <w:r w:rsidRPr="003040BA">
              <w:rPr>
                <w:rFonts w:ascii="Calibri" w:eastAsiaTheme="minorEastAsia" w:hAnsiTheme="minorEastAsia" w:cs="Calibri"/>
                <w:b/>
                <w:color w:val="FFFFFF"/>
                <w:spacing w:val="-1"/>
                <w:sz w:val="18"/>
              </w:rPr>
              <w:t>团队</w:t>
            </w:r>
          </w:p>
        </w:tc>
      </w:tr>
      <w:tr w:rsidR="002B3DCC" w:rsidRPr="003040BA" w:rsidTr="00147FAD">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ind w:left="102" w:right="283"/>
              <w:rPr>
                <w:rFonts w:ascii="Calibri" w:eastAsiaTheme="minorEastAsia" w:hAnsi="Calibri" w:cs="Calibri"/>
                <w:sz w:val="20"/>
                <w:szCs w:val="20"/>
              </w:rPr>
            </w:pPr>
            <w:r w:rsidRPr="003040BA">
              <w:rPr>
                <w:rFonts w:ascii="Calibri" w:eastAsiaTheme="minorEastAsia" w:hAnsiTheme="minorEastAsia" w:cs="Calibri"/>
                <w:sz w:val="20"/>
              </w:rPr>
              <w:t>在必要情况下，需要将紧急请求相关信息告知根域管理团队。</w:t>
            </w:r>
          </w:p>
        </w:tc>
      </w:tr>
      <w:tr w:rsidR="002B3DCC" w:rsidRPr="003040BA" w:rsidTr="00147FAD">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2B3DCC" w:rsidRPr="003040BA" w:rsidRDefault="002B3DCC" w:rsidP="00147FAD">
            <w:pPr>
              <w:pStyle w:val="TableParagraph"/>
              <w:spacing w:line="360" w:lineRule="auto"/>
              <w:ind w:right="4"/>
              <w:jc w:val="center"/>
              <w:rPr>
                <w:rFonts w:ascii="Calibri" w:eastAsiaTheme="minorEastAsia" w:hAnsi="Calibri" w:cs="Calibri"/>
              </w:rPr>
            </w:pPr>
            <w:r w:rsidRPr="003040BA">
              <w:rPr>
                <w:rFonts w:ascii="Calibri" w:eastAsiaTheme="minorEastAsia" w:hAnsi="Calibri" w:cs="Calibri"/>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rsidR="002B3DCC" w:rsidRPr="003040BA" w:rsidRDefault="002B3DCC" w:rsidP="00147FAD">
            <w:pPr>
              <w:pStyle w:val="TableParagraph"/>
              <w:spacing w:line="360" w:lineRule="auto"/>
              <w:ind w:left="2546"/>
              <w:rPr>
                <w:rFonts w:ascii="Calibri" w:eastAsiaTheme="minorEastAsia" w:hAnsi="Calibri" w:cs="Calibri"/>
                <w:sz w:val="18"/>
                <w:szCs w:val="18"/>
              </w:rPr>
            </w:pPr>
            <w:r w:rsidRPr="003040BA">
              <w:rPr>
                <w:rFonts w:ascii="Calibri" w:eastAsiaTheme="minorEastAsia" w:hAnsi="Calibri" w:cs="Calibri"/>
                <w:b/>
                <w:color w:val="FFFFFF"/>
              </w:rPr>
              <w:t xml:space="preserve">RZM </w:t>
            </w:r>
            <w:r w:rsidRPr="003040BA">
              <w:rPr>
                <w:rFonts w:ascii="Calibri" w:eastAsiaTheme="minorEastAsia" w:hAnsiTheme="minorEastAsia" w:cs="Calibri"/>
                <w:b/>
                <w:color w:val="FFFFFF"/>
                <w:spacing w:val="-1"/>
                <w:sz w:val="18"/>
              </w:rPr>
              <w:t>团队联系</w:t>
            </w:r>
            <w:r w:rsidRPr="003040BA">
              <w:rPr>
                <w:rFonts w:ascii="Calibri" w:eastAsiaTheme="minorEastAsia" w:hAnsi="Calibri" w:cs="Calibri"/>
                <w:b/>
                <w:color w:val="FFFFFF"/>
                <w:spacing w:val="-1"/>
                <w:sz w:val="18"/>
              </w:rPr>
              <w:t xml:space="preserve"> </w:t>
            </w:r>
            <w:r w:rsidRPr="003040BA">
              <w:rPr>
                <w:rFonts w:ascii="Calibri" w:eastAsiaTheme="minorEastAsia" w:hAnsi="Calibri" w:cs="Calibri"/>
                <w:b/>
                <w:color w:val="FFFFFF"/>
              </w:rPr>
              <w:t xml:space="preserve">TLD </w:t>
            </w:r>
            <w:r w:rsidRPr="003040BA">
              <w:rPr>
                <w:rFonts w:ascii="Calibri" w:eastAsiaTheme="minorEastAsia" w:hAnsiTheme="minorEastAsia" w:cs="Calibri"/>
                <w:b/>
                <w:color w:val="FFFFFF"/>
                <w:spacing w:val="-2"/>
                <w:sz w:val="18"/>
              </w:rPr>
              <w:t>经理</w:t>
            </w:r>
          </w:p>
        </w:tc>
      </w:tr>
      <w:tr w:rsidR="002B3DCC" w:rsidRPr="003040BA" w:rsidTr="00147FAD">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rPr>
                <w:rFonts w:ascii="Calibri" w:eastAsiaTheme="minorEastAsia" w:hAnsi="Calibri" w:cs="Calibri"/>
                <w:b/>
                <w:bCs/>
                <w:sz w:val="20"/>
                <w:szCs w:val="20"/>
              </w:rPr>
            </w:pPr>
          </w:p>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ind w:left="102" w:right="614"/>
              <w:rPr>
                <w:rFonts w:ascii="Calibri" w:eastAsiaTheme="minorEastAsia" w:hAnsi="Calibri" w:cs="Calibri"/>
                <w:sz w:val="20"/>
                <w:szCs w:val="20"/>
              </w:rPr>
            </w:pPr>
            <w:r w:rsidRPr="003040BA">
              <w:rPr>
                <w:rFonts w:ascii="Calibri" w:eastAsiaTheme="minorEastAsia" w:hAnsiTheme="minorEastAsia" w:cs="Calibri"/>
                <w:spacing w:val="-1"/>
                <w:sz w:val="20"/>
              </w:rPr>
              <w:t>履行根域管理职能的</w:t>
            </w:r>
            <w:r w:rsidRPr="003040BA">
              <w:rPr>
                <w:rFonts w:ascii="Calibri" w:eastAsiaTheme="minorEastAsia" w:hAnsi="Calibri" w:cs="Calibri"/>
                <w:spacing w:val="-1"/>
                <w:sz w:val="20"/>
              </w:rPr>
              <w:t xml:space="preserve"> IANA </w:t>
            </w:r>
            <w:r w:rsidRPr="003040BA">
              <w:rPr>
                <w:rFonts w:ascii="Calibri" w:eastAsiaTheme="minorEastAsia" w:hAnsiTheme="minorEastAsia" w:cs="Calibri"/>
                <w:spacing w:val="-1"/>
                <w:sz w:val="20"/>
              </w:rPr>
              <w:t>职能人员使用呼叫中心提供的详细联系信息联系</w:t>
            </w:r>
            <w:r w:rsidRPr="003040BA">
              <w:rPr>
                <w:rFonts w:ascii="Calibri" w:eastAsiaTheme="minorEastAsia" w:hAnsi="Calibri" w:cs="Calibri"/>
                <w:spacing w:val="-1"/>
                <w:sz w:val="20"/>
              </w:rPr>
              <w:t xml:space="preserve"> TLD </w:t>
            </w:r>
            <w:r w:rsidRPr="003040BA">
              <w:rPr>
                <w:rFonts w:ascii="Calibri" w:eastAsiaTheme="minorEastAsia" w:hAnsiTheme="minorEastAsia" w:cs="Calibri"/>
                <w:spacing w:val="-1"/>
                <w:sz w:val="20"/>
              </w:rPr>
              <w:t>经理。他们将与</w:t>
            </w:r>
            <w:r w:rsidRPr="003040BA">
              <w:rPr>
                <w:rFonts w:ascii="Calibri" w:eastAsiaTheme="minorEastAsia" w:hAnsi="Calibri" w:cs="Calibri"/>
                <w:spacing w:val="-1"/>
                <w:sz w:val="20"/>
              </w:rPr>
              <w:t xml:space="preserve"> TLD </w:t>
            </w:r>
            <w:r w:rsidRPr="003040BA">
              <w:rPr>
                <w:rFonts w:ascii="Calibri" w:eastAsiaTheme="minorEastAsia" w:hAnsiTheme="minorEastAsia" w:cs="Calibri"/>
                <w:spacing w:val="-1"/>
                <w:sz w:val="20"/>
              </w:rPr>
              <w:t>经理详细讨论问题性质，并制定解决问题的计划。</w:t>
            </w:r>
          </w:p>
        </w:tc>
      </w:tr>
      <w:tr w:rsidR="002B3DCC" w:rsidRPr="003040BA" w:rsidTr="00147FAD">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2B3DCC" w:rsidRPr="003040BA" w:rsidRDefault="002B3DCC" w:rsidP="00147FAD">
            <w:pPr>
              <w:pStyle w:val="TableParagraph"/>
              <w:spacing w:line="360" w:lineRule="auto"/>
              <w:ind w:right="1"/>
              <w:jc w:val="center"/>
              <w:rPr>
                <w:rFonts w:ascii="Calibri" w:eastAsiaTheme="minorEastAsia" w:hAnsi="Calibri" w:cs="Calibri"/>
              </w:rPr>
            </w:pPr>
            <w:r w:rsidRPr="003040BA">
              <w:rPr>
                <w:rFonts w:ascii="Calibri" w:eastAsiaTheme="minorEastAsia" w:hAnsi="Calibri" w:cs="Calibri"/>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rsidR="002B3DCC" w:rsidRPr="003040BA" w:rsidRDefault="002B3DCC" w:rsidP="00147FAD">
            <w:pPr>
              <w:pStyle w:val="TableParagraph"/>
              <w:spacing w:line="360" w:lineRule="auto"/>
              <w:ind w:left="2661"/>
              <w:rPr>
                <w:rFonts w:ascii="Calibri" w:eastAsiaTheme="minorEastAsia" w:hAnsi="Calibri" w:cs="Calibri"/>
                <w:sz w:val="18"/>
                <w:szCs w:val="18"/>
              </w:rPr>
            </w:pPr>
            <w:r w:rsidRPr="003040BA">
              <w:rPr>
                <w:rFonts w:ascii="Calibri" w:eastAsiaTheme="minorEastAsia" w:hAnsi="Calibri" w:cs="Calibri"/>
                <w:b/>
                <w:color w:val="FFFFFF"/>
              </w:rPr>
              <w:t xml:space="preserve">RZM </w:t>
            </w:r>
            <w:r w:rsidRPr="003040BA">
              <w:rPr>
                <w:rFonts w:ascii="Calibri" w:eastAsiaTheme="minorEastAsia" w:hAnsiTheme="minorEastAsia" w:cs="Calibri"/>
                <w:b/>
                <w:color w:val="FFFFFF"/>
                <w:spacing w:val="-1"/>
                <w:sz w:val="18"/>
              </w:rPr>
              <w:t>团队确认紧急性</w:t>
            </w:r>
          </w:p>
        </w:tc>
      </w:tr>
      <w:tr w:rsidR="002B3DCC" w:rsidRPr="003040BA" w:rsidTr="00147FAD">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ind w:left="102" w:right="248"/>
              <w:rPr>
                <w:rFonts w:ascii="Calibri" w:eastAsiaTheme="minorEastAsia" w:hAnsi="Calibri" w:cs="Calibri"/>
                <w:sz w:val="20"/>
                <w:szCs w:val="20"/>
              </w:rPr>
            </w:pPr>
            <w:r w:rsidRPr="003040BA">
              <w:rPr>
                <w:rFonts w:ascii="Calibri" w:eastAsiaTheme="minorEastAsia" w:hAnsi="Calibri" w:cs="Calibri"/>
                <w:spacing w:val="-1"/>
                <w:sz w:val="20"/>
              </w:rPr>
              <w:t xml:space="preserve">RZM </w:t>
            </w:r>
            <w:r w:rsidRPr="003040BA">
              <w:rPr>
                <w:rFonts w:ascii="Calibri" w:eastAsiaTheme="minorEastAsia" w:hAnsiTheme="minorEastAsia" w:cs="Calibri"/>
                <w:spacing w:val="-1"/>
                <w:sz w:val="20"/>
              </w:rPr>
              <w:t>团队根据与</w:t>
            </w:r>
            <w:r w:rsidRPr="003040BA">
              <w:rPr>
                <w:rFonts w:ascii="Calibri" w:eastAsiaTheme="minorEastAsia" w:hAnsi="Calibri" w:cs="Calibri"/>
                <w:spacing w:val="-1"/>
                <w:sz w:val="20"/>
              </w:rPr>
              <w:t xml:space="preserve"> TLD </w:t>
            </w:r>
            <w:r w:rsidRPr="003040BA">
              <w:rPr>
                <w:rFonts w:ascii="Calibri" w:eastAsiaTheme="minorEastAsia" w:hAnsiTheme="minorEastAsia" w:cs="Calibri"/>
                <w:spacing w:val="-1"/>
                <w:sz w:val="20"/>
              </w:rPr>
              <w:t>经理的沟通结果，确认问题的详细情节以及实施紧急根域更改以解决问题的必要性。</w:t>
            </w:r>
          </w:p>
        </w:tc>
      </w:tr>
      <w:tr w:rsidR="002B3DCC" w:rsidRPr="003040BA" w:rsidTr="00147FAD">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2B3DCC" w:rsidRPr="003040BA" w:rsidRDefault="002B3DCC" w:rsidP="00147FAD">
            <w:pPr>
              <w:pStyle w:val="TableParagraph"/>
              <w:spacing w:line="360" w:lineRule="auto"/>
              <w:ind w:right="1"/>
              <w:jc w:val="center"/>
              <w:rPr>
                <w:rFonts w:ascii="Calibri" w:eastAsiaTheme="minorEastAsia" w:hAnsi="Calibri" w:cs="Calibri"/>
              </w:rPr>
            </w:pPr>
            <w:r w:rsidRPr="003040BA">
              <w:rPr>
                <w:rFonts w:ascii="Calibri" w:eastAsiaTheme="minorEastAsia" w:hAnsi="Calibri" w:cs="Calibri"/>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rsidR="002B3DCC" w:rsidRPr="003040BA" w:rsidRDefault="002B3DCC" w:rsidP="00147FAD">
            <w:pPr>
              <w:pStyle w:val="TableParagraph"/>
              <w:spacing w:line="360" w:lineRule="auto"/>
              <w:ind w:left="2335"/>
              <w:rPr>
                <w:rFonts w:ascii="Calibri" w:eastAsiaTheme="minorEastAsia" w:hAnsi="Calibri" w:cs="Calibri"/>
                <w:sz w:val="18"/>
                <w:szCs w:val="18"/>
              </w:rPr>
            </w:pPr>
            <w:r w:rsidRPr="003040BA">
              <w:rPr>
                <w:rFonts w:ascii="Calibri" w:eastAsiaTheme="minorEastAsia" w:hAnsiTheme="minorEastAsia" w:cs="Calibri"/>
                <w:b/>
                <w:color w:val="FFFFFF"/>
                <w:spacing w:val="-1"/>
                <w:sz w:val="18"/>
              </w:rPr>
              <w:t>向</w:t>
            </w:r>
            <w:r w:rsidRPr="003040BA">
              <w:rPr>
                <w:rFonts w:ascii="Calibri" w:eastAsiaTheme="minorEastAsia" w:hAnsi="Calibri" w:cs="Calibri"/>
                <w:b/>
                <w:color w:val="FFFFFF"/>
                <w:spacing w:val="-1"/>
                <w:sz w:val="18"/>
              </w:rPr>
              <w:t xml:space="preserve"> </w:t>
            </w:r>
            <w:r w:rsidRPr="003040BA">
              <w:rPr>
                <w:rFonts w:ascii="Calibri" w:eastAsiaTheme="minorEastAsia" w:hAnsi="Calibri" w:cs="Calibri"/>
                <w:b/>
                <w:color w:val="FFFFFF"/>
                <w:spacing w:val="-1"/>
              </w:rPr>
              <w:t xml:space="preserve">TLD </w:t>
            </w:r>
            <w:r w:rsidRPr="003040BA">
              <w:rPr>
                <w:rFonts w:ascii="Calibri" w:eastAsiaTheme="minorEastAsia" w:hAnsiTheme="minorEastAsia" w:cs="Calibri"/>
                <w:b/>
                <w:color w:val="FFFFFF"/>
                <w:spacing w:val="-1"/>
              </w:rPr>
              <w:t>经理</w:t>
            </w:r>
            <w:r w:rsidRPr="003040BA">
              <w:rPr>
                <w:rFonts w:ascii="Calibri" w:eastAsiaTheme="minorEastAsia" w:hAnsiTheme="minorEastAsia" w:cs="Calibri"/>
                <w:b/>
                <w:color w:val="FFFFFF"/>
                <w:spacing w:val="-1"/>
                <w:sz w:val="18"/>
              </w:rPr>
              <w:t>说明适用选项</w:t>
            </w:r>
          </w:p>
        </w:tc>
      </w:tr>
      <w:tr w:rsidR="002B3DCC" w:rsidRPr="003040BA" w:rsidTr="00147FAD">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rPr>
                <w:rFonts w:ascii="Calibri" w:eastAsiaTheme="minorEastAsia" w:hAnsi="Calibri" w:cs="Calibri"/>
                <w:b/>
                <w:bCs/>
                <w:sz w:val="20"/>
                <w:szCs w:val="20"/>
              </w:rPr>
            </w:pPr>
          </w:p>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ind w:left="102" w:right="129"/>
              <w:rPr>
                <w:rFonts w:ascii="Calibri" w:eastAsiaTheme="minorEastAsia" w:hAnsi="Calibri" w:cs="Calibri"/>
                <w:sz w:val="20"/>
                <w:szCs w:val="20"/>
              </w:rPr>
            </w:pPr>
            <w:r w:rsidRPr="003040BA">
              <w:rPr>
                <w:rFonts w:ascii="Calibri" w:eastAsiaTheme="minorEastAsia" w:hAnsiTheme="minorEastAsia" w:cs="Calibri"/>
                <w:sz w:val="20"/>
              </w:rPr>
              <w:t>如果</w:t>
            </w:r>
            <w:r w:rsidRPr="003040BA">
              <w:rPr>
                <w:rFonts w:ascii="Calibri" w:eastAsiaTheme="minorEastAsia" w:hAnsi="Calibri" w:cs="Calibri"/>
                <w:sz w:val="20"/>
              </w:rPr>
              <w:t xml:space="preserve"> TLD </w:t>
            </w:r>
            <w:r w:rsidRPr="003040BA">
              <w:rPr>
                <w:rFonts w:ascii="Calibri" w:eastAsiaTheme="minorEastAsia" w:hAnsiTheme="minorEastAsia" w:cs="Calibri"/>
                <w:sz w:val="20"/>
              </w:rPr>
              <w:t>经理和</w:t>
            </w:r>
            <w:r w:rsidRPr="003040BA">
              <w:rPr>
                <w:rFonts w:ascii="Calibri" w:eastAsiaTheme="minorEastAsia" w:hAnsi="Calibri" w:cs="Calibri"/>
                <w:sz w:val="20"/>
              </w:rPr>
              <w:t xml:space="preserve"> RZM </w:t>
            </w:r>
            <w:r w:rsidRPr="003040BA">
              <w:rPr>
                <w:rFonts w:ascii="Calibri" w:eastAsiaTheme="minorEastAsia" w:hAnsiTheme="minorEastAsia" w:cs="Calibri"/>
                <w:sz w:val="20"/>
              </w:rPr>
              <w:t>团队认为实施紧急根域更改无法解决问题，那么</w:t>
            </w:r>
            <w:r w:rsidRPr="003040BA">
              <w:rPr>
                <w:rFonts w:ascii="Calibri" w:eastAsiaTheme="minorEastAsia" w:hAnsi="Calibri" w:cs="Calibri"/>
                <w:sz w:val="20"/>
              </w:rPr>
              <w:t xml:space="preserve"> IANA </w:t>
            </w:r>
            <w:r w:rsidRPr="003040BA">
              <w:rPr>
                <w:rFonts w:ascii="Calibri" w:eastAsiaTheme="minorEastAsia" w:hAnsiTheme="minorEastAsia" w:cs="Calibri"/>
                <w:sz w:val="20"/>
              </w:rPr>
              <w:t>职能运营商将向</w:t>
            </w:r>
            <w:r w:rsidRPr="003040BA">
              <w:rPr>
                <w:rFonts w:ascii="Calibri" w:eastAsiaTheme="minorEastAsia" w:hAnsi="Calibri" w:cs="Calibri"/>
                <w:sz w:val="20"/>
              </w:rPr>
              <w:t xml:space="preserve"> TLD </w:t>
            </w:r>
            <w:r w:rsidRPr="003040BA">
              <w:rPr>
                <w:rFonts w:ascii="Calibri" w:eastAsiaTheme="minorEastAsia" w:hAnsiTheme="minorEastAsia" w:cs="Calibri"/>
                <w:sz w:val="20"/>
              </w:rPr>
              <w:t>经理说明解决问题的其他选项。</w:t>
            </w:r>
          </w:p>
        </w:tc>
      </w:tr>
      <w:tr w:rsidR="002B3DCC" w:rsidRPr="003040BA" w:rsidTr="00147FAD">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2B3DCC" w:rsidRPr="003040BA" w:rsidRDefault="002B3DCC" w:rsidP="00147FAD">
            <w:pPr>
              <w:pStyle w:val="TableParagraph"/>
              <w:spacing w:line="360" w:lineRule="auto"/>
              <w:ind w:right="1"/>
              <w:jc w:val="center"/>
              <w:rPr>
                <w:rFonts w:ascii="Calibri" w:eastAsiaTheme="minorEastAsia" w:hAnsi="Calibri" w:cs="Calibri"/>
              </w:rPr>
            </w:pPr>
            <w:r w:rsidRPr="003040BA">
              <w:rPr>
                <w:rFonts w:ascii="Calibri" w:eastAsiaTheme="minorEastAsia" w:hAnsi="Calibri" w:cs="Calibri"/>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rsidR="002B3DCC" w:rsidRPr="003040BA" w:rsidRDefault="002B3DCC" w:rsidP="00147FAD">
            <w:pPr>
              <w:pStyle w:val="TableParagraph"/>
              <w:spacing w:line="360" w:lineRule="auto"/>
              <w:ind w:left="7"/>
              <w:jc w:val="center"/>
              <w:rPr>
                <w:rFonts w:ascii="Calibri" w:eastAsiaTheme="minorEastAsia" w:hAnsi="Calibri" w:cs="Calibri"/>
                <w:sz w:val="18"/>
                <w:szCs w:val="18"/>
              </w:rPr>
            </w:pPr>
            <w:r w:rsidRPr="003040BA">
              <w:rPr>
                <w:rFonts w:ascii="Calibri" w:eastAsiaTheme="minorEastAsia" w:hAnsiTheme="minorEastAsia" w:cs="Calibri"/>
                <w:b/>
                <w:color w:val="FFFFFF"/>
                <w:spacing w:val="-1"/>
                <w:sz w:val="18"/>
              </w:rPr>
              <w:t>验证所请求的更改</w:t>
            </w:r>
          </w:p>
        </w:tc>
      </w:tr>
      <w:tr w:rsidR="002B3DCC" w:rsidRPr="003040BA" w:rsidTr="00147FAD">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rPr>
                <w:rFonts w:ascii="Calibri" w:eastAsiaTheme="minorEastAsia" w:hAnsi="Calibri" w:cs="Calibri"/>
                <w:b/>
                <w:bCs/>
                <w:sz w:val="20"/>
                <w:szCs w:val="20"/>
              </w:rPr>
            </w:pPr>
          </w:p>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ind w:left="102" w:right="277"/>
              <w:rPr>
                <w:rFonts w:ascii="Calibri" w:eastAsiaTheme="minorEastAsia" w:hAnsi="Calibri" w:cs="Calibri"/>
                <w:sz w:val="20"/>
                <w:szCs w:val="20"/>
              </w:rPr>
            </w:pPr>
            <w:r w:rsidRPr="003040BA">
              <w:rPr>
                <w:rFonts w:ascii="Calibri" w:eastAsiaTheme="minorEastAsia" w:hAnsi="Calibri" w:cs="Calibri"/>
                <w:spacing w:val="-5"/>
                <w:sz w:val="20"/>
              </w:rPr>
              <w:t xml:space="preserve">IANA </w:t>
            </w:r>
            <w:r w:rsidRPr="003040BA">
              <w:rPr>
                <w:rFonts w:ascii="Calibri" w:eastAsiaTheme="minorEastAsia" w:hAnsiTheme="minorEastAsia" w:cs="Calibri"/>
                <w:spacing w:val="-5"/>
                <w:sz w:val="20"/>
              </w:rPr>
              <w:t>职能运营商将根据根域更改流程中的标准程序验证请求，包括进行技术检查和确认联系信息。</w:t>
            </w:r>
            <w:r w:rsidRPr="003040BA">
              <w:rPr>
                <w:rFonts w:ascii="Calibri" w:eastAsiaTheme="minorEastAsia" w:hAnsi="Calibri" w:cs="Calibri"/>
                <w:spacing w:val="-5"/>
                <w:sz w:val="20"/>
              </w:rPr>
              <w:t xml:space="preserve">IANA </w:t>
            </w:r>
            <w:r w:rsidRPr="003040BA">
              <w:rPr>
                <w:rFonts w:ascii="Calibri" w:eastAsiaTheme="minorEastAsia" w:hAnsiTheme="minorEastAsia" w:cs="Calibri"/>
                <w:spacing w:val="-5"/>
                <w:sz w:val="20"/>
              </w:rPr>
              <w:t>职能运营商采取措施以尽快完成以上工作。</w:t>
            </w:r>
          </w:p>
        </w:tc>
      </w:tr>
      <w:tr w:rsidR="002B3DCC" w:rsidRPr="003040BA" w:rsidTr="00147FAD">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2B3DCC" w:rsidRPr="003040BA" w:rsidRDefault="002B3DCC" w:rsidP="00147FAD">
            <w:pPr>
              <w:pStyle w:val="TableParagraph"/>
              <w:spacing w:line="360" w:lineRule="auto"/>
              <w:ind w:right="1"/>
              <w:jc w:val="center"/>
              <w:rPr>
                <w:rFonts w:ascii="Calibri" w:eastAsiaTheme="minorEastAsia" w:hAnsi="Calibri" w:cs="Calibri"/>
              </w:rPr>
            </w:pPr>
            <w:r w:rsidRPr="003040BA">
              <w:rPr>
                <w:rFonts w:ascii="Calibri" w:eastAsiaTheme="minorEastAsia" w:hAnsi="Calibri" w:cs="Calibri"/>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rsidR="002B3DCC" w:rsidRPr="003040BA" w:rsidRDefault="002B3DCC" w:rsidP="00147FAD">
            <w:pPr>
              <w:pStyle w:val="TableParagraph"/>
              <w:spacing w:line="360" w:lineRule="auto"/>
              <w:ind w:left="2503"/>
              <w:rPr>
                <w:rFonts w:ascii="Calibri" w:eastAsiaTheme="minorEastAsia" w:hAnsi="Calibri" w:cs="Calibri"/>
                <w:sz w:val="18"/>
                <w:szCs w:val="18"/>
              </w:rPr>
            </w:pPr>
            <w:r w:rsidRPr="003040BA">
              <w:rPr>
                <w:rFonts w:ascii="Calibri" w:eastAsiaTheme="minorEastAsia" w:hAnsiTheme="minorEastAsia" w:cs="Calibri"/>
                <w:b/>
                <w:color w:val="FFFFFF"/>
                <w:spacing w:val="-1"/>
                <w:sz w:val="18"/>
              </w:rPr>
              <w:t>将相关情况告知根域维护商</w:t>
            </w:r>
          </w:p>
        </w:tc>
      </w:tr>
      <w:tr w:rsidR="002B3DCC" w:rsidRPr="003040BA" w:rsidTr="00147FAD">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rPr>
                <w:rFonts w:ascii="Calibri" w:eastAsiaTheme="minorEastAsia" w:hAnsi="Calibri" w:cs="Calibri"/>
                <w:b/>
                <w:bCs/>
                <w:sz w:val="20"/>
                <w:szCs w:val="20"/>
              </w:rPr>
            </w:pPr>
          </w:p>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2B3DCC" w:rsidRPr="003040BA" w:rsidRDefault="002B3DCC" w:rsidP="00147FAD">
            <w:pPr>
              <w:pStyle w:val="TableParagraph"/>
              <w:spacing w:line="360" w:lineRule="auto"/>
              <w:ind w:left="102" w:right="301"/>
              <w:jc w:val="both"/>
              <w:rPr>
                <w:rFonts w:ascii="Calibri" w:eastAsiaTheme="minorEastAsia" w:hAnsi="Calibri" w:cs="Calibri"/>
                <w:sz w:val="20"/>
                <w:szCs w:val="20"/>
              </w:rPr>
            </w:pPr>
            <w:r w:rsidRPr="003040BA">
              <w:rPr>
                <w:rFonts w:ascii="Calibri" w:eastAsiaTheme="minorEastAsia" w:hAnsi="Calibri" w:cs="Calibri"/>
                <w:spacing w:val="-5"/>
                <w:sz w:val="20"/>
              </w:rPr>
              <w:t xml:space="preserve">IANA </w:t>
            </w:r>
            <w:r w:rsidRPr="003040BA">
              <w:rPr>
                <w:rFonts w:ascii="Calibri" w:eastAsiaTheme="minorEastAsia" w:hAnsiTheme="minorEastAsia" w:cs="Calibri"/>
                <w:spacing w:val="-5"/>
                <w:sz w:val="20"/>
              </w:rPr>
              <w:t>职能运营商将采取所有可行措施，将目前正在处理的紧急更改请求告知根域维护商人员，并建议根域维护商尽快处理该请求。</w:t>
            </w:r>
          </w:p>
        </w:tc>
      </w:tr>
      <w:tr w:rsidR="002B3DCC" w:rsidRPr="003040BA" w:rsidTr="00147FAD">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2B3DCC" w:rsidRPr="003040BA" w:rsidRDefault="002B3DCC" w:rsidP="00147FAD">
            <w:pPr>
              <w:pStyle w:val="TableParagraph"/>
              <w:spacing w:line="360" w:lineRule="auto"/>
              <w:ind w:right="1"/>
              <w:jc w:val="center"/>
              <w:rPr>
                <w:rFonts w:ascii="Calibri" w:eastAsiaTheme="minorEastAsia" w:hAnsi="Calibri" w:cs="Calibri"/>
              </w:rPr>
            </w:pPr>
            <w:r w:rsidRPr="003040BA">
              <w:rPr>
                <w:rFonts w:ascii="Calibri" w:eastAsiaTheme="minorEastAsia" w:hAnsi="Calibri" w:cs="Calibri"/>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rsidR="002B3DCC" w:rsidRPr="003040BA" w:rsidRDefault="002B3DCC" w:rsidP="00147FAD">
            <w:pPr>
              <w:pStyle w:val="TableParagraph"/>
              <w:spacing w:line="360" w:lineRule="auto"/>
              <w:ind w:left="1127"/>
              <w:rPr>
                <w:rFonts w:ascii="Calibri" w:eastAsiaTheme="minorEastAsia" w:hAnsi="Calibri" w:cs="Calibri"/>
                <w:sz w:val="18"/>
                <w:szCs w:val="18"/>
              </w:rPr>
            </w:pPr>
            <w:r w:rsidRPr="003040BA">
              <w:rPr>
                <w:rFonts w:ascii="Calibri" w:eastAsiaTheme="minorEastAsia" w:hAnsiTheme="minorEastAsia" w:cs="Calibri"/>
                <w:b/>
                <w:color w:val="FFFFFF"/>
                <w:sz w:val="18"/>
              </w:rPr>
              <w:t>根据</w:t>
            </w:r>
            <w:r w:rsidRPr="003040BA">
              <w:rPr>
                <w:rFonts w:ascii="Calibri" w:eastAsiaTheme="minorEastAsia" w:hAnsiTheme="minorEastAsia" w:cs="Calibri"/>
                <w:b/>
                <w:color w:val="FFFFFF"/>
                <w:spacing w:val="-1"/>
                <w:sz w:val="18"/>
              </w:rPr>
              <w:t>根域更改请求流程尽快完成操作</w:t>
            </w:r>
          </w:p>
        </w:tc>
      </w:tr>
      <w:tr w:rsidR="002B3DCC" w:rsidRPr="003040BA" w:rsidTr="00147FAD">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rPr>
                <w:rFonts w:ascii="Calibri" w:eastAsiaTheme="minorEastAsia" w:hAnsi="Calibri" w:cs="Calibri"/>
                <w:b/>
                <w:bCs/>
                <w:sz w:val="20"/>
                <w:szCs w:val="20"/>
              </w:rPr>
            </w:pPr>
          </w:p>
          <w:p w:rsidR="002B3DCC" w:rsidRPr="003040BA" w:rsidRDefault="002B3DCC" w:rsidP="00147FAD">
            <w:pPr>
              <w:pStyle w:val="TableParagraph"/>
              <w:spacing w:line="360" w:lineRule="auto"/>
              <w:ind w:left="102"/>
              <w:rPr>
                <w:rFonts w:ascii="Calibri" w:eastAsiaTheme="minorEastAsia" w:hAnsi="Calibri" w:cs="Calibri"/>
                <w:sz w:val="20"/>
                <w:szCs w:val="20"/>
              </w:rPr>
            </w:pPr>
            <w:r w:rsidRPr="003040BA">
              <w:rPr>
                <w:rFonts w:ascii="Calibri" w:eastAsiaTheme="minorEastAsia" w:hAnsiTheme="minorEastAsia" w:cs="Calibri"/>
                <w:b/>
                <w:spacing w:val="-1"/>
                <w:sz w:val="20"/>
              </w:rPr>
              <w:t>说明</w:t>
            </w:r>
          </w:p>
        </w:tc>
        <w:tc>
          <w:tcPr>
            <w:tcW w:w="8086" w:type="dxa"/>
            <w:tcBorders>
              <w:top w:val="single" w:sz="5" w:space="0" w:color="000000"/>
              <w:left w:val="single" w:sz="5" w:space="0" w:color="000000"/>
              <w:bottom w:val="single" w:sz="5" w:space="0" w:color="000000"/>
              <w:right w:val="single" w:sz="5" w:space="0" w:color="000000"/>
            </w:tcBorders>
          </w:tcPr>
          <w:p w:rsidR="002B3DCC" w:rsidRPr="003040BA" w:rsidRDefault="002B3DCC" w:rsidP="00147FAD">
            <w:pPr>
              <w:pStyle w:val="TableParagraph"/>
              <w:spacing w:line="360" w:lineRule="auto"/>
              <w:ind w:left="102" w:right="190"/>
              <w:rPr>
                <w:rFonts w:ascii="Calibri" w:eastAsiaTheme="minorEastAsia" w:hAnsi="Calibri" w:cs="Calibri"/>
                <w:sz w:val="20"/>
                <w:szCs w:val="20"/>
              </w:rPr>
            </w:pPr>
            <w:r w:rsidRPr="003040BA">
              <w:rPr>
                <w:rFonts w:ascii="Calibri" w:eastAsiaTheme="minorEastAsia" w:hAnsi="Calibri" w:cs="Calibri"/>
                <w:spacing w:val="-5"/>
                <w:sz w:val="20"/>
              </w:rPr>
              <w:t xml:space="preserve">IANA </w:t>
            </w:r>
            <w:r w:rsidRPr="003040BA">
              <w:rPr>
                <w:rFonts w:ascii="Calibri" w:eastAsiaTheme="minorEastAsia" w:hAnsiTheme="minorEastAsia" w:cs="Calibri"/>
                <w:spacing w:val="-5"/>
                <w:sz w:val="20"/>
              </w:rPr>
              <w:t>职能运营商根据所有标准政策和程序尽快处理根域更改请求。</w:t>
            </w:r>
            <w:r w:rsidRPr="003040BA">
              <w:rPr>
                <w:rFonts w:ascii="Calibri" w:eastAsiaTheme="minorEastAsia" w:hAnsi="Calibri" w:cs="Calibri"/>
                <w:spacing w:val="-5"/>
                <w:sz w:val="20"/>
              </w:rPr>
              <w:t xml:space="preserve">IANA </w:t>
            </w:r>
            <w:r w:rsidRPr="003040BA">
              <w:rPr>
                <w:rFonts w:ascii="Calibri" w:eastAsiaTheme="minorEastAsia" w:hAnsiTheme="minorEastAsia" w:cs="Calibri"/>
                <w:spacing w:val="-5"/>
                <w:sz w:val="20"/>
              </w:rPr>
              <w:t>职能运营商会先于其他普通优先级请求而快速处理该请求。</w:t>
            </w:r>
          </w:p>
        </w:tc>
      </w:tr>
    </w:tbl>
    <w:p w:rsidR="002B3DCC" w:rsidRPr="003040BA" w:rsidRDefault="002B3DCC" w:rsidP="002B3DCC">
      <w:pPr>
        <w:spacing w:line="360" w:lineRule="auto"/>
        <w:rPr>
          <w:rFonts w:ascii="Calibri" w:eastAsiaTheme="minorEastAsia" w:hAnsi="Calibri" w:cs="Calibri"/>
        </w:rPr>
      </w:pPr>
    </w:p>
    <w:p w:rsidR="002B3DCC" w:rsidRPr="003040BA" w:rsidRDefault="002B3DCC" w:rsidP="002B3DCC">
      <w:pPr>
        <w:rPr>
          <w:rFonts w:ascii="Calibri" w:eastAsiaTheme="minorEastAsia" w:hAnsi="Calibri" w:cs="Calibri"/>
          <w:bCs/>
          <w:sz w:val="24"/>
          <w:szCs w:val="24"/>
        </w:rPr>
      </w:pPr>
      <w:r w:rsidRPr="003040BA">
        <w:rPr>
          <w:rFonts w:ascii="Calibri" w:eastAsiaTheme="minorEastAsia" w:hAnsi="Calibri" w:cs="Calibri"/>
        </w:rPr>
        <w:br w:type="page"/>
      </w:r>
    </w:p>
    <w:p w:rsidR="002B3DCC" w:rsidRPr="003040BA" w:rsidRDefault="002B3DCC" w:rsidP="002B3DCC">
      <w:pPr>
        <w:pStyle w:val="Heading1"/>
        <w:spacing w:before="0"/>
        <w:rPr>
          <w:rFonts w:ascii="Calibri" w:eastAsiaTheme="minorEastAsia" w:hAnsi="Calibri" w:cs="Calibri"/>
          <w:bCs w:val="0"/>
          <w:sz w:val="24"/>
          <w:szCs w:val="24"/>
        </w:rPr>
      </w:pPr>
      <w:bookmarkStart w:id="678" w:name="_Toc291340603"/>
      <w:bookmarkStart w:id="679" w:name="_Toc419816309"/>
      <w:r w:rsidRPr="003040BA">
        <w:rPr>
          <w:rFonts w:ascii="Calibri" w:eastAsiaTheme="minorEastAsia" w:hAnsiTheme="minorEastAsia" w:cs="Calibri"/>
          <w:sz w:val="24"/>
        </w:rPr>
        <w:t>附录</w:t>
      </w:r>
      <w:r w:rsidRPr="003040BA">
        <w:rPr>
          <w:rFonts w:ascii="Calibri" w:eastAsiaTheme="minorEastAsia" w:hAnsi="Calibri" w:cs="Calibri"/>
          <w:sz w:val="24"/>
        </w:rPr>
        <w:t xml:space="preserve"> L – </w:t>
      </w:r>
      <w:r w:rsidRPr="003040BA">
        <w:rPr>
          <w:rFonts w:ascii="Calibri" w:eastAsiaTheme="minorEastAsia" w:hAnsiTheme="minorEastAsia" w:cs="Calibri"/>
          <w:sz w:val="24"/>
        </w:rPr>
        <w:t>分离审核</w:t>
      </w:r>
      <w:bookmarkEnd w:id="678"/>
      <w:bookmarkEnd w:id="679"/>
    </w:p>
    <w:p w:rsidR="002B3DCC" w:rsidRPr="003040BA" w:rsidRDefault="002B3DCC" w:rsidP="002B3DCC">
      <w:pPr>
        <w:pStyle w:val="Normal1"/>
        <w:rPr>
          <w:rFonts w:ascii="Calibri" w:eastAsiaTheme="minorEastAsia" w:hAnsi="Calibri" w:cs="Calibri"/>
        </w:rPr>
      </w:pPr>
    </w:p>
    <w:p w:rsidR="002B3DCC" w:rsidRPr="003040BA" w:rsidRDefault="002B3DCC" w:rsidP="002B3DCC">
      <w:pPr>
        <w:pStyle w:val="Normal1"/>
        <w:spacing w:line="360" w:lineRule="auto"/>
        <w:rPr>
          <w:rFonts w:ascii="Calibri" w:eastAsiaTheme="minorEastAsia" w:hAnsi="Calibri" w:cs="Calibri"/>
          <w:b/>
        </w:rPr>
      </w:pPr>
      <w:r w:rsidRPr="003040BA">
        <w:rPr>
          <w:rFonts w:ascii="Calibri" w:eastAsiaTheme="minorEastAsia" w:hAnsiTheme="minorEastAsia" w:cs="Calibri"/>
          <w:b/>
        </w:rPr>
        <w:t>注意：</w:t>
      </w:r>
      <w:r w:rsidRPr="00A06837">
        <w:rPr>
          <w:rFonts w:asciiTheme="minorEastAsia" w:eastAsiaTheme="minorEastAsia" w:hAnsiTheme="minorEastAsia" w:cs="Calibri"/>
          <w:b/>
        </w:rPr>
        <w:t>“</w:t>
      </w:r>
      <w:r w:rsidRPr="003040BA">
        <w:rPr>
          <w:rFonts w:ascii="Calibri" w:eastAsiaTheme="minorEastAsia" w:hAnsi="Calibri" w:cs="Calibri"/>
          <w:b/>
        </w:rPr>
        <w:t>CWG-</w:t>
      </w:r>
      <w:r w:rsidRPr="003040BA">
        <w:rPr>
          <w:rFonts w:ascii="Calibri" w:eastAsiaTheme="minorEastAsia" w:hAnsiTheme="minorEastAsia" w:cs="Calibri"/>
          <w:b/>
        </w:rPr>
        <w:t>管理权</w:t>
      </w:r>
      <w:r w:rsidRPr="00A06837">
        <w:rPr>
          <w:rFonts w:asciiTheme="minorEastAsia" w:eastAsiaTheme="minorEastAsia" w:hAnsiTheme="minorEastAsia" w:cs="Calibri"/>
          <w:b/>
        </w:rPr>
        <w:t>”</w:t>
      </w:r>
      <w:r w:rsidRPr="003040BA">
        <w:rPr>
          <w:rFonts w:ascii="Calibri" w:eastAsiaTheme="minorEastAsia" w:hAnsiTheme="minorEastAsia" w:cs="Calibri"/>
          <w:b/>
        </w:rPr>
        <w:t>仍在制定和审核此部分内容。</w:t>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pStyle w:val="Normal1"/>
        <w:spacing w:line="360" w:lineRule="auto"/>
        <w:rPr>
          <w:rFonts w:ascii="Calibri" w:eastAsiaTheme="minorEastAsia" w:hAnsi="Calibri" w:cs="Calibri"/>
        </w:rPr>
      </w:pPr>
      <w:r w:rsidRPr="003040BA">
        <w:rPr>
          <w:rFonts w:ascii="Calibri" w:eastAsiaTheme="minorEastAsia" w:hAnsiTheme="minorEastAsia" w:cs="Calibri"/>
        </w:rPr>
        <w:t>分离审核将被确定为</w:t>
      </w:r>
      <w:r w:rsidRPr="003040BA">
        <w:rPr>
          <w:rFonts w:ascii="Calibri" w:eastAsiaTheme="minorEastAsia" w:hAnsi="Calibri" w:cs="Calibri"/>
        </w:rPr>
        <w:t xml:space="preserve"> ICANN </w:t>
      </w:r>
      <w:r w:rsidRPr="003040BA">
        <w:rPr>
          <w:rFonts w:ascii="Calibri" w:eastAsiaTheme="minorEastAsia" w:hAnsiTheme="minorEastAsia" w:cs="Calibri"/>
        </w:rPr>
        <w:t>的基本章程。</w:t>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pStyle w:val="Heading3"/>
        <w:spacing w:before="0" w:line="360" w:lineRule="auto"/>
        <w:rPr>
          <w:rFonts w:ascii="Calibri" w:eastAsiaTheme="minorEastAsia" w:hAnsi="Calibri" w:cs="Calibri"/>
          <w:color w:val="auto"/>
        </w:rPr>
      </w:pPr>
      <w:r w:rsidRPr="003040BA">
        <w:rPr>
          <w:rFonts w:ascii="Calibri" w:eastAsiaTheme="minorEastAsia" w:hAnsiTheme="minorEastAsia" w:cs="Calibri"/>
          <w:color w:val="auto"/>
        </w:rPr>
        <w:t>分离审核的触发因素</w:t>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widowControl w:val="0"/>
        <w:autoSpaceDE w:val="0"/>
        <w:autoSpaceDN w:val="0"/>
        <w:adjustRightInd w:val="0"/>
        <w:spacing w:after="0" w:line="360" w:lineRule="auto"/>
        <w:rPr>
          <w:rFonts w:ascii="Calibri" w:eastAsiaTheme="minorEastAsia" w:hAnsi="Calibri" w:cs="Calibri"/>
          <w:color w:val="000000"/>
          <w:szCs w:val="20"/>
        </w:rPr>
      </w:pPr>
      <w:r w:rsidRPr="003040BA">
        <w:rPr>
          <w:rFonts w:ascii="Calibri" w:eastAsiaTheme="minorEastAsia" w:hAnsi="Calibri" w:cs="Calibri"/>
          <w:color w:val="000000"/>
        </w:rPr>
        <w:t xml:space="preserve">IANA </w:t>
      </w:r>
      <w:r w:rsidRPr="003040BA">
        <w:rPr>
          <w:rFonts w:ascii="Calibri" w:eastAsiaTheme="minorEastAsia" w:hAnsiTheme="minorEastAsia" w:cs="Calibri"/>
          <w:color w:val="000000"/>
        </w:rPr>
        <w:t>职能审核的成果无范围限制，可能包含一条建议，该建议可触发流程开始，并最终导致分离。</w:t>
      </w:r>
      <w:r w:rsidRPr="003040BA">
        <w:rPr>
          <w:rFonts w:ascii="Calibri" w:eastAsiaTheme="minorEastAsia" w:hAnsi="Calibri" w:cs="Calibri"/>
          <w:color w:val="000000"/>
        </w:rPr>
        <w:t xml:space="preserve"> </w:t>
      </w:r>
    </w:p>
    <w:p w:rsidR="002B3DCC" w:rsidRPr="003040BA" w:rsidRDefault="002B3DCC" w:rsidP="002B3DCC">
      <w:pPr>
        <w:widowControl w:val="0"/>
        <w:autoSpaceDE w:val="0"/>
        <w:autoSpaceDN w:val="0"/>
        <w:adjustRightInd w:val="0"/>
        <w:spacing w:after="0" w:line="360" w:lineRule="auto"/>
        <w:rPr>
          <w:rFonts w:ascii="Calibri" w:eastAsiaTheme="minorEastAsia" w:hAnsi="Calibri" w:cs="Calibri"/>
          <w:color w:val="000000"/>
          <w:szCs w:val="20"/>
        </w:rPr>
      </w:pPr>
    </w:p>
    <w:p w:rsidR="002B3DCC" w:rsidRPr="003040BA" w:rsidRDefault="002B3DCC" w:rsidP="002B3DCC">
      <w:pPr>
        <w:widowControl w:val="0"/>
        <w:autoSpaceDE w:val="0"/>
        <w:autoSpaceDN w:val="0"/>
        <w:adjustRightInd w:val="0"/>
        <w:spacing w:after="0" w:line="360" w:lineRule="auto"/>
        <w:rPr>
          <w:rFonts w:ascii="Calibri" w:eastAsiaTheme="minorEastAsia" w:hAnsi="Calibri" w:cs="Calibri"/>
          <w:color w:val="000000"/>
          <w:szCs w:val="20"/>
        </w:rPr>
      </w:pPr>
      <w:r w:rsidRPr="003040BA">
        <w:rPr>
          <w:rFonts w:ascii="Calibri" w:eastAsiaTheme="minorEastAsia" w:hAnsiTheme="minorEastAsia" w:cs="Calibri"/>
          <w:color w:val="000000"/>
        </w:rPr>
        <w:t>我们需要谨慎对待该流程的具体细节，并需要在</w:t>
      </w:r>
      <w:r w:rsidRPr="00A06837">
        <w:rPr>
          <w:rFonts w:asciiTheme="minorEastAsia" w:eastAsiaTheme="minorEastAsia" w:hAnsiTheme="minorEastAsia" w:cs="Calibri"/>
          <w:color w:val="000000"/>
        </w:rPr>
        <w:t>“</w:t>
      </w:r>
      <w:r w:rsidRPr="003040BA">
        <w:rPr>
          <w:rFonts w:ascii="Calibri" w:eastAsiaTheme="minorEastAsia" w:hAnsi="Calibri" w:cs="Calibri"/>
          <w:color w:val="000000"/>
        </w:rPr>
        <w:t>CWG-</w:t>
      </w:r>
      <w:r w:rsidRPr="003040BA">
        <w:rPr>
          <w:rFonts w:ascii="Calibri" w:eastAsiaTheme="minorEastAsia" w:hAnsiTheme="minorEastAsia" w:cs="Calibri"/>
          <w:color w:val="000000"/>
        </w:rPr>
        <w:t>管理权</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中进行深入讨论及审核。以下方括号中的内容是初始文本。</w:t>
      </w:r>
    </w:p>
    <w:p w:rsidR="002B3DCC" w:rsidRPr="003040BA" w:rsidRDefault="002B3DCC" w:rsidP="002B3DCC">
      <w:pPr>
        <w:widowControl w:val="0"/>
        <w:autoSpaceDE w:val="0"/>
        <w:autoSpaceDN w:val="0"/>
        <w:adjustRightInd w:val="0"/>
        <w:spacing w:after="0" w:line="360" w:lineRule="auto"/>
        <w:rPr>
          <w:rFonts w:ascii="Calibri" w:eastAsiaTheme="minorEastAsia" w:hAnsi="Calibri" w:cs="Calibri"/>
          <w:color w:val="000000"/>
          <w:szCs w:val="20"/>
        </w:rPr>
      </w:pPr>
    </w:p>
    <w:p w:rsidR="002B3DCC" w:rsidRPr="003040BA" w:rsidRDefault="002B3DCC" w:rsidP="002B3DCC">
      <w:pPr>
        <w:widowControl w:val="0"/>
        <w:autoSpaceDE w:val="0"/>
        <w:autoSpaceDN w:val="0"/>
        <w:adjustRightInd w:val="0"/>
        <w:spacing w:after="0" w:line="360" w:lineRule="auto"/>
        <w:rPr>
          <w:rFonts w:ascii="Calibri" w:eastAsiaTheme="minorEastAsia" w:hAnsi="Calibri" w:cs="Calibri"/>
          <w:sz w:val="28"/>
          <w:szCs w:val="28"/>
        </w:rPr>
      </w:pPr>
      <w:r w:rsidRPr="003040BA">
        <w:rPr>
          <w:rFonts w:ascii="Calibri" w:eastAsiaTheme="minorEastAsia" w:hAnsi="Calibri" w:cs="Calibri"/>
          <w:color w:val="000000"/>
        </w:rPr>
        <w:t>[</w:t>
      </w:r>
      <w:r w:rsidRPr="00A06837">
        <w:rPr>
          <w:rFonts w:asciiTheme="minorEastAsia" w:eastAsiaTheme="minorEastAsia" w:hAnsiTheme="minorEastAsia" w:cs="Calibri"/>
          <w:color w:val="000000"/>
        </w:rPr>
        <w:t>“</w:t>
      </w:r>
      <w:r w:rsidRPr="003040BA">
        <w:rPr>
          <w:rFonts w:ascii="Calibri" w:eastAsiaTheme="minorEastAsia" w:hAnsi="Calibri" w:cs="Calibri"/>
          <w:color w:val="000000"/>
        </w:rPr>
        <w:t>CWG-</w:t>
      </w:r>
      <w:r w:rsidRPr="003040BA">
        <w:rPr>
          <w:rFonts w:ascii="Calibri" w:eastAsiaTheme="minorEastAsia" w:hAnsiTheme="minorEastAsia" w:cs="Calibri"/>
          <w:color w:val="000000"/>
        </w:rPr>
        <w:t>管理权</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正在深入思考如何开展分离审核，例如，可以召集跨社群工作组，对</w:t>
      </w:r>
      <w:r w:rsidRPr="003040BA">
        <w:rPr>
          <w:rFonts w:ascii="Calibri" w:eastAsiaTheme="minorEastAsia" w:hAnsi="Calibri" w:cs="Calibri"/>
          <w:color w:val="000000"/>
        </w:rPr>
        <w:t xml:space="preserve"> IFR </w:t>
      </w:r>
      <w:r w:rsidRPr="003040BA">
        <w:rPr>
          <w:rFonts w:ascii="Calibri" w:eastAsiaTheme="minorEastAsia" w:hAnsiTheme="minorEastAsia" w:cs="Calibri"/>
          <w:color w:val="000000"/>
        </w:rPr>
        <w:t>的建议提出具体意见。这可能包含创建</w:t>
      </w:r>
      <w:r w:rsidRPr="003040BA">
        <w:rPr>
          <w:rFonts w:ascii="Calibri" w:eastAsiaTheme="minorEastAsia" w:hAnsi="Calibri" w:cs="Calibri"/>
          <w:color w:val="000000"/>
        </w:rPr>
        <w:t xml:space="preserve"> RFP </w:t>
      </w:r>
      <w:r w:rsidRPr="003040BA">
        <w:rPr>
          <w:rFonts w:ascii="Calibri" w:eastAsiaTheme="minorEastAsia" w:hAnsiTheme="minorEastAsia" w:cs="Calibri"/>
          <w:color w:val="000000"/>
        </w:rPr>
        <w:t>和分离</w:t>
      </w:r>
      <w:r w:rsidRPr="003040BA">
        <w:rPr>
          <w:rFonts w:ascii="Calibri" w:eastAsiaTheme="minorEastAsia" w:hAnsi="Calibri" w:cs="Calibri"/>
          <w:color w:val="000000"/>
        </w:rPr>
        <w:t xml:space="preserve"> IANA </w:t>
      </w:r>
      <w:r w:rsidRPr="003040BA">
        <w:rPr>
          <w:rFonts w:ascii="Calibri" w:eastAsiaTheme="minorEastAsia" w:hAnsiTheme="minorEastAsia" w:cs="Calibri"/>
          <w:color w:val="000000"/>
        </w:rPr>
        <w:t>职能运营商。董事会将授权跨社群工作组</w:t>
      </w:r>
      <w:r w:rsidRPr="003040BA">
        <w:rPr>
          <w:rStyle w:val="FootnoteReference"/>
          <w:rFonts w:ascii="Calibri" w:eastAsiaTheme="minorEastAsia" w:hAnsi="Calibri" w:cs="Calibri"/>
          <w:color w:val="000000"/>
        </w:rPr>
        <w:footnoteReference w:id="25"/>
      </w:r>
      <w:r w:rsidRPr="003040BA">
        <w:rPr>
          <w:rFonts w:ascii="Calibri" w:eastAsiaTheme="minorEastAsia" w:hAnsiTheme="minorEastAsia" w:cs="Calibri"/>
          <w:color w:val="000000"/>
        </w:rPr>
        <w:t>完成这项工作，其建议将提交给</w:t>
      </w:r>
      <w:r w:rsidRPr="003040BA">
        <w:rPr>
          <w:rFonts w:ascii="Calibri" w:eastAsiaTheme="minorEastAsia" w:hAnsi="Calibri" w:cs="Calibri"/>
          <w:color w:val="000000"/>
        </w:rPr>
        <w:t xml:space="preserve"> ICANN </w:t>
      </w:r>
      <w:r w:rsidRPr="003040BA">
        <w:rPr>
          <w:rFonts w:ascii="Calibri" w:eastAsiaTheme="minorEastAsia" w:hAnsiTheme="minorEastAsia" w:cs="Calibri"/>
          <w:color w:val="000000"/>
        </w:rPr>
        <w:t>董事会进行考虑。跨社群流程将包含社群建议收集和中间的工作意见征询期，多利益相关方社群的最终意见将通过仍处于考虑阶段的</w:t>
      </w:r>
      <w:r w:rsidRPr="003040BA">
        <w:rPr>
          <w:rFonts w:ascii="Calibri" w:eastAsiaTheme="minorEastAsia" w:hAnsi="Calibri" w:cs="Calibri"/>
          <w:color w:val="000000"/>
        </w:rPr>
        <w:t xml:space="preserve"> CCWG </w:t>
      </w:r>
      <w:r w:rsidRPr="003040BA">
        <w:rPr>
          <w:rFonts w:ascii="Calibri" w:eastAsiaTheme="minorEastAsia" w:hAnsiTheme="minorEastAsia" w:cs="Calibri"/>
          <w:color w:val="000000"/>
        </w:rPr>
        <w:t>问责机制提交。</w:t>
      </w:r>
      <w:r w:rsidRPr="003040BA">
        <w:rPr>
          <w:rStyle w:val="FootnoteReference"/>
          <w:rFonts w:ascii="Calibri" w:eastAsiaTheme="minorEastAsia" w:hAnsi="Calibri" w:cs="Calibri"/>
          <w:color w:val="000000"/>
        </w:rPr>
        <w:footnoteReference w:id="26"/>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pStyle w:val="Heading3"/>
        <w:spacing w:before="0" w:line="360" w:lineRule="auto"/>
        <w:rPr>
          <w:rFonts w:ascii="Calibri" w:eastAsiaTheme="minorEastAsia" w:hAnsi="Calibri" w:cs="Calibri"/>
          <w:color w:val="auto"/>
        </w:rPr>
      </w:pPr>
      <w:r w:rsidRPr="003040BA">
        <w:rPr>
          <w:rFonts w:ascii="Calibri" w:eastAsiaTheme="minorEastAsia" w:hAnsiTheme="minorEastAsia" w:cs="Calibri"/>
          <w:color w:val="auto"/>
        </w:rPr>
        <w:t>分离审核的参与者</w:t>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pStyle w:val="Normal1"/>
        <w:spacing w:line="360" w:lineRule="auto"/>
        <w:rPr>
          <w:rFonts w:ascii="Calibri" w:eastAsiaTheme="minorEastAsia" w:hAnsi="Calibri" w:cs="Calibri"/>
        </w:rPr>
      </w:pPr>
      <w:r w:rsidRPr="003040BA">
        <w:rPr>
          <w:rFonts w:ascii="Calibri" w:eastAsiaTheme="minorEastAsia" w:hAnsiTheme="minorEastAsia" w:cs="Calibri"/>
        </w:rPr>
        <w:t>每个</w:t>
      </w:r>
      <w:r w:rsidRPr="003040BA">
        <w:rPr>
          <w:rFonts w:ascii="Calibri" w:eastAsiaTheme="minorEastAsia" w:hAnsi="Calibri" w:cs="Calibri"/>
        </w:rPr>
        <w:t xml:space="preserve"> AC/SO </w:t>
      </w:r>
      <w:r w:rsidRPr="003040BA">
        <w:rPr>
          <w:rFonts w:ascii="Calibri" w:eastAsiaTheme="minorEastAsia" w:hAnsiTheme="minorEastAsia" w:cs="Calibri"/>
        </w:rPr>
        <w:t>都将任命</w:t>
      </w:r>
      <w:r w:rsidRPr="003040BA">
        <w:rPr>
          <w:rFonts w:ascii="Calibri" w:eastAsiaTheme="minorEastAsia" w:hAnsi="Calibri" w:cs="Calibri"/>
        </w:rPr>
        <w:t xml:space="preserve"> 5 </w:t>
      </w:r>
      <w:r w:rsidRPr="003040BA">
        <w:rPr>
          <w:rFonts w:ascii="Calibri" w:eastAsiaTheme="minorEastAsia" w:hAnsiTheme="minorEastAsia" w:cs="Calibri"/>
        </w:rPr>
        <w:t>名人员参与分离审核。</w:t>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pStyle w:val="Normal1"/>
        <w:spacing w:line="360" w:lineRule="auto"/>
        <w:rPr>
          <w:rFonts w:ascii="Calibri" w:eastAsiaTheme="minorEastAsia" w:hAnsi="Calibri" w:cs="Calibri"/>
        </w:rPr>
      </w:pPr>
      <w:r w:rsidRPr="003040BA">
        <w:rPr>
          <w:rFonts w:ascii="Calibri" w:eastAsiaTheme="minorEastAsia" w:hAnsiTheme="minorEastAsia" w:cs="Calibri"/>
        </w:rPr>
        <w:t>或者：利用</w:t>
      </w:r>
      <w:r w:rsidRPr="003040BA">
        <w:rPr>
          <w:rFonts w:ascii="Calibri" w:eastAsiaTheme="minorEastAsia" w:hAnsi="Calibri" w:cs="Calibri"/>
        </w:rPr>
        <w:t xml:space="preserve"> ICG </w:t>
      </w:r>
      <w:r w:rsidRPr="003040BA">
        <w:rPr>
          <w:rFonts w:ascii="Calibri" w:eastAsiaTheme="minorEastAsia" w:hAnsiTheme="minorEastAsia" w:cs="Calibri"/>
        </w:rPr>
        <w:t>社群的包容性和相关比例涵盖更广泛的社群，因为这将反映整个社群的意见。</w:t>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pStyle w:val="Heading3"/>
        <w:spacing w:before="0" w:line="360" w:lineRule="auto"/>
        <w:rPr>
          <w:rFonts w:ascii="Calibri" w:eastAsiaTheme="minorEastAsia" w:hAnsi="Calibri" w:cs="Calibri"/>
          <w:color w:val="auto"/>
        </w:rPr>
      </w:pPr>
      <w:r w:rsidRPr="003040BA">
        <w:rPr>
          <w:rFonts w:ascii="Calibri" w:eastAsiaTheme="minorEastAsia" w:hAnsiTheme="minorEastAsia" w:cs="Calibri"/>
          <w:color w:val="auto"/>
        </w:rPr>
        <w:t>运营模式</w:t>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pStyle w:val="Normal1"/>
        <w:spacing w:line="360" w:lineRule="auto"/>
        <w:rPr>
          <w:rFonts w:ascii="Calibri" w:eastAsiaTheme="minorEastAsia" w:hAnsi="Calibri" w:cs="Calibri"/>
        </w:rPr>
      </w:pPr>
      <w:r w:rsidRPr="003040BA">
        <w:rPr>
          <w:rFonts w:ascii="Calibri" w:eastAsiaTheme="minorEastAsia" w:hAnsiTheme="minorEastAsia" w:cs="Calibri"/>
        </w:rPr>
        <w:t>分离审核将作为跨社群工作组发挥作用，并将遵循多利益相关方跨社群工作组已经建立的指导原则。</w:t>
      </w:r>
      <w:r w:rsidRPr="003040BA">
        <w:rPr>
          <w:rFonts w:ascii="Calibri" w:eastAsiaTheme="minorEastAsia" w:hAnsi="Calibri" w:cs="Calibri"/>
        </w:rPr>
        <w:t xml:space="preserve"> </w:t>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pStyle w:val="Heading3"/>
        <w:spacing w:before="0" w:line="360" w:lineRule="auto"/>
        <w:rPr>
          <w:rFonts w:ascii="Calibri" w:eastAsiaTheme="minorEastAsia" w:hAnsi="Calibri" w:cs="Calibri"/>
          <w:color w:val="auto"/>
        </w:rPr>
      </w:pPr>
      <w:r w:rsidRPr="003040BA">
        <w:rPr>
          <w:rFonts w:ascii="Calibri" w:eastAsiaTheme="minorEastAsia" w:hAnsiTheme="minorEastAsia" w:cs="Calibri"/>
          <w:color w:val="auto"/>
        </w:rPr>
        <w:t>可能的分离审核成果范围</w:t>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pStyle w:val="Normal1"/>
        <w:numPr>
          <w:ilvl w:val="0"/>
          <w:numId w:val="65"/>
        </w:numPr>
        <w:spacing w:line="360" w:lineRule="auto"/>
        <w:ind w:hanging="360"/>
        <w:contextualSpacing/>
        <w:rPr>
          <w:rFonts w:ascii="Calibri" w:eastAsiaTheme="minorEastAsia" w:hAnsi="Calibri" w:cs="Calibri"/>
        </w:rPr>
      </w:pPr>
      <w:r w:rsidRPr="003040BA">
        <w:rPr>
          <w:rFonts w:ascii="Calibri" w:eastAsiaTheme="minorEastAsia" w:hAnsiTheme="minorEastAsia" w:cs="Calibri"/>
        </w:rPr>
        <w:t>无需采取措施</w:t>
      </w:r>
    </w:p>
    <w:p w:rsidR="002B3DCC" w:rsidRPr="003040BA" w:rsidRDefault="002B3DCC" w:rsidP="002B3DCC">
      <w:pPr>
        <w:pStyle w:val="Normal1"/>
        <w:numPr>
          <w:ilvl w:val="0"/>
          <w:numId w:val="65"/>
        </w:numPr>
        <w:spacing w:line="360" w:lineRule="auto"/>
        <w:ind w:hanging="360"/>
        <w:contextualSpacing/>
        <w:rPr>
          <w:rFonts w:ascii="Calibri" w:eastAsiaTheme="minorEastAsia" w:hAnsi="Calibri" w:cs="Calibri"/>
        </w:rPr>
      </w:pPr>
      <w:r w:rsidRPr="003040BA">
        <w:rPr>
          <w:rFonts w:ascii="Calibri" w:eastAsiaTheme="minorEastAsia" w:hAnsiTheme="minorEastAsia" w:cs="Calibri"/>
        </w:rPr>
        <w:t>引入与已识别问题相关的运营制裁</w:t>
      </w:r>
    </w:p>
    <w:p w:rsidR="002B3DCC" w:rsidRPr="003040BA" w:rsidRDefault="002B3DCC" w:rsidP="002B3DCC">
      <w:pPr>
        <w:pStyle w:val="Normal1"/>
        <w:numPr>
          <w:ilvl w:val="0"/>
          <w:numId w:val="65"/>
        </w:numPr>
        <w:spacing w:line="360" w:lineRule="auto"/>
        <w:ind w:hanging="360"/>
        <w:contextualSpacing/>
        <w:rPr>
          <w:rFonts w:ascii="Calibri" w:eastAsiaTheme="minorEastAsia" w:hAnsi="Calibri" w:cs="Calibri"/>
        </w:rPr>
      </w:pPr>
      <w:r w:rsidRPr="003040BA">
        <w:rPr>
          <w:rFonts w:ascii="Calibri" w:eastAsiaTheme="minorEastAsia" w:hAnsiTheme="minorEastAsia" w:cs="Calibri"/>
        </w:rPr>
        <w:t>创建</w:t>
      </w:r>
      <w:r w:rsidRPr="003040BA">
        <w:rPr>
          <w:rFonts w:ascii="Calibri" w:eastAsiaTheme="minorEastAsia" w:hAnsi="Calibri" w:cs="Calibri"/>
        </w:rPr>
        <w:t xml:space="preserve"> RFP</w:t>
      </w:r>
      <w:r w:rsidRPr="003040BA">
        <w:rPr>
          <w:rFonts w:ascii="Calibri" w:eastAsiaTheme="minorEastAsia" w:hAnsiTheme="minorEastAsia" w:cs="Calibri"/>
        </w:rPr>
        <w:t>，成果可能是挑选一个全新实体履行</w:t>
      </w:r>
      <w:r w:rsidRPr="003040BA">
        <w:rPr>
          <w:rFonts w:ascii="Calibri" w:eastAsiaTheme="minorEastAsia" w:hAnsi="Calibri" w:cs="Calibri"/>
        </w:rPr>
        <w:t xml:space="preserve"> IANA </w:t>
      </w:r>
      <w:r w:rsidRPr="003040BA">
        <w:rPr>
          <w:rFonts w:ascii="Calibri" w:eastAsiaTheme="minorEastAsia" w:hAnsiTheme="minorEastAsia" w:cs="Calibri"/>
        </w:rPr>
        <w:t>命名职能</w:t>
      </w:r>
      <w:r w:rsidRPr="003040BA">
        <w:rPr>
          <w:rFonts w:ascii="Calibri" w:eastAsiaTheme="minorEastAsia" w:hAnsi="Calibri" w:cs="Calibri"/>
        </w:rPr>
        <w:t xml:space="preserve"> </w:t>
      </w:r>
    </w:p>
    <w:p w:rsidR="002B3DCC" w:rsidRPr="003040BA" w:rsidRDefault="002B3DCC" w:rsidP="002B3DCC">
      <w:pPr>
        <w:pStyle w:val="Normal1"/>
        <w:numPr>
          <w:ilvl w:val="0"/>
          <w:numId w:val="65"/>
        </w:numPr>
        <w:spacing w:line="360" w:lineRule="auto"/>
        <w:ind w:hanging="360"/>
        <w:contextualSpacing/>
        <w:rPr>
          <w:rFonts w:ascii="Calibri" w:eastAsiaTheme="minorEastAsia" w:hAnsi="Calibri" w:cs="Calibri"/>
        </w:rPr>
      </w:pPr>
      <w:r w:rsidRPr="003040BA">
        <w:rPr>
          <w:rFonts w:ascii="Calibri" w:eastAsiaTheme="minorEastAsia" w:hAnsiTheme="minorEastAsia" w:cs="Calibri"/>
        </w:rPr>
        <w:t>启动部分分离，例如，启动与新运营合作伙伴的协商</w:t>
      </w:r>
    </w:p>
    <w:p w:rsidR="002B3DCC" w:rsidRPr="003040BA" w:rsidRDefault="002B3DCC" w:rsidP="002B3DCC">
      <w:pPr>
        <w:pStyle w:val="Normal1"/>
        <w:numPr>
          <w:ilvl w:val="0"/>
          <w:numId w:val="65"/>
        </w:numPr>
        <w:spacing w:line="360" w:lineRule="auto"/>
        <w:ind w:hanging="360"/>
        <w:contextualSpacing/>
        <w:rPr>
          <w:rFonts w:ascii="Calibri" w:eastAsiaTheme="minorEastAsia" w:hAnsi="Calibri" w:cs="Calibri"/>
        </w:rPr>
      </w:pPr>
      <w:r w:rsidRPr="003040BA">
        <w:rPr>
          <w:rFonts w:ascii="Calibri" w:eastAsiaTheme="minorEastAsia" w:hAnsiTheme="minorEastAsia" w:cs="Calibri"/>
        </w:rPr>
        <w:t>启动</w:t>
      </w:r>
      <w:r w:rsidRPr="003040BA">
        <w:rPr>
          <w:rFonts w:ascii="Calibri" w:eastAsiaTheme="minorEastAsia" w:hAnsi="Calibri" w:cs="Calibri"/>
        </w:rPr>
        <w:t xml:space="preserve"> IANA </w:t>
      </w:r>
      <w:r w:rsidRPr="003040BA">
        <w:rPr>
          <w:rFonts w:ascii="Calibri" w:eastAsiaTheme="minorEastAsia" w:hAnsiTheme="minorEastAsia" w:cs="Calibri"/>
        </w:rPr>
        <w:t>附属机构完全分离</w:t>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pStyle w:val="Normal1"/>
        <w:spacing w:line="360" w:lineRule="auto"/>
        <w:rPr>
          <w:rFonts w:ascii="Calibri" w:eastAsiaTheme="minorEastAsia" w:hAnsi="Calibri" w:cs="Calibri"/>
        </w:rPr>
      </w:pPr>
      <w:r w:rsidRPr="00A06837">
        <w:rPr>
          <w:rFonts w:asciiTheme="minorEastAsia" w:eastAsiaTheme="minorEastAsia" w:hAnsiTheme="minorEastAsia" w:cs="Calibri"/>
        </w:rPr>
        <w:t>“</w:t>
      </w:r>
      <w:r w:rsidRPr="003040BA">
        <w:rPr>
          <w:rFonts w:ascii="Calibri" w:eastAsiaTheme="minorEastAsia" w:hAnsi="Calibri" w:cs="Calibri"/>
        </w:rPr>
        <w:t>CCWG-</w:t>
      </w:r>
      <w:r w:rsidRPr="003040BA">
        <w:rPr>
          <w:rFonts w:ascii="Calibri" w:eastAsiaTheme="minorEastAsia" w:hAnsiTheme="minorEastAsia" w:cs="Calibri"/>
        </w:rPr>
        <w:t>问责制</w:t>
      </w:r>
      <w:r w:rsidRPr="00A06837">
        <w:rPr>
          <w:rFonts w:asciiTheme="minorEastAsia" w:eastAsiaTheme="minorEastAsia" w:hAnsiTheme="minorEastAsia" w:cs="Calibri"/>
        </w:rPr>
        <w:t>”</w:t>
      </w:r>
      <w:r w:rsidRPr="003040BA">
        <w:rPr>
          <w:rFonts w:ascii="Calibri" w:eastAsiaTheme="minorEastAsia" w:hAnsiTheme="minorEastAsia" w:cs="Calibri"/>
        </w:rPr>
        <w:t>依存性</w:t>
      </w:r>
    </w:p>
    <w:p w:rsidR="002B3DCC" w:rsidRPr="003040BA" w:rsidRDefault="002B3DCC" w:rsidP="002B3DCC">
      <w:pPr>
        <w:pStyle w:val="Normal1"/>
        <w:numPr>
          <w:ilvl w:val="0"/>
          <w:numId w:val="66"/>
        </w:numPr>
        <w:spacing w:line="360" w:lineRule="auto"/>
        <w:ind w:hanging="360"/>
        <w:contextualSpacing/>
        <w:rPr>
          <w:rFonts w:ascii="Calibri" w:eastAsiaTheme="minorEastAsia" w:hAnsi="Calibri" w:cs="Calibri"/>
        </w:rPr>
      </w:pPr>
      <w:r w:rsidRPr="003040BA">
        <w:rPr>
          <w:rFonts w:ascii="Calibri" w:eastAsiaTheme="minorEastAsia" w:hAnsiTheme="minorEastAsia" w:cs="Calibri"/>
        </w:rPr>
        <w:t>基本章程促使</w:t>
      </w:r>
      <w:r w:rsidRPr="003040BA">
        <w:rPr>
          <w:rFonts w:ascii="Calibri" w:eastAsiaTheme="minorEastAsia" w:hAnsi="Calibri" w:cs="Calibri"/>
        </w:rPr>
        <w:t xml:space="preserve"> ICANN </w:t>
      </w:r>
      <w:r w:rsidRPr="003040BA">
        <w:rPr>
          <w:rFonts w:ascii="Calibri" w:eastAsiaTheme="minorEastAsia" w:hAnsiTheme="minorEastAsia" w:cs="Calibri"/>
        </w:rPr>
        <w:t>根据流程的成果启动分离</w:t>
      </w:r>
      <w:r w:rsidRPr="003040BA">
        <w:rPr>
          <w:rFonts w:ascii="Calibri" w:eastAsiaTheme="minorEastAsia" w:hAnsi="Calibri" w:cs="Calibri"/>
        </w:rPr>
        <w:t xml:space="preserve"> </w:t>
      </w:r>
    </w:p>
    <w:p w:rsidR="002B3DCC" w:rsidRPr="003040BA" w:rsidRDefault="002B3DCC" w:rsidP="002B3DCC">
      <w:pPr>
        <w:pStyle w:val="Normal1"/>
        <w:numPr>
          <w:ilvl w:val="0"/>
          <w:numId w:val="66"/>
        </w:numPr>
        <w:spacing w:line="360" w:lineRule="auto"/>
        <w:ind w:hanging="360"/>
        <w:contextualSpacing/>
        <w:rPr>
          <w:rFonts w:ascii="Calibri" w:eastAsiaTheme="minorEastAsia" w:hAnsi="Calibri" w:cs="Calibri"/>
        </w:rPr>
      </w:pPr>
      <w:r w:rsidRPr="003040BA">
        <w:rPr>
          <w:rFonts w:ascii="Calibri" w:eastAsiaTheme="minorEastAsia" w:hAnsiTheme="minorEastAsia" w:cs="Calibri"/>
        </w:rPr>
        <w:t>将旨在解决可能存在的</w:t>
      </w:r>
      <w:r w:rsidRPr="003040BA">
        <w:rPr>
          <w:rFonts w:ascii="Calibri" w:eastAsiaTheme="minorEastAsia" w:hAnsi="Calibri" w:cs="Calibri"/>
        </w:rPr>
        <w:t xml:space="preserve"> IANA </w:t>
      </w:r>
      <w:r w:rsidRPr="003040BA">
        <w:rPr>
          <w:rFonts w:ascii="Calibri" w:eastAsiaTheme="minorEastAsia" w:hAnsiTheme="minorEastAsia" w:cs="Calibri"/>
        </w:rPr>
        <w:t>职能运营商缺陷的问责机制（如，罢免董事会）作为启动分离流程的前提条件</w:t>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pStyle w:val="Heading3"/>
        <w:spacing w:before="0" w:line="360" w:lineRule="auto"/>
        <w:rPr>
          <w:rFonts w:ascii="Calibri" w:eastAsiaTheme="minorEastAsia" w:hAnsi="Calibri" w:cs="Calibri"/>
          <w:color w:val="auto"/>
        </w:rPr>
      </w:pPr>
      <w:r w:rsidRPr="003040BA">
        <w:rPr>
          <w:rFonts w:ascii="Calibri" w:eastAsiaTheme="minorEastAsia" w:hAnsi="Calibri" w:cs="Calibri"/>
          <w:color w:val="auto"/>
        </w:rPr>
        <w:t xml:space="preserve">ICANN </w:t>
      </w:r>
      <w:r w:rsidRPr="003040BA">
        <w:rPr>
          <w:rFonts w:ascii="Calibri" w:eastAsiaTheme="minorEastAsia" w:hAnsiTheme="minorEastAsia" w:cs="Calibri"/>
          <w:color w:val="auto"/>
        </w:rPr>
        <w:t>章程的建议文本</w:t>
      </w:r>
    </w:p>
    <w:p w:rsidR="002B3DCC" w:rsidRPr="003040BA" w:rsidRDefault="002B3DCC" w:rsidP="002B3DCC">
      <w:pPr>
        <w:pStyle w:val="Normal1"/>
        <w:spacing w:line="360" w:lineRule="auto"/>
        <w:rPr>
          <w:rFonts w:ascii="Calibri" w:eastAsiaTheme="minorEastAsia" w:hAnsi="Calibri" w:cs="Calibri"/>
        </w:rPr>
      </w:pPr>
    </w:p>
    <w:p w:rsidR="002B3DCC" w:rsidRPr="003040BA" w:rsidRDefault="002B3DCC" w:rsidP="002B3DCC">
      <w:pPr>
        <w:pStyle w:val="Normal1"/>
        <w:spacing w:line="360" w:lineRule="auto"/>
        <w:rPr>
          <w:rFonts w:ascii="Calibri" w:eastAsiaTheme="minorEastAsia" w:hAnsi="Calibri" w:cs="Calibri"/>
        </w:rPr>
      </w:pPr>
      <w:r w:rsidRPr="003040BA">
        <w:rPr>
          <w:rFonts w:ascii="Calibri" w:eastAsiaTheme="minorEastAsia" w:hAnsiTheme="minorEastAsia" w:cs="Calibri"/>
        </w:rPr>
        <w:t>待定</w:t>
      </w:r>
      <w:r w:rsidRPr="003040BA">
        <w:rPr>
          <w:rFonts w:ascii="Calibri" w:eastAsiaTheme="minorEastAsia" w:hAnsi="Calibri" w:cs="Calibri"/>
        </w:rPr>
        <w:t>]</w:t>
      </w:r>
    </w:p>
    <w:p w:rsidR="002B3DCC" w:rsidRPr="003040BA" w:rsidRDefault="002B3DCC" w:rsidP="002B3DCC">
      <w:pPr>
        <w:rPr>
          <w:rFonts w:ascii="Calibri" w:eastAsiaTheme="minorEastAsia" w:hAnsi="Calibri" w:cs="Calibri"/>
        </w:rPr>
      </w:pPr>
      <w:r w:rsidRPr="003040BA">
        <w:rPr>
          <w:rFonts w:ascii="Calibri" w:eastAsiaTheme="minorEastAsia" w:hAnsi="Calibri" w:cs="Calibri"/>
        </w:rPr>
        <w:br w:type="page"/>
      </w:r>
    </w:p>
    <w:p w:rsidR="00073C03" w:rsidRPr="003040BA" w:rsidRDefault="00073C03" w:rsidP="00073C03">
      <w:pPr>
        <w:pStyle w:val="Heading1"/>
        <w:spacing w:before="0"/>
        <w:rPr>
          <w:rFonts w:ascii="Calibri" w:eastAsiaTheme="minorEastAsia" w:hAnsi="Calibri" w:cs="Calibri"/>
          <w:bCs w:val="0"/>
          <w:sz w:val="24"/>
          <w:szCs w:val="24"/>
        </w:rPr>
      </w:pPr>
    </w:p>
    <w:p w:rsidR="00073C03" w:rsidRPr="003040BA" w:rsidRDefault="00073C03" w:rsidP="00073C03">
      <w:pPr>
        <w:spacing w:after="0" w:line="360" w:lineRule="auto"/>
        <w:rPr>
          <w:rFonts w:ascii="Calibri" w:eastAsiaTheme="minorEastAsia" w:hAnsi="Calibri" w:cs="Calibri"/>
          <w:b/>
          <w:color w:val="000000"/>
          <w:sz w:val="24"/>
          <w:szCs w:val="24"/>
        </w:rPr>
      </w:pPr>
    </w:p>
    <w:p w:rsidR="00073C03" w:rsidRPr="003040BA" w:rsidRDefault="00073C03" w:rsidP="00073C03">
      <w:pPr>
        <w:pStyle w:val="Heading1"/>
        <w:spacing w:before="0"/>
        <w:rPr>
          <w:rFonts w:ascii="Calibri" w:eastAsiaTheme="minorEastAsia" w:hAnsi="Calibri" w:cs="Calibri"/>
          <w:bCs w:val="0"/>
          <w:sz w:val="24"/>
          <w:szCs w:val="24"/>
        </w:rPr>
      </w:pPr>
      <w:bookmarkStart w:id="680" w:name="_Toc291340604"/>
      <w:bookmarkStart w:id="681" w:name="_Toc419816310"/>
      <w:r w:rsidRPr="003040BA">
        <w:rPr>
          <w:rFonts w:ascii="Calibri" w:eastAsiaTheme="minorEastAsia" w:hAnsiTheme="minorEastAsia" w:cs="Calibri"/>
          <w:sz w:val="24"/>
        </w:rPr>
        <w:t>附录</w:t>
      </w:r>
      <w:r w:rsidRPr="003040BA">
        <w:rPr>
          <w:rFonts w:ascii="Calibri" w:eastAsiaTheme="minorEastAsia" w:hAnsi="Calibri" w:cs="Calibri"/>
          <w:sz w:val="24"/>
        </w:rPr>
        <w:t xml:space="preserve"> M – </w:t>
      </w:r>
      <w:r w:rsidRPr="003040BA">
        <w:rPr>
          <w:rFonts w:ascii="Calibri" w:eastAsiaTheme="minorEastAsia" w:hAnsiTheme="minorEastAsia" w:cs="Calibri"/>
          <w:sz w:val="24"/>
        </w:rPr>
        <w:t>向继任</w:t>
      </w:r>
      <w:r w:rsidRPr="003040BA">
        <w:rPr>
          <w:rFonts w:ascii="Calibri" w:eastAsiaTheme="minorEastAsia" w:hAnsi="Calibri" w:cs="Calibri"/>
          <w:sz w:val="24"/>
        </w:rPr>
        <w:t xml:space="preserve"> IANA </w:t>
      </w:r>
      <w:r w:rsidRPr="003040BA">
        <w:rPr>
          <w:rFonts w:ascii="Calibri" w:eastAsiaTheme="minorEastAsia" w:hAnsiTheme="minorEastAsia" w:cs="Calibri"/>
          <w:sz w:val="24"/>
        </w:rPr>
        <w:t>运营商移交的框架</w:t>
      </w:r>
      <w:bookmarkEnd w:id="680"/>
      <w:bookmarkEnd w:id="681"/>
      <w:r w:rsidRPr="003040BA">
        <w:rPr>
          <w:rFonts w:ascii="Calibri" w:eastAsiaTheme="minorEastAsia" w:hAnsi="Calibri" w:cs="Calibri"/>
          <w:sz w:val="24"/>
        </w:rPr>
        <w:t xml:space="preserve"> </w:t>
      </w:r>
    </w:p>
    <w:p w:rsidR="00073C03" w:rsidRPr="003040BA" w:rsidRDefault="00073C03" w:rsidP="00073C03">
      <w:pPr>
        <w:widowControl w:val="0"/>
        <w:rPr>
          <w:rFonts w:ascii="Calibri" w:eastAsiaTheme="minorEastAsia" w:hAnsi="Calibri" w:cs="Calibri"/>
          <w:bCs/>
          <w:sz w:val="24"/>
          <w:szCs w:val="24"/>
        </w:rPr>
      </w:pPr>
    </w:p>
    <w:p w:rsidR="00073C03" w:rsidRPr="003040BA" w:rsidRDefault="00073C03" w:rsidP="00073C03">
      <w:pPr>
        <w:widowControl w:val="0"/>
        <w:spacing w:after="0" w:line="360" w:lineRule="auto"/>
        <w:rPr>
          <w:rFonts w:ascii="Calibri" w:eastAsiaTheme="minorEastAsia" w:hAnsi="Calibri" w:cs="Calibri"/>
        </w:rPr>
      </w:pPr>
      <w:r w:rsidRPr="003040BA">
        <w:rPr>
          <w:rFonts w:ascii="Calibri" w:eastAsiaTheme="minorEastAsia" w:hAnsiTheme="minorEastAsia" w:cs="Calibri"/>
        </w:rPr>
        <w:t>框架原则</w:t>
      </w:r>
    </w:p>
    <w:p w:rsidR="00073C03" w:rsidRPr="003040BA" w:rsidRDefault="00073C03" w:rsidP="00073C03">
      <w:pPr>
        <w:widowControl w:val="0"/>
        <w:numPr>
          <w:ilvl w:val="0"/>
          <w:numId w:val="69"/>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移交任何</w:t>
      </w:r>
      <w:r w:rsidRPr="003040BA">
        <w:rPr>
          <w:rFonts w:ascii="Calibri" w:eastAsiaTheme="minorEastAsia" w:hAnsi="Calibri" w:cs="Calibri"/>
        </w:rPr>
        <w:t xml:space="preserve"> IANA </w:t>
      </w:r>
      <w:r w:rsidRPr="003040BA">
        <w:rPr>
          <w:rFonts w:ascii="Calibri" w:eastAsiaTheme="minorEastAsia" w:hAnsiTheme="minorEastAsia" w:cs="Calibri"/>
        </w:rPr>
        <w:t>职能时，都必须将</w:t>
      </w:r>
      <w:r w:rsidRPr="003040BA">
        <w:rPr>
          <w:rFonts w:ascii="Calibri" w:eastAsiaTheme="minorEastAsia" w:hAnsi="Calibri" w:cs="Calibri"/>
        </w:rPr>
        <w:t xml:space="preserve"> IANA </w:t>
      </w:r>
      <w:r w:rsidRPr="003040BA">
        <w:rPr>
          <w:rFonts w:ascii="Calibri" w:eastAsiaTheme="minorEastAsia" w:hAnsiTheme="minorEastAsia" w:cs="Calibri"/>
        </w:rPr>
        <w:t>职能的完整性、稳定性和可用性视为重点。</w:t>
      </w:r>
    </w:p>
    <w:p w:rsidR="00073C03" w:rsidRPr="003040BA" w:rsidRDefault="00073C03" w:rsidP="00073C03">
      <w:pPr>
        <w:widowControl w:val="0"/>
        <w:numPr>
          <w:ilvl w:val="0"/>
          <w:numId w:val="69"/>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现任</w:t>
      </w:r>
      <w:r w:rsidRPr="003040BA">
        <w:rPr>
          <w:rFonts w:ascii="Calibri" w:eastAsiaTheme="minorEastAsia" w:hAnsi="Calibri" w:cs="Calibri"/>
        </w:rPr>
        <w:t xml:space="preserve"> IANA </w:t>
      </w:r>
      <w:r w:rsidRPr="003040BA">
        <w:rPr>
          <w:rFonts w:ascii="Calibri" w:eastAsiaTheme="minorEastAsia" w:hAnsiTheme="minorEastAsia" w:cs="Calibri"/>
        </w:rPr>
        <w:t>职能运营商以及未来可能产生的任何</w:t>
      </w:r>
      <w:r w:rsidRPr="003040BA">
        <w:rPr>
          <w:rFonts w:ascii="Calibri" w:eastAsiaTheme="minorEastAsia" w:hAnsi="Calibri" w:cs="Calibri"/>
        </w:rPr>
        <w:t xml:space="preserve"> IANA </w:t>
      </w:r>
      <w:r w:rsidRPr="003040BA">
        <w:rPr>
          <w:rFonts w:ascii="Calibri" w:eastAsiaTheme="minorEastAsia" w:hAnsiTheme="minorEastAsia" w:cs="Calibri"/>
        </w:rPr>
        <w:t>职能运营商都需要完全参与移交计划。</w:t>
      </w:r>
      <w:r w:rsidRPr="003040BA">
        <w:rPr>
          <w:rFonts w:ascii="Calibri" w:eastAsiaTheme="minorEastAsia" w:hAnsi="Calibri" w:cs="Calibri"/>
        </w:rPr>
        <w:t xml:space="preserve"> </w:t>
      </w:r>
    </w:p>
    <w:p w:rsidR="00073C03" w:rsidRPr="003040BA" w:rsidRDefault="00073C03" w:rsidP="00073C03">
      <w:pPr>
        <w:widowControl w:val="0"/>
        <w:numPr>
          <w:ilvl w:val="0"/>
          <w:numId w:val="69"/>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所有参与的相关方都需要提供相应的移交人员和专业知识，以促进</w:t>
      </w:r>
      <w:r w:rsidRPr="003040BA">
        <w:rPr>
          <w:rFonts w:ascii="Calibri" w:eastAsiaTheme="minorEastAsia" w:hAnsi="Calibri" w:cs="Calibri"/>
        </w:rPr>
        <w:t xml:space="preserve"> IANA </w:t>
      </w:r>
      <w:r w:rsidRPr="003040BA">
        <w:rPr>
          <w:rFonts w:ascii="Calibri" w:eastAsiaTheme="minorEastAsia" w:hAnsiTheme="minorEastAsia" w:cs="Calibri"/>
        </w:rPr>
        <w:t>运营的平稳移交。</w:t>
      </w:r>
    </w:p>
    <w:p w:rsidR="00073C03" w:rsidRPr="003040BA" w:rsidRDefault="00073C03" w:rsidP="00073C03">
      <w:pPr>
        <w:widowControl w:val="0"/>
        <w:spacing w:after="0" w:line="360" w:lineRule="auto"/>
        <w:rPr>
          <w:rFonts w:ascii="Calibri" w:eastAsiaTheme="minorEastAsia" w:hAnsi="Calibri" w:cs="Calibri"/>
        </w:rPr>
      </w:pPr>
    </w:p>
    <w:p w:rsidR="00073C03" w:rsidRPr="003040BA" w:rsidRDefault="00073C03" w:rsidP="00073C03">
      <w:pPr>
        <w:widowControl w:val="0"/>
        <w:spacing w:after="0" w:line="360" w:lineRule="auto"/>
        <w:rPr>
          <w:rFonts w:ascii="Calibri" w:eastAsiaTheme="minorEastAsia" w:hAnsi="Calibri" w:cs="Calibri"/>
        </w:rPr>
      </w:pPr>
      <w:r w:rsidRPr="003040BA">
        <w:rPr>
          <w:rFonts w:ascii="Calibri" w:eastAsiaTheme="minorEastAsia" w:hAnsiTheme="minorEastAsia" w:cs="Calibri"/>
        </w:rPr>
        <w:t>框架建议：</w:t>
      </w:r>
    </w:p>
    <w:p w:rsidR="00073C03" w:rsidRPr="003040BA" w:rsidRDefault="00073C03" w:rsidP="00073C03">
      <w:pPr>
        <w:widowControl w:val="0"/>
        <w:numPr>
          <w:ilvl w:val="0"/>
          <w:numId w:val="67"/>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必须在整体</w:t>
      </w:r>
      <w:r w:rsidRPr="003040BA">
        <w:rPr>
          <w:rFonts w:ascii="Calibri" w:eastAsiaTheme="minorEastAsia" w:hAnsi="Calibri" w:cs="Calibri"/>
        </w:rPr>
        <w:t xml:space="preserve"> IANA </w:t>
      </w:r>
      <w:r w:rsidRPr="003040BA">
        <w:rPr>
          <w:rFonts w:ascii="Calibri" w:eastAsiaTheme="minorEastAsia" w:hAnsiTheme="minorEastAsia" w:cs="Calibri"/>
        </w:rPr>
        <w:t>管理权移交实施日期之后的</w:t>
      </w:r>
      <w:r w:rsidRPr="003040BA">
        <w:rPr>
          <w:rFonts w:ascii="Calibri" w:eastAsiaTheme="minorEastAsia" w:hAnsi="Calibri" w:cs="Calibri"/>
        </w:rPr>
        <w:t xml:space="preserve"> 18 </w:t>
      </w:r>
      <w:r w:rsidRPr="003040BA">
        <w:rPr>
          <w:rFonts w:ascii="Calibri" w:eastAsiaTheme="minorEastAsia" w:hAnsiTheme="minorEastAsia" w:cs="Calibri"/>
        </w:rPr>
        <w:t>个月内，将本文档所概述的移交框架进一步制定成一个功能完备的详细移交计划；</w:t>
      </w:r>
    </w:p>
    <w:p w:rsidR="00073C03" w:rsidRPr="003040BA" w:rsidRDefault="00073C03" w:rsidP="00073C03">
      <w:pPr>
        <w:widowControl w:val="0"/>
        <w:numPr>
          <w:ilvl w:val="0"/>
          <w:numId w:val="67"/>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应该采用特定经费补充</w:t>
      </w:r>
      <w:r w:rsidRPr="003040BA">
        <w:rPr>
          <w:rFonts w:ascii="Calibri" w:eastAsiaTheme="minorEastAsia" w:hAnsi="Calibri" w:cs="Calibri"/>
        </w:rPr>
        <w:t xml:space="preserve"> IANA </w:t>
      </w:r>
      <w:r w:rsidRPr="003040BA">
        <w:rPr>
          <w:rFonts w:ascii="Calibri" w:eastAsiaTheme="minorEastAsia" w:hAnsiTheme="minorEastAsia" w:cs="Calibri"/>
        </w:rPr>
        <w:t>运营预算，以制定符合第</w:t>
      </w:r>
      <w:r w:rsidRPr="003040BA">
        <w:rPr>
          <w:rFonts w:ascii="Calibri" w:eastAsiaTheme="minorEastAsia" w:hAnsi="Calibri" w:cs="Calibri"/>
        </w:rPr>
        <w:t xml:space="preserve"> 1 </w:t>
      </w:r>
      <w:r w:rsidRPr="003040BA">
        <w:rPr>
          <w:rFonts w:ascii="Calibri" w:eastAsiaTheme="minorEastAsia" w:hAnsiTheme="minorEastAsia" w:cs="Calibri"/>
        </w:rPr>
        <w:t>条要求的详细移交计划；</w:t>
      </w:r>
    </w:p>
    <w:p w:rsidR="00073C03" w:rsidRPr="003040BA" w:rsidRDefault="00073C03" w:rsidP="00073C03">
      <w:pPr>
        <w:widowControl w:val="0"/>
        <w:numPr>
          <w:ilvl w:val="0"/>
          <w:numId w:val="67"/>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如果</w:t>
      </w:r>
      <w:r w:rsidRPr="003040BA">
        <w:rPr>
          <w:rFonts w:ascii="Calibri" w:eastAsiaTheme="minorEastAsia" w:hAnsi="Calibri" w:cs="Calibri"/>
        </w:rPr>
        <w:t xml:space="preserve"> IANA </w:t>
      </w:r>
      <w:r w:rsidRPr="003040BA">
        <w:rPr>
          <w:rFonts w:ascii="Calibri" w:eastAsiaTheme="minorEastAsia" w:hAnsiTheme="minorEastAsia" w:cs="Calibri"/>
        </w:rPr>
        <w:t>职能可能移交给现任运营商之外的其他运营商，那么在移交流程启动前，必须存在符合第</w:t>
      </w:r>
      <w:r w:rsidRPr="003040BA">
        <w:rPr>
          <w:rFonts w:ascii="Calibri" w:eastAsiaTheme="minorEastAsia" w:hAnsi="Calibri" w:cs="Calibri"/>
        </w:rPr>
        <w:t xml:space="preserve"> 1 </w:t>
      </w:r>
      <w:r w:rsidRPr="003040BA">
        <w:rPr>
          <w:rFonts w:ascii="Calibri" w:eastAsiaTheme="minorEastAsia" w:hAnsiTheme="minorEastAsia" w:cs="Calibri"/>
        </w:rPr>
        <w:t>条要求的详细移交计划；</w:t>
      </w:r>
    </w:p>
    <w:p w:rsidR="00073C03" w:rsidRPr="003040BA" w:rsidRDefault="00073C03" w:rsidP="00073C03">
      <w:pPr>
        <w:widowControl w:val="0"/>
        <w:numPr>
          <w:ilvl w:val="0"/>
          <w:numId w:val="67"/>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向继任</w:t>
      </w:r>
      <w:r w:rsidRPr="003040BA">
        <w:rPr>
          <w:rFonts w:ascii="Calibri" w:eastAsiaTheme="minorEastAsia" w:hAnsi="Calibri" w:cs="Calibri"/>
        </w:rPr>
        <w:t xml:space="preserve"> IANA </w:t>
      </w:r>
      <w:r w:rsidRPr="003040BA">
        <w:rPr>
          <w:rFonts w:ascii="Calibri" w:eastAsiaTheme="minorEastAsia" w:hAnsiTheme="minorEastAsia" w:cs="Calibri"/>
        </w:rPr>
        <w:t>职能运营商移交的计划完全制定完成后，每年都应该审核一次，以确保相关内容为最新状态，此外，每五年也应该审核一次，以确保该计划依然满足相关目标。</w:t>
      </w:r>
    </w:p>
    <w:p w:rsidR="00073C03" w:rsidRPr="003040BA" w:rsidRDefault="00073C03" w:rsidP="00073C03">
      <w:pPr>
        <w:widowControl w:val="0"/>
        <w:spacing w:after="0" w:line="360" w:lineRule="auto"/>
        <w:ind w:left="720"/>
        <w:contextualSpacing/>
        <w:rPr>
          <w:rFonts w:ascii="Calibri" w:eastAsiaTheme="minorEastAsia" w:hAnsi="Calibri" w:cs="Calibri"/>
        </w:rPr>
      </w:pPr>
    </w:p>
    <w:p w:rsidR="00073C03" w:rsidRPr="003040BA" w:rsidRDefault="00073C03" w:rsidP="00073C03">
      <w:pPr>
        <w:widowControl w:val="0"/>
        <w:spacing w:after="0" w:line="360" w:lineRule="auto"/>
        <w:rPr>
          <w:rFonts w:ascii="Calibri" w:eastAsiaTheme="minorEastAsia" w:hAnsi="Calibri" w:cs="Calibri"/>
        </w:rPr>
      </w:pPr>
      <w:r w:rsidRPr="003040BA">
        <w:rPr>
          <w:rFonts w:ascii="Calibri" w:eastAsiaTheme="minorEastAsia" w:hAnsiTheme="minorEastAsia" w:cs="Calibri"/>
        </w:rPr>
        <w:t>依存性：</w:t>
      </w:r>
    </w:p>
    <w:p w:rsidR="00073C03" w:rsidRPr="003040BA" w:rsidRDefault="00073C03" w:rsidP="00073C03">
      <w:pPr>
        <w:widowControl w:val="0"/>
        <w:spacing w:after="0" w:line="360" w:lineRule="auto"/>
        <w:ind w:left="720"/>
        <w:rPr>
          <w:rFonts w:ascii="Calibri" w:eastAsiaTheme="minorEastAsia" w:hAnsi="Calibri" w:cs="Calibri"/>
        </w:rPr>
      </w:pPr>
      <w:r w:rsidRPr="003040BA">
        <w:rPr>
          <w:rFonts w:ascii="Calibri" w:eastAsiaTheme="minorEastAsia" w:hAnsiTheme="minorEastAsia" w:cs="Calibri"/>
        </w:rPr>
        <w:t>根据选择的</w:t>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名称模式以及从</w:t>
      </w:r>
      <w:r w:rsidRPr="003040BA">
        <w:rPr>
          <w:rFonts w:ascii="Calibri" w:eastAsiaTheme="minorEastAsia" w:hAnsi="Calibri" w:cs="Calibri"/>
        </w:rPr>
        <w:t xml:space="preserve"> ICG </w:t>
      </w:r>
      <w:r w:rsidRPr="003040BA">
        <w:rPr>
          <w:rFonts w:ascii="Calibri" w:eastAsiaTheme="minorEastAsia" w:hAnsiTheme="minorEastAsia" w:cs="Calibri"/>
        </w:rPr>
        <w:t>到</w:t>
      </w:r>
      <w:r w:rsidRPr="003040BA">
        <w:rPr>
          <w:rFonts w:ascii="Calibri" w:eastAsiaTheme="minorEastAsia" w:hAnsi="Calibri" w:cs="Calibri"/>
        </w:rPr>
        <w:t xml:space="preserve"> NTIA </w:t>
      </w:r>
      <w:r w:rsidRPr="003040BA">
        <w:rPr>
          <w:rFonts w:ascii="Calibri" w:eastAsiaTheme="minorEastAsia" w:hAnsiTheme="minorEastAsia" w:cs="Calibri"/>
        </w:rPr>
        <w:t>的最终移交提案，此框架中的某些元素可能需要进一步调整。</w:t>
      </w:r>
    </w:p>
    <w:p w:rsidR="00073C03" w:rsidRPr="003040BA" w:rsidRDefault="00073C03" w:rsidP="00073C03">
      <w:pPr>
        <w:widowControl w:val="0"/>
        <w:spacing w:after="0" w:line="360" w:lineRule="auto"/>
        <w:ind w:left="720"/>
        <w:rPr>
          <w:rFonts w:ascii="Calibri" w:eastAsiaTheme="minorEastAsia" w:hAnsi="Calibri" w:cs="Calibri"/>
        </w:rPr>
      </w:pPr>
    </w:p>
    <w:p w:rsidR="00073C03" w:rsidRPr="003040BA" w:rsidRDefault="00073C03" w:rsidP="00073C03">
      <w:pPr>
        <w:widowControl w:val="0"/>
        <w:spacing w:after="0" w:line="360" w:lineRule="auto"/>
        <w:ind w:left="720"/>
        <w:rPr>
          <w:rFonts w:ascii="Calibri" w:eastAsiaTheme="minorEastAsia" w:hAnsi="Calibri" w:cs="Calibri"/>
        </w:rPr>
      </w:pPr>
      <w:r w:rsidRPr="003040BA">
        <w:rPr>
          <w:rFonts w:ascii="Calibri" w:eastAsiaTheme="minorEastAsia" w:hAnsiTheme="minorEastAsia" w:cs="Calibri"/>
        </w:rPr>
        <w:t>此外，最终提案的部分制定工作是确定</w:t>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提案中与移交框架相关的元素</w:t>
      </w:r>
      <w:r w:rsidRPr="003040BA">
        <w:rPr>
          <w:rFonts w:ascii="Calibri" w:eastAsiaTheme="minorEastAsia" w:hAnsi="Calibri" w:cs="Calibri"/>
        </w:rPr>
        <w:t>/</w:t>
      </w:r>
      <w:r w:rsidRPr="003040BA">
        <w:rPr>
          <w:rFonts w:ascii="Calibri" w:eastAsiaTheme="minorEastAsia" w:hAnsiTheme="minorEastAsia" w:cs="Calibri"/>
        </w:rPr>
        <w:t>条款（使用</w:t>
      </w:r>
      <w:r w:rsidRPr="003040BA">
        <w:rPr>
          <w:rFonts w:ascii="Calibri" w:eastAsiaTheme="minorEastAsia" w:hAnsi="Calibri" w:cs="Calibri"/>
        </w:rPr>
        <w:t xml:space="preserve"> NTIA-ICANN </w:t>
      </w:r>
      <w:r w:rsidRPr="003040BA">
        <w:rPr>
          <w:rFonts w:ascii="Calibri" w:eastAsiaTheme="minorEastAsia" w:hAnsiTheme="minorEastAsia" w:cs="Calibri"/>
        </w:rPr>
        <w:t>合同条款</w:t>
      </w:r>
      <w:r w:rsidRPr="003040BA">
        <w:rPr>
          <w:rFonts w:ascii="Calibri" w:eastAsiaTheme="minorEastAsia" w:hAnsi="Calibri" w:cs="Calibri"/>
        </w:rPr>
        <w:t xml:space="preserve"> C.7.3 </w:t>
      </w:r>
      <w:r w:rsidRPr="003040BA">
        <w:rPr>
          <w:rFonts w:ascii="Calibri" w:eastAsiaTheme="minorEastAsia" w:hAnsiTheme="minorEastAsia" w:cs="Calibri"/>
        </w:rPr>
        <w:t>中的表格作为指导）。</w:t>
      </w:r>
    </w:p>
    <w:p w:rsidR="00073C03" w:rsidRPr="003040BA" w:rsidRDefault="00073C03" w:rsidP="00073C03">
      <w:pPr>
        <w:widowControl w:val="0"/>
        <w:spacing w:after="0" w:line="360" w:lineRule="auto"/>
        <w:rPr>
          <w:rFonts w:ascii="Calibri" w:eastAsiaTheme="minorEastAsia" w:hAnsi="Calibri" w:cs="Calibri"/>
        </w:rPr>
      </w:pPr>
    </w:p>
    <w:p w:rsidR="00073C03" w:rsidRPr="003040BA" w:rsidRDefault="00073C03" w:rsidP="00073C03">
      <w:pPr>
        <w:widowControl w:val="0"/>
        <w:spacing w:after="0" w:line="360" w:lineRule="auto"/>
        <w:rPr>
          <w:rFonts w:ascii="Calibri" w:eastAsiaTheme="minorEastAsia" w:hAnsi="Calibri" w:cs="Calibri"/>
        </w:rPr>
      </w:pPr>
      <w:r w:rsidRPr="003040BA">
        <w:rPr>
          <w:rFonts w:ascii="Calibri" w:eastAsiaTheme="minorEastAsia" w:hAnsiTheme="minorEastAsia" w:cs="Calibri"/>
        </w:rPr>
        <w:t>术语注释：</w:t>
      </w:r>
    </w:p>
    <w:p w:rsidR="00073C03" w:rsidRPr="003040BA" w:rsidRDefault="00073C03" w:rsidP="00073C03">
      <w:pPr>
        <w:widowControl w:val="0"/>
        <w:spacing w:after="0" w:line="360" w:lineRule="auto"/>
        <w:ind w:left="720"/>
        <w:rPr>
          <w:rFonts w:ascii="Calibri" w:eastAsiaTheme="minorEastAsia" w:hAnsi="Calibri" w:cs="Calibri"/>
        </w:rPr>
      </w:pPr>
      <w:r w:rsidRPr="003040BA">
        <w:rPr>
          <w:rFonts w:ascii="Calibri" w:eastAsiaTheme="minorEastAsia" w:hAnsiTheme="minorEastAsia" w:cs="Calibri"/>
        </w:rPr>
        <w:t>尽管目前的计划基于</w:t>
      </w:r>
      <w:r w:rsidRPr="003040BA">
        <w:rPr>
          <w:rFonts w:ascii="Calibri" w:eastAsiaTheme="minorEastAsia" w:hAnsi="Calibri" w:cs="Calibri"/>
        </w:rPr>
        <w:t xml:space="preserve"> NTIA </w:t>
      </w:r>
      <w:r w:rsidRPr="003040BA">
        <w:rPr>
          <w:rFonts w:ascii="Calibri" w:eastAsiaTheme="minorEastAsia" w:hAnsiTheme="minorEastAsia" w:cs="Calibri"/>
        </w:rPr>
        <w:t>和</w:t>
      </w:r>
      <w:r w:rsidRPr="003040BA">
        <w:rPr>
          <w:rFonts w:ascii="Calibri" w:eastAsiaTheme="minorEastAsia" w:hAnsi="Calibri" w:cs="Calibri"/>
        </w:rPr>
        <w:t xml:space="preserve"> ICANN </w:t>
      </w:r>
      <w:r w:rsidRPr="003040BA">
        <w:rPr>
          <w:rFonts w:ascii="Calibri" w:eastAsiaTheme="minorEastAsia" w:hAnsiTheme="minorEastAsia" w:cs="Calibri"/>
        </w:rPr>
        <w:t>之间的合同关系，但我们将在此附录中使用</w:t>
      </w:r>
      <w:r w:rsidRPr="003040BA">
        <w:rPr>
          <w:rFonts w:ascii="Calibri" w:eastAsiaTheme="minorEastAsia" w:hAnsi="Calibri" w:cs="Calibri"/>
        </w:rPr>
        <w:t xml:space="preserve"> IANA </w:t>
      </w:r>
      <w:r w:rsidRPr="003040BA">
        <w:rPr>
          <w:rFonts w:ascii="Calibri" w:eastAsiaTheme="minorEastAsia" w:hAnsiTheme="minorEastAsia" w:cs="Calibri"/>
        </w:rPr>
        <w:t>职能</w:t>
      </w:r>
      <w:r w:rsidRPr="00A06837">
        <w:rPr>
          <w:rFonts w:asciiTheme="minorEastAsia" w:eastAsiaTheme="minorEastAsia" w:hAnsiTheme="minorEastAsia" w:cs="Calibri"/>
        </w:rPr>
        <w:t>“</w:t>
      </w:r>
      <w:r w:rsidRPr="003040BA">
        <w:rPr>
          <w:rFonts w:ascii="Calibri" w:eastAsiaTheme="minorEastAsia" w:hAnsiTheme="minorEastAsia" w:cs="Calibri"/>
        </w:rPr>
        <w:t>运营商</w:t>
      </w:r>
      <w:r w:rsidRPr="00A06837">
        <w:rPr>
          <w:rFonts w:asciiTheme="minorEastAsia" w:eastAsiaTheme="minorEastAsia" w:hAnsiTheme="minorEastAsia" w:cs="Calibri"/>
        </w:rPr>
        <w:t>”</w:t>
      </w:r>
      <w:r w:rsidRPr="003040BA">
        <w:rPr>
          <w:rFonts w:ascii="Calibri" w:eastAsiaTheme="minorEastAsia" w:hAnsiTheme="minorEastAsia" w:cs="Calibri"/>
        </w:rPr>
        <w:t>，而不是</w:t>
      </w:r>
      <w:r w:rsidRPr="00A06837">
        <w:rPr>
          <w:rFonts w:asciiTheme="minorEastAsia" w:eastAsiaTheme="minorEastAsia" w:hAnsiTheme="minorEastAsia" w:cs="Calibri"/>
        </w:rPr>
        <w:t>“</w:t>
      </w:r>
      <w:r w:rsidRPr="003040BA">
        <w:rPr>
          <w:rFonts w:ascii="Calibri" w:eastAsiaTheme="minorEastAsia" w:hAnsiTheme="minorEastAsia" w:cs="Calibri"/>
        </w:rPr>
        <w:t>承包商</w:t>
      </w:r>
      <w:r w:rsidRPr="00A06837">
        <w:rPr>
          <w:rFonts w:asciiTheme="minorEastAsia" w:eastAsiaTheme="minorEastAsia" w:hAnsiTheme="minorEastAsia" w:cs="Calibri"/>
        </w:rPr>
        <w:t>”</w:t>
      </w:r>
      <w:r w:rsidRPr="003040BA">
        <w:rPr>
          <w:rFonts w:ascii="Calibri" w:eastAsiaTheme="minorEastAsia" w:hAnsiTheme="minorEastAsia" w:cs="Calibri"/>
        </w:rPr>
        <w:t>。在此附录中，我们会将当前的运营商</w:t>
      </w:r>
      <w:r w:rsidRPr="003040BA">
        <w:rPr>
          <w:rFonts w:ascii="Calibri" w:eastAsiaTheme="minorEastAsia" w:hAnsi="Calibri" w:cs="Calibri"/>
        </w:rPr>
        <w:t xml:space="preserve"> ICANN </w:t>
      </w:r>
      <w:r w:rsidRPr="003040BA">
        <w:rPr>
          <w:rFonts w:ascii="Calibri" w:eastAsiaTheme="minorEastAsia" w:hAnsiTheme="minorEastAsia" w:cs="Calibri"/>
        </w:rPr>
        <w:t>称为现任</w:t>
      </w:r>
      <w:r w:rsidRPr="003040BA">
        <w:rPr>
          <w:rFonts w:ascii="Calibri" w:eastAsiaTheme="minorEastAsia" w:hAnsi="Calibri" w:cs="Calibri"/>
        </w:rPr>
        <w:t xml:space="preserve"> IANA </w:t>
      </w:r>
      <w:r w:rsidRPr="003040BA">
        <w:rPr>
          <w:rFonts w:ascii="Calibri" w:eastAsiaTheme="minorEastAsia" w:hAnsiTheme="minorEastAsia" w:cs="Calibri"/>
        </w:rPr>
        <w:t>职能运营商</w:t>
      </w:r>
      <w:r w:rsidRPr="003040BA">
        <w:rPr>
          <w:rFonts w:ascii="Calibri" w:eastAsiaTheme="minorEastAsia" w:hAnsi="Calibri" w:cs="Calibri"/>
        </w:rPr>
        <w:t xml:space="preserve"> (IIFO)</w:t>
      </w:r>
      <w:r w:rsidRPr="003040BA">
        <w:rPr>
          <w:rFonts w:ascii="Calibri" w:eastAsiaTheme="minorEastAsia" w:hAnsiTheme="minorEastAsia" w:cs="Calibri"/>
        </w:rPr>
        <w:t>，将继任运营商称为继任</w:t>
      </w:r>
      <w:r w:rsidRPr="003040BA">
        <w:rPr>
          <w:rFonts w:ascii="Calibri" w:eastAsiaTheme="minorEastAsia" w:hAnsi="Calibri" w:cs="Calibri"/>
        </w:rPr>
        <w:t xml:space="preserve"> IANA </w:t>
      </w:r>
      <w:r w:rsidRPr="003040BA">
        <w:rPr>
          <w:rFonts w:ascii="Calibri" w:eastAsiaTheme="minorEastAsia" w:hAnsiTheme="minorEastAsia" w:cs="Calibri"/>
        </w:rPr>
        <w:t>职能运营商</w:t>
      </w:r>
      <w:r w:rsidRPr="003040BA">
        <w:rPr>
          <w:rFonts w:ascii="Calibri" w:eastAsiaTheme="minorEastAsia" w:hAnsi="Calibri" w:cs="Calibri"/>
        </w:rPr>
        <w:t xml:space="preserve"> (SIFO)</w:t>
      </w:r>
      <w:r w:rsidRPr="003040BA">
        <w:rPr>
          <w:rFonts w:ascii="Calibri" w:eastAsiaTheme="minorEastAsia" w:hAnsiTheme="minorEastAsia" w:cs="Calibri"/>
        </w:rPr>
        <w:t>。</w:t>
      </w:r>
    </w:p>
    <w:p w:rsidR="00073C03" w:rsidRPr="003040BA" w:rsidRDefault="00073C03" w:rsidP="00073C03">
      <w:pPr>
        <w:widowControl w:val="0"/>
        <w:spacing w:after="0" w:line="360" w:lineRule="auto"/>
        <w:rPr>
          <w:rFonts w:ascii="Calibri" w:eastAsiaTheme="minorEastAsia" w:hAnsi="Calibri" w:cs="Calibri"/>
        </w:rPr>
      </w:pPr>
    </w:p>
    <w:p w:rsidR="00073C03" w:rsidRPr="003040BA" w:rsidRDefault="00073C03" w:rsidP="00073C03">
      <w:pPr>
        <w:widowControl w:val="0"/>
        <w:spacing w:after="0" w:line="360" w:lineRule="auto"/>
        <w:rPr>
          <w:rFonts w:ascii="Calibri" w:eastAsiaTheme="minorEastAsia" w:hAnsi="Calibri" w:cs="Calibri"/>
        </w:rPr>
      </w:pPr>
      <w:r w:rsidRPr="003040BA">
        <w:rPr>
          <w:rFonts w:ascii="Calibri" w:eastAsiaTheme="minorEastAsia" w:hAnsiTheme="minorEastAsia" w:cs="Calibri"/>
        </w:rPr>
        <w:t>（修订的）计划：</w:t>
      </w:r>
    </w:p>
    <w:p w:rsidR="00073C03" w:rsidRPr="003040BA" w:rsidRDefault="00073C03" w:rsidP="00073C03">
      <w:pPr>
        <w:widowControl w:val="0"/>
        <w:spacing w:after="0" w:line="360" w:lineRule="auto"/>
        <w:rPr>
          <w:rFonts w:ascii="Calibri" w:eastAsiaTheme="minorEastAsia" w:hAnsi="Calibri" w:cs="Calibri"/>
          <w:u w:val="single"/>
        </w:rPr>
      </w:pPr>
      <w:r w:rsidRPr="003040BA">
        <w:rPr>
          <w:rFonts w:ascii="Calibri" w:eastAsiaTheme="minorEastAsia" w:hAnsiTheme="minorEastAsia" w:cs="Calibri"/>
          <w:u w:val="single"/>
        </w:rPr>
        <w:t>向继任</w:t>
      </w:r>
      <w:r w:rsidRPr="003040BA">
        <w:rPr>
          <w:rFonts w:ascii="Calibri" w:eastAsiaTheme="minorEastAsia" w:hAnsi="Calibri" w:cs="Calibri"/>
          <w:u w:val="single"/>
        </w:rPr>
        <w:t xml:space="preserve"> IANA </w:t>
      </w:r>
      <w:r w:rsidRPr="003040BA">
        <w:rPr>
          <w:rFonts w:ascii="Calibri" w:eastAsiaTheme="minorEastAsia" w:hAnsiTheme="minorEastAsia" w:cs="Calibri"/>
          <w:u w:val="single"/>
        </w:rPr>
        <w:t>运营商移交的框架</w:t>
      </w:r>
      <w:r w:rsidRPr="003040BA">
        <w:rPr>
          <w:rFonts w:ascii="Calibri" w:eastAsiaTheme="minorEastAsia" w:hAnsi="Calibri" w:cs="Calibri"/>
          <w:u w:val="single"/>
        </w:rPr>
        <w:t xml:space="preserve">                                                    </w:t>
      </w:r>
    </w:p>
    <w:p w:rsidR="00073C03" w:rsidRPr="003040BA" w:rsidRDefault="00073C03" w:rsidP="00073C03">
      <w:pPr>
        <w:widowControl w:val="0"/>
        <w:spacing w:after="0" w:line="360" w:lineRule="auto"/>
        <w:rPr>
          <w:rFonts w:ascii="Calibri" w:eastAsiaTheme="minorEastAsia" w:hAnsi="Calibri" w:cs="Calibri"/>
        </w:rPr>
      </w:pPr>
      <w:r w:rsidRPr="003040BA">
        <w:rPr>
          <w:rFonts w:ascii="Calibri" w:eastAsiaTheme="minorEastAsia" w:hAnsiTheme="minorEastAsia" w:cs="Calibri"/>
        </w:rPr>
        <w:t>此框架计划概述了现任</w:t>
      </w:r>
      <w:r w:rsidRPr="003040BA">
        <w:rPr>
          <w:rFonts w:ascii="Calibri" w:eastAsiaTheme="minorEastAsia" w:hAnsi="Calibri" w:cs="Calibri"/>
        </w:rPr>
        <w:t xml:space="preserve"> IANA </w:t>
      </w:r>
      <w:r w:rsidRPr="003040BA">
        <w:rPr>
          <w:rFonts w:ascii="Calibri" w:eastAsiaTheme="minorEastAsia" w:hAnsiTheme="minorEastAsia" w:cs="Calibri"/>
        </w:rPr>
        <w:t>职能运营商</w:t>
      </w:r>
      <w:r w:rsidRPr="003040BA">
        <w:rPr>
          <w:rFonts w:ascii="Calibri" w:eastAsiaTheme="minorEastAsia" w:hAnsi="Calibri" w:cs="Calibri"/>
        </w:rPr>
        <w:t xml:space="preserve"> (IIFO) </w:t>
      </w:r>
      <w:r w:rsidRPr="003040BA">
        <w:rPr>
          <w:rFonts w:ascii="Calibri" w:eastAsiaTheme="minorEastAsia" w:hAnsiTheme="minorEastAsia" w:cs="Calibri"/>
        </w:rPr>
        <w:t>在保持运营持续性和安全性前提下将</w:t>
      </w:r>
      <w:r w:rsidRPr="003040BA">
        <w:rPr>
          <w:rFonts w:ascii="Calibri" w:eastAsiaTheme="minorEastAsia" w:hAnsi="Calibri" w:cs="Calibri"/>
        </w:rPr>
        <w:t xml:space="preserve"> IANA </w:t>
      </w:r>
      <w:r w:rsidRPr="003040BA">
        <w:rPr>
          <w:rFonts w:ascii="Calibri" w:eastAsiaTheme="minorEastAsia" w:hAnsiTheme="minorEastAsia" w:cs="Calibri"/>
        </w:rPr>
        <w:t>职能有序移交给继任</w:t>
      </w:r>
      <w:r w:rsidRPr="003040BA">
        <w:rPr>
          <w:rFonts w:ascii="Calibri" w:eastAsiaTheme="minorEastAsia" w:hAnsi="Calibri" w:cs="Calibri"/>
        </w:rPr>
        <w:t xml:space="preserve"> IANA </w:t>
      </w:r>
      <w:r w:rsidRPr="003040BA">
        <w:rPr>
          <w:rFonts w:ascii="Calibri" w:eastAsiaTheme="minorEastAsia" w:hAnsiTheme="minorEastAsia" w:cs="Calibri"/>
        </w:rPr>
        <w:t>职能运营商</w:t>
      </w:r>
      <w:r w:rsidRPr="003040BA">
        <w:rPr>
          <w:rFonts w:ascii="Calibri" w:eastAsiaTheme="minorEastAsia" w:hAnsi="Calibri" w:cs="Calibri"/>
        </w:rPr>
        <w:t xml:space="preserve"> (SIFO) </w:t>
      </w:r>
      <w:r w:rsidRPr="003040BA">
        <w:rPr>
          <w:rFonts w:ascii="Calibri" w:eastAsiaTheme="minorEastAsia" w:hAnsiTheme="minorEastAsia" w:cs="Calibri"/>
        </w:rPr>
        <w:t>所采取的关键措施。</w:t>
      </w:r>
      <w:r w:rsidRPr="003040BA">
        <w:rPr>
          <w:rFonts w:ascii="Calibri" w:eastAsiaTheme="minorEastAsia" w:hAnsi="Calibri" w:cs="Calibri"/>
        </w:rPr>
        <w:t xml:space="preserve"> </w:t>
      </w:r>
    </w:p>
    <w:p w:rsidR="00073C03" w:rsidRPr="003040BA" w:rsidRDefault="00073C03" w:rsidP="00073C03">
      <w:pPr>
        <w:widowControl w:val="0"/>
        <w:spacing w:after="0" w:line="360" w:lineRule="auto"/>
        <w:rPr>
          <w:rFonts w:ascii="Calibri" w:eastAsiaTheme="minorEastAsia" w:hAnsi="Calibri" w:cs="Calibri"/>
        </w:rPr>
      </w:pPr>
    </w:p>
    <w:p w:rsidR="00073C03" w:rsidRPr="003040BA" w:rsidRDefault="00073C03" w:rsidP="00073C03">
      <w:pPr>
        <w:widowControl w:val="0"/>
        <w:spacing w:after="0" w:line="360" w:lineRule="auto"/>
        <w:rPr>
          <w:rFonts w:ascii="Calibri" w:eastAsiaTheme="minorEastAsia" w:hAnsi="Calibri" w:cs="Calibri"/>
        </w:rPr>
      </w:pPr>
      <w:r w:rsidRPr="003040BA">
        <w:rPr>
          <w:rFonts w:ascii="Calibri" w:eastAsiaTheme="minorEastAsia" w:hAnsiTheme="minorEastAsia" w:cs="Calibri"/>
        </w:rPr>
        <w:t>文档结构</w:t>
      </w:r>
      <w:r w:rsidRPr="003040BA">
        <w:rPr>
          <w:rFonts w:ascii="Calibri" w:eastAsiaTheme="minorEastAsia" w:hAnsi="Calibri" w:cs="Calibri"/>
        </w:rPr>
        <w:t xml:space="preserve"> </w:t>
      </w:r>
    </w:p>
    <w:p w:rsidR="00073C03" w:rsidRPr="003040BA" w:rsidRDefault="00073C03" w:rsidP="00073C03">
      <w:pPr>
        <w:widowControl w:val="0"/>
        <w:spacing w:after="0" w:line="360" w:lineRule="auto"/>
        <w:rPr>
          <w:rFonts w:ascii="Calibri" w:eastAsiaTheme="minorEastAsia" w:hAnsi="Calibri" w:cs="Calibri"/>
        </w:rPr>
      </w:pPr>
      <w:r w:rsidRPr="003040BA">
        <w:rPr>
          <w:rFonts w:ascii="Calibri" w:eastAsiaTheme="minorEastAsia" w:hAnsiTheme="minorEastAsia" w:cs="Calibri"/>
        </w:rPr>
        <w:t>本文档确定了现任</w:t>
      </w:r>
      <w:r w:rsidRPr="003040BA">
        <w:rPr>
          <w:rFonts w:ascii="Calibri" w:eastAsiaTheme="minorEastAsia" w:hAnsi="Calibri" w:cs="Calibri"/>
        </w:rPr>
        <w:t xml:space="preserve"> IANA </w:t>
      </w:r>
      <w:r w:rsidRPr="003040BA">
        <w:rPr>
          <w:rFonts w:ascii="Calibri" w:eastAsiaTheme="minorEastAsia" w:hAnsiTheme="minorEastAsia" w:cs="Calibri"/>
        </w:rPr>
        <w:t>职能运营商移交职能时可能需要的功能、系统、流程和文档，包括为确保继任运营商履行</w:t>
      </w:r>
      <w:r w:rsidRPr="003040BA">
        <w:rPr>
          <w:rFonts w:ascii="Calibri" w:eastAsiaTheme="minorEastAsia" w:hAnsi="Calibri" w:cs="Calibri"/>
        </w:rPr>
        <w:t xml:space="preserve"> IANA </w:t>
      </w:r>
      <w:r w:rsidRPr="003040BA">
        <w:rPr>
          <w:rFonts w:ascii="Calibri" w:eastAsiaTheme="minorEastAsia" w:hAnsiTheme="minorEastAsia" w:cs="Calibri"/>
        </w:rPr>
        <w:t>职能所需采取的措施。</w:t>
      </w:r>
      <w:r w:rsidRPr="003040BA">
        <w:rPr>
          <w:rFonts w:ascii="Calibri" w:eastAsiaTheme="minorEastAsia" w:hAnsi="Calibri" w:cs="Calibri"/>
        </w:rPr>
        <w:t xml:space="preserve"> </w:t>
      </w:r>
    </w:p>
    <w:p w:rsidR="00073C03" w:rsidRPr="003040BA" w:rsidRDefault="00073C03" w:rsidP="00073C03">
      <w:pPr>
        <w:widowControl w:val="0"/>
        <w:spacing w:after="0" w:line="360" w:lineRule="auto"/>
        <w:rPr>
          <w:rFonts w:ascii="Calibri" w:eastAsiaTheme="minorEastAsia" w:hAnsi="Calibri" w:cs="Calibri"/>
        </w:rPr>
      </w:pPr>
    </w:p>
    <w:p w:rsidR="00073C03" w:rsidRPr="003040BA" w:rsidRDefault="00073C03" w:rsidP="00073C03">
      <w:pPr>
        <w:widowControl w:val="0"/>
        <w:spacing w:after="0" w:line="360" w:lineRule="auto"/>
        <w:rPr>
          <w:rFonts w:ascii="Calibri" w:eastAsiaTheme="minorEastAsia" w:hAnsi="Calibri" w:cs="Calibri"/>
        </w:rPr>
      </w:pPr>
      <w:r w:rsidRPr="003040BA">
        <w:rPr>
          <w:rFonts w:ascii="Calibri" w:eastAsiaTheme="minorEastAsia" w:hAnsiTheme="minorEastAsia" w:cs="Calibri"/>
        </w:rPr>
        <w:t>与移交相关的其他重要文档包括（位于</w:t>
      </w:r>
      <w:r w:rsidRPr="003040BA">
        <w:rPr>
          <w:rFonts w:ascii="Calibri" w:eastAsiaTheme="minorEastAsia" w:hAnsi="Calibri" w:cs="Calibri"/>
        </w:rPr>
        <w:t xml:space="preserve"> CWG DT-L Wiki</w:t>
      </w:r>
      <w:r w:rsidRPr="003040BA">
        <w:rPr>
          <w:rFonts w:ascii="Calibri" w:eastAsiaTheme="minorEastAsia" w:hAnsiTheme="minorEastAsia" w:cs="Calibri"/>
        </w:rPr>
        <w:t>）：</w:t>
      </w:r>
    </w:p>
    <w:p w:rsidR="00073C03" w:rsidRPr="003040BA" w:rsidRDefault="00073C03" w:rsidP="00073C03">
      <w:pPr>
        <w:widowControl w:val="0"/>
        <w:numPr>
          <w:ilvl w:val="0"/>
          <w:numId w:val="68"/>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当前</w:t>
      </w:r>
      <w:r w:rsidRPr="003040BA">
        <w:rPr>
          <w:rFonts w:ascii="Calibri" w:eastAsiaTheme="minorEastAsia" w:hAnsi="Calibri" w:cs="Calibri"/>
        </w:rPr>
        <w:t xml:space="preserve"> KSK </w:t>
      </w:r>
      <w:r w:rsidRPr="003040BA">
        <w:rPr>
          <w:rFonts w:ascii="Calibri" w:eastAsiaTheme="minorEastAsia" w:hAnsiTheme="minorEastAsia" w:cs="Calibri"/>
        </w:rPr>
        <w:t>运营商职能终止计划</w:t>
      </w:r>
      <w:r w:rsidRPr="003040BA">
        <w:rPr>
          <w:rFonts w:ascii="Calibri" w:eastAsiaTheme="minorEastAsia" w:hAnsi="Calibri" w:cs="Calibri"/>
        </w:rPr>
        <w:t xml:space="preserve"> </w:t>
      </w:r>
    </w:p>
    <w:p w:rsidR="00073C03" w:rsidRPr="003040BA" w:rsidRDefault="00073C03" w:rsidP="00073C03">
      <w:pPr>
        <w:widowControl w:val="0"/>
        <w:numPr>
          <w:ilvl w:val="0"/>
          <w:numId w:val="68"/>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当前</w:t>
      </w:r>
      <w:r w:rsidRPr="003040BA">
        <w:rPr>
          <w:rFonts w:ascii="Calibri" w:eastAsiaTheme="minorEastAsia" w:hAnsi="Calibri" w:cs="Calibri"/>
        </w:rPr>
        <w:t xml:space="preserve"> CCOP</w:t>
      </w:r>
      <w:r w:rsidRPr="003040BA">
        <w:rPr>
          <w:rFonts w:ascii="Calibri" w:eastAsiaTheme="minorEastAsia" w:hAnsiTheme="minorEastAsia" w:cs="Calibri"/>
        </w:rPr>
        <w:t>（考虑到安全性和稳定性相关因素，无法在</w:t>
      </w:r>
      <w:r w:rsidRPr="003040BA">
        <w:rPr>
          <w:rFonts w:ascii="Calibri" w:eastAsiaTheme="minorEastAsia" w:hAnsi="Calibri" w:cs="Calibri"/>
        </w:rPr>
        <w:t xml:space="preserve"> DIDP </w:t>
      </w:r>
      <w:r w:rsidRPr="003040BA">
        <w:rPr>
          <w:rFonts w:ascii="Calibri" w:eastAsiaTheme="minorEastAsia" w:hAnsiTheme="minorEastAsia" w:cs="Calibri"/>
        </w:rPr>
        <w:t>流程中申请发布</w:t>
      </w:r>
      <w:r w:rsidRPr="003040BA">
        <w:rPr>
          <w:rFonts w:ascii="Calibri" w:eastAsiaTheme="minorEastAsia" w:hAnsi="Calibri" w:cs="Calibri"/>
        </w:rPr>
        <w:t xml:space="preserve"> DIDP</w:t>
      </w:r>
      <w:r w:rsidRPr="003040BA">
        <w:rPr>
          <w:rFonts w:ascii="Calibri" w:eastAsiaTheme="minorEastAsia" w:hAnsiTheme="minorEastAsia" w:cs="Calibri"/>
        </w:rPr>
        <w:t>）</w:t>
      </w:r>
    </w:p>
    <w:p w:rsidR="00073C03" w:rsidRPr="003040BA" w:rsidRDefault="00073C03" w:rsidP="00073C03">
      <w:pPr>
        <w:numPr>
          <w:ilvl w:val="0"/>
          <w:numId w:val="68"/>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rPr>
        <w:t>移交给继任承包商的当前</w:t>
      </w:r>
      <w:r w:rsidRPr="003040BA">
        <w:rPr>
          <w:rFonts w:ascii="Calibri" w:eastAsiaTheme="minorEastAsia" w:hAnsi="Calibri" w:cs="Calibri"/>
        </w:rPr>
        <w:t xml:space="preserve"> ICANN </w:t>
      </w:r>
      <w:r w:rsidRPr="003040BA">
        <w:rPr>
          <w:rFonts w:ascii="Calibri" w:eastAsiaTheme="minorEastAsia" w:hAnsiTheme="minorEastAsia" w:cs="Calibri"/>
        </w:rPr>
        <w:t>计划</w:t>
      </w:r>
    </w:p>
    <w:p w:rsidR="00073C03" w:rsidRPr="003040BA" w:rsidRDefault="00073C03" w:rsidP="00073C03">
      <w:pPr>
        <w:widowControl w:val="0"/>
        <w:spacing w:after="0" w:line="360" w:lineRule="auto"/>
        <w:rPr>
          <w:rFonts w:ascii="Calibri" w:eastAsiaTheme="minorEastAsia" w:hAnsi="Calibri" w:cs="Calibri"/>
        </w:rPr>
      </w:pPr>
    </w:p>
    <w:p w:rsidR="00073C03" w:rsidRPr="003040BA" w:rsidRDefault="00073C03" w:rsidP="00073C03">
      <w:pPr>
        <w:widowControl w:val="0"/>
        <w:spacing w:after="0" w:line="360" w:lineRule="auto"/>
        <w:rPr>
          <w:rFonts w:ascii="Calibri" w:eastAsiaTheme="minorEastAsia" w:hAnsi="Calibri" w:cs="Calibri"/>
        </w:rPr>
      </w:pPr>
      <w:r w:rsidRPr="003040BA">
        <w:rPr>
          <w:rFonts w:ascii="Calibri" w:eastAsiaTheme="minorEastAsia" w:hAnsiTheme="minorEastAsia" w:cs="Calibri"/>
        </w:rPr>
        <w:t>移交措施：</w:t>
      </w:r>
    </w:p>
    <w:p w:rsidR="00073C03" w:rsidRPr="003040BA" w:rsidRDefault="00073C03" w:rsidP="00073C03">
      <w:pPr>
        <w:numPr>
          <w:ilvl w:val="0"/>
          <w:numId w:val="70"/>
        </w:numPr>
        <w:spacing w:after="0" w:line="360" w:lineRule="auto"/>
        <w:ind w:hanging="360"/>
        <w:contextualSpacing/>
        <w:rPr>
          <w:rFonts w:ascii="Calibri" w:eastAsiaTheme="minorEastAsia" w:hAnsi="Calibri" w:cs="Calibri"/>
        </w:rPr>
      </w:pPr>
      <w:r w:rsidRPr="003040BA">
        <w:rPr>
          <w:rFonts w:ascii="Calibri" w:eastAsiaTheme="minorEastAsia" w:hAnsi="Calibri" w:cs="Calibri"/>
          <w:b/>
        </w:rPr>
        <w:t xml:space="preserve">IANA </w:t>
      </w:r>
      <w:r w:rsidRPr="003040BA">
        <w:rPr>
          <w:rFonts w:ascii="Calibri" w:eastAsiaTheme="minorEastAsia" w:hAnsiTheme="minorEastAsia" w:cs="Calibri"/>
          <w:b/>
        </w:rPr>
        <w:t>网站：</w:t>
      </w:r>
      <w:r w:rsidRPr="003040BA">
        <w:rPr>
          <w:rFonts w:ascii="Calibri" w:eastAsiaTheme="minorEastAsia" w:hAnsiTheme="minorEastAsia" w:cs="Calibri"/>
        </w:rPr>
        <w:t>现任</w:t>
      </w:r>
      <w:r w:rsidRPr="003040BA">
        <w:rPr>
          <w:rFonts w:ascii="Calibri" w:eastAsiaTheme="minorEastAsia" w:hAnsi="Calibri" w:cs="Calibri"/>
        </w:rPr>
        <w:t xml:space="preserve"> IANA </w:t>
      </w:r>
      <w:r w:rsidRPr="003040BA">
        <w:rPr>
          <w:rFonts w:ascii="Calibri" w:eastAsiaTheme="minorEastAsia" w:hAnsiTheme="minorEastAsia" w:cs="Calibri"/>
        </w:rPr>
        <w:t>职能运营商可以移交</w:t>
      </w:r>
      <w:r w:rsidRPr="003040BA">
        <w:rPr>
          <w:rFonts w:ascii="Calibri" w:eastAsiaTheme="minorEastAsia" w:hAnsi="Calibri" w:cs="Calibri"/>
        </w:rPr>
        <w:t xml:space="preserve"> IANA </w:t>
      </w:r>
      <w:r w:rsidRPr="003040BA">
        <w:rPr>
          <w:rFonts w:ascii="Calibri" w:eastAsiaTheme="minorEastAsia" w:hAnsiTheme="minorEastAsia" w:cs="Calibri"/>
        </w:rPr>
        <w:t>网站的内容，并提供所有流程、绩效标准、请求模板以及用于支持运营或提供报告上下文的其他网页的公开可用文本副本或链接。与</w:t>
      </w:r>
      <w:r w:rsidRPr="003040BA">
        <w:rPr>
          <w:rFonts w:ascii="Calibri" w:eastAsiaTheme="minorEastAsia" w:hAnsi="Calibri" w:cs="Calibri"/>
        </w:rPr>
        <w:t xml:space="preserve"> IANA </w:t>
      </w:r>
      <w:r w:rsidRPr="003040BA">
        <w:rPr>
          <w:rFonts w:ascii="Calibri" w:eastAsiaTheme="minorEastAsia" w:hAnsiTheme="minorEastAsia" w:cs="Calibri"/>
        </w:rPr>
        <w:t>网站相关的知识产权和已发布的文档需要分配或授权给继任运营商。</w:t>
      </w:r>
      <w:r w:rsidRPr="003040BA">
        <w:rPr>
          <w:rFonts w:ascii="Calibri" w:eastAsiaTheme="minorEastAsia" w:hAnsi="Calibri" w:cs="Calibri"/>
        </w:rPr>
        <w:t xml:space="preserve"> </w:t>
      </w:r>
    </w:p>
    <w:p w:rsidR="00073C03" w:rsidRPr="003040BA" w:rsidRDefault="00073C03" w:rsidP="00073C03">
      <w:pPr>
        <w:numPr>
          <w:ilvl w:val="0"/>
          <w:numId w:val="70"/>
        </w:numPr>
        <w:spacing w:after="0" w:line="360" w:lineRule="auto"/>
        <w:ind w:hanging="360"/>
        <w:contextualSpacing/>
        <w:rPr>
          <w:rFonts w:ascii="Calibri" w:eastAsiaTheme="minorEastAsia" w:hAnsi="Calibri" w:cs="Calibri"/>
        </w:rPr>
      </w:pPr>
      <w:r w:rsidRPr="003040BA">
        <w:rPr>
          <w:rFonts w:ascii="Calibri" w:eastAsiaTheme="minorEastAsia" w:hAnsi="Calibri" w:cs="Calibri"/>
          <w:b/>
        </w:rPr>
        <w:t xml:space="preserve">IANA </w:t>
      </w:r>
      <w:r w:rsidRPr="003040BA">
        <w:rPr>
          <w:rFonts w:ascii="Calibri" w:eastAsiaTheme="minorEastAsia" w:hAnsiTheme="minorEastAsia" w:cs="Calibri"/>
          <w:b/>
        </w:rPr>
        <w:t>职能注册数据</w:t>
      </w:r>
      <w:r w:rsidRPr="003040BA">
        <w:rPr>
          <w:rFonts w:ascii="Calibri" w:eastAsiaTheme="minorEastAsia" w:hAnsiTheme="minorEastAsia" w:cs="Calibri"/>
        </w:rPr>
        <w:t>：</w:t>
      </w:r>
      <w:r w:rsidRPr="003040BA">
        <w:rPr>
          <w:rFonts w:ascii="Calibri" w:eastAsiaTheme="minorEastAsia" w:hAnsi="Calibri" w:cs="Calibri"/>
        </w:rPr>
        <w:t xml:space="preserve">IANA </w:t>
      </w:r>
      <w:r w:rsidRPr="003040BA">
        <w:rPr>
          <w:rFonts w:ascii="Calibri" w:eastAsiaTheme="minorEastAsia" w:hAnsiTheme="minorEastAsia" w:cs="Calibri"/>
        </w:rPr>
        <w:t>所保留的数据同样需要移交，某些数据可能对其他社群造成影响：制定了完整的移交计划后，我们将确定需要移交的详细数据。</w:t>
      </w:r>
    </w:p>
    <w:p w:rsidR="00073C03" w:rsidRPr="003040BA" w:rsidRDefault="00073C03" w:rsidP="00073C03">
      <w:pPr>
        <w:numPr>
          <w:ilvl w:val="0"/>
          <w:numId w:val="70"/>
        </w:numPr>
        <w:spacing w:after="0" w:line="360" w:lineRule="auto"/>
        <w:ind w:hanging="360"/>
        <w:contextualSpacing/>
        <w:rPr>
          <w:rFonts w:ascii="Calibri" w:eastAsiaTheme="minorEastAsia" w:hAnsi="Calibri" w:cs="Calibri"/>
        </w:rPr>
      </w:pPr>
      <w:r w:rsidRPr="003040BA">
        <w:rPr>
          <w:rFonts w:ascii="Calibri" w:eastAsiaTheme="minorEastAsia" w:hAnsiTheme="minorEastAsia" w:cs="Calibri"/>
          <w:b/>
        </w:rPr>
        <w:t>根域自动化系统：</w:t>
      </w:r>
      <w:r w:rsidRPr="003040BA">
        <w:rPr>
          <w:rFonts w:ascii="Calibri" w:eastAsiaTheme="minorEastAsia" w:hAnsiTheme="minorEastAsia" w:cs="Calibri"/>
        </w:rPr>
        <w:t>现任</w:t>
      </w:r>
      <w:r w:rsidRPr="003040BA">
        <w:rPr>
          <w:rFonts w:ascii="Calibri" w:eastAsiaTheme="minorEastAsia" w:hAnsi="Calibri" w:cs="Calibri"/>
        </w:rPr>
        <w:t xml:space="preserve"> IANA </w:t>
      </w:r>
      <w:r w:rsidRPr="003040BA">
        <w:rPr>
          <w:rFonts w:ascii="Calibri" w:eastAsiaTheme="minorEastAsia" w:hAnsiTheme="minorEastAsia" w:cs="Calibri"/>
        </w:rPr>
        <w:t>职能运营商将根据需要和移交计划的要求移交相关信息和管理软件。</w:t>
      </w:r>
      <w:r w:rsidRPr="003040BA">
        <w:rPr>
          <w:rFonts w:ascii="Calibri" w:eastAsiaTheme="minorEastAsia" w:hAnsi="Calibri" w:cs="Calibri"/>
        </w:rPr>
        <w:t xml:space="preserve"> </w:t>
      </w:r>
    </w:p>
    <w:p w:rsidR="00073C03" w:rsidRPr="003040BA" w:rsidRDefault="00073C03" w:rsidP="00073C03">
      <w:pPr>
        <w:numPr>
          <w:ilvl w:val="0"/>
          <w:numId w:val="64"/>
        </w:numPr>
        <w:spacing w:after="0" w:line="360" w:lineRule="auto"/>
        <w:contextualSpacing/>
        <w:rPr>
          <w:rFonts w:ascii="Calibri" w:eastAsiaTheme="minorEastAsia" w:hAnsi="Calibri" w:cs="Calibri"/>
        </w:rPr>
      </w:pPr>
      <w:r w:rsidRPr="003040BA">
        <w:rPr>
          <w:rFonts w:ascii="Calibri" w:eastAsiaTheme="minorEastAsia" w:hAnsiTheme="minorEastAsia" w:cs="Calibri"/>
          <w:b/>
        </w:rPr>
        <w:t>请求历史数据：</w:t>
      </w:r>
      <w:r w:rsidRPr="003040BA">
        <w:rPr>
          <w:rFonts w:ascii="Calibri" w:eastAsiaTheme="minorEastAsia" w:hAnsiTheme="minorEastAsia" w:cs="Calibri"/>
        </w:rPr>
        <w:t>现任</w:t>
      </w:r>
      <w:r w:rsidRPr="003040BA">
        <w:rPr>
          <w:rFonts w:ascii="Calibri" w:eastAsiaTheme="minorEastAsia" w:hAnsi="Calibri" w:cs="Calibri"/>
        </w:rPr>
        <w:t xml:space="preserve"> IANA </w:t>
      </w:r>
      <w:r w:rsidRPr="003040BA">
        <w:rPr>
          <w:rFonts w:ascii="Calibri" w:eastAsiaTheme="minorEastAsia" w:hAnsiTheme="minorEastAsia" w:cs="Calibri"/>
        </w:rPr>
        <w:t>职能运营商将提供用于存储请求数据的数据库副本，包括用于协议参数注册管理机构和维护</w:t>
      </w:r>
      <w:r w:rsidRPr="003040BA">
        <w:rPr>
          <w:rFonts w:ascii="Calibri" w:eastAsiaTheme="minorEastAsia" w:hAnsi="Calibri" w:cs="Calibri"/>
        </w:rPr>
        <w:t xml:space="preserve"> DNS </w:t>
      </w:r>
      <w:r w:rsidRPr="003040BA">
        <w:rPr>
          <w:rFonts w:ascii="Calibri" w:eastAsiaTheme="minorEastAsia" w:hAnsiTheme="minorEastAsia" w:cs="Calibri"/>
        </w:rPr>
        <w:t>根域的问题通知系统和工作流程管理系统。现任</w:t>
      </w:r>
      <w:r w:rsidRPr="003040BA">
        <w:rPr>
          <w:rFonts w:ascii="Calibri" w:eastAsiaTheme="minorEastAsia" w:hAnsi="Calibri" w:cs="Calibri"/>
        </w:rPr>
        <w:t xml:space="preserve"> IANA </w:t>
      </w:r>
      <w:r w:rsidRPr="003040BA">
        <w:rPr>
          <w:rFonts w:ascii="Calibri" w:eastAsiaTheme="minorEastAsia" w:hAnsiTheme="minorEastAsia" w:cs="Calibri"/>
        </w:rPr>
        <w:t>职能运营商同样将提供任何已发布报告和用于支持这些请求历史记录所保留的书面记录的副本。</w:t>
      </w:r>
      <w:r w:rsidRPr="003040BA">
        <w:rPr>
          <w:rFonts w:ascii="Calibri" w:eastAsiaTheme="minorEastAsia" w:hAnsi="Calibri" w:cs="Calibri"/>
        </w:rPr>
        <w:t xml:space="preserve"> </w:t>
      </w:r>
    </w:p>
    <w:p w:rsidR="00073C03" w:rsidRPr="003040BA" w:rsidRDefault="00073C03" w:rsidP="00073C03">
      <w:pPr>
        <w:numPr>
          <w:ilvl w:val="0"/>
          <w:numId w:val="64"/>
        </w:numPr>
        <w:spacing w:after="0" w:line="360" w:lineRule="auto"/>
        <w:contextualSpacing/>
        <w:rPr>
          <w:rFonts w:ascii="Calibri" w:eastAsiaTheme="minorEastAsia" w:hAnsi="Calibri" w:cs="Calibri"/>
        </w:rPr>
      </w:pPr>
      <w:r w:rsidRPr="003040BA">
        <w:rPr>
          <w:rFonts w:ascii="Calibri" w:eastAsiaTheme="minorEastAsia" w:hAnsiTheme="minorEastAsia" w:cs="Calibri"/>
          <w:b/>
        </w:rPr>
        <w:t>文档和知识：</w:t>
      </w:r>
      <w:r w:rsidRPr="003040BA">
        <w:rPr>
          <w:rFonts w:ascii="Calibri" w:eastAsiaTheme="minorEastAsia" w:hAnsiTheme="minorEastAsia" w:cs="Calibri"/>
        </w:rPr>
        <w:t>现任</w:t>
      </w:r>
      <w:r w:rsidRPr="003040BA">
        <w:rPr>
          <w:rFonts w:ascii="Calibri" w:eastAsiaTheme="minorEastAsia" w:hAnsi="Calibri" w:cs="Calibri"/>
        </w:rPr>
        <w:t xml:space="preserve"> IANA </w:t>
      </w:r>
      <w:r w:rsidRPr="003040BA">
        <w:rPr>
          <w:rFonts w:ascii="Calibri" w:eastAsiaTheme="minorEastAsia" w:hAnsiTheme="minorEastAsia" w:cs="Calibri"/>
        </w:rPr>
        <w:t>职能运营商将提供用于存储</w:t>
      </w:r>
      <w:r w:rsidRPr="003040BA">
        <w:rPr>
          <w:rFonts w:ascii="Calibri" w:eastAsiaTheme="minorEastAsia" w:hAnsi="Calibri" w:cs="Calibri"/>
        </w:rPr>
        <w:t xml:space="preserve"> IANA </w:t>
      </w:r>
      <w:r w:rsidRPr="003040BA">
        <w:rPr>
          <w:rFonts w:ascii="Calibri" w:eastAsiaTheme="minorEastAsia" w:hAnsiTheme="minorEastAsia" w:cs="Calibri"/>
        </w:rPr>
        <w:t>职能运营相关正式流程、制度知识和经验的所有文档副本。我们同样建议</w:t>
      </w:r>
      <w:r w:rsidRPr="003040BA">
        <w:rPr>
          <w:rFonts w:ascii="Calibri" w:eastAsiaTheme="minorEastAsia" w:hAnsi="Calibri" w:cs="Calibri"/>
        </w:rPr>
        <w:t xml:space="preserve"> IIFO </w:t>
      </w:r>
      <w:r w:rsidRPr="003040BA">
        <w:rPr>
          <w:rFonts w:ascii="Calibri" w:eastAsiaTheme="minorEastAsia" w:hAnsiTheme="minorEastAsia" w:cs="Calibri"/>
        </w:rPr>
        <w:t>提供关于每月绩效进度报告、客户满意度调查、外部审计师报告、</w:t>
      </w:r>
      <w:r w:rsidRPr="003040BA">
        <w:rPr>
          <w:rFonts w:ascii="Calibri" w:eastAsiaTheme="minorEastAsia" w:hAnsi="Calibri" w:cs="Calibri"/>
        </w:rPr>
        <w:t xml:space="preserve">IIFO </w:t>
      </w:r>
      <w:r w:rsidRPr="003040BA">
        <w:rPr>
          <w:rFonts w:ascii="Calibri" w:eastAsiaTheme="minorEastAsia" w:hAnsiTheme="minorEastAsia" w:cs="Calibri"/>
        </w:rPr>
        <w:t>创建的利益冲突流程以及</w:t>
      </w:r>
      <w:r w:rsidRPr="003040BA">
        <w:rPr>
          <w:rFonts w:ascii="Calibri" w:eastAsiaTheme="minorEastAsia" w:hAnsi="Calibri" w:cs="Calibri"/>
        </w:rPr>
        <w:t xml:space="preserve"> IIFO </w:t>
      </w:r>
      <w:r w:rsidRPr="003040BA">
        <w:rPr>
          <w:rFonts w:ascii="Calibri" w:eastAsiaTheme="minorEastAsia" w:hAnsiTheme="minorEastAsia" w:cs="Calibri"/>
        </w:rPr>
        <w:t>应急和持续运营计划的文档。</w:t>
      </w:r>
      <w:r w:rsidRPr="003040BA">
        <w:rPr>
          <w:rFonts w:ascii="Calibri" w:eastAsiaTheme="minorEastAsia" w:hAnsi="Calibri" w:cs="Calibri"/>
        </w:rPr>
        <w:t xml:space="preserve"> </w:t>
      </w:r>
    </w:p>
    <w:p w:rsidR="00073C03" w:rsidRPr="003040BA" w:rsidRDefault="00073C03" w:rsidP="00073C03">
      <w:pPr>
        <w:numPr>
          <w:ilvl w:val="0"/>
          <w:numId w:val="64"/>
        </w:numPr>
        <w:spacing w:after="0" w:line="360" w:lineRule="auto"/>
        <w:contextualSpacing/>
        <w:rPr>
          <w:rFonts w:ascii="Calibri" w:eastAsiaTheme="minorEastAsia" w:hAnsi="Calibri" w:cs="Calibri"/>
        </w:rPr>
      </w:pPr>
      <w:r w:rsidRPr="003040BA">
        <w:rPr>
          <w:rFonts w:ascii="Calibri" w:eastAsiaTheme="minorEastAsia" w:hAnsiTheme="minorEastAsia" w:cs="Calibri"/>
          <w:b/>
        </w:rPr>
        <w:t>安全通知系统数据：</w:t>
      </w:r>
      <w:r w:rsidRPr="003040BA">
        <w:rPr>
          <w:rFonts w:ascii="Calibri" w:eastAsiaTheme="minorEastAsia" w:hAnsiTheme="minorEastAsia" w:cs="Calibri"/>
        </w:rPr>
        <w:t>现任</w:t>
      </w:r>
      <w:r w:rsidRPr="003040BA">
        <w:rPr>
          <w:rFonts w:ascii="Calibri" w:eastAsiaTheme="minorEastAsia" w:hAnsi="Calibri" w:cs="Calibri"/>
        </w:rPr>
        <w:t xml:space="preserve"> IANA </w:t>
      </w:r>
      <w:r w:rsidRPr="003040BA">
        <w:rPr>
          <w:rFonts w:ascii="Calibri" w:eastAsiaTheme="minorEastAsia" w:hAnsiTheme="minorEastAsia" w:cs="Calibri"/>
        </w:rPr>
        <w:t>职能运营商将提供通知类别、这些类别的订户以及通知历史记录的详细信息。</w:t>
      </w:r>
      <w:r w:rsidRPr="003040BA">
        <w:rPr>
          <w:rFonts w:ascii="Calibri" w:eastAsiaTheme="minorEastAsia" w:hAnsi="Calibri" w:cs="Calibri"/>
        </w:rPr>
        <w:t xml:space="preserve"> </w:t>
      </w:r>
    </w:p>
    <w:p w:rsidR="00073C03" w:rsidRPr="003040BA" w:rsidRDefault="00073C03" w:rsidP="00073C03">
      <w:pPr>
        <w:numPr>
          <w:ilvl w:val="0"/>
          <w:numId w:val="64"/>
        </w:numPr>
        <w:spacing w:after="0" w:line="360" w:lineRule="auto"/>
        <w:contextualSpacing/>
        <w:rPr>
          <w:rFonts w:ascii="Calibri" w:eastAsiaTheme="minorEastAsia" w:hAnsi="Calibri" w:cs="Calibri"/>
        </w:rPr>
      </w:pPr>
      <w:r w:rsidRPr="003040BA">
        <w:rPr>
          <w:rFonts w:ascii="Calibri" w:eastAsiaTheme="minorEastAsia" w:hAnsiTheme="minorEastAsia" w:cs="Calibri"/>
          <w:b/>
        </w:rPr>
        <w:t>根</w:t>
      </w:r>
      <w:r w:rsidRPr="003040BA">
        <w:rPr>
          <w:rFonts w:ascii="Calibri" w:eastAsiaTheme="minorEastAsia" w:hAnsi="Calibri" w:cs="Calibri"/>
          <w:b/>
        </w:rPr>
        <w:t xml:space="preserve"> KSK </w:t>
      </w:r>
      <w:r w:rsidRPr="003040BA">
        <w:rPr>
          <w:rFonts w:ascii="Calibri" w:eastAsiaTheme="minorEastAsia" w:hAnsiTheme="minorEastAsia" w:cs="Calibri"/>
          <w:b/>
        </w:rPr>
        <w:t>移交：</w:t>
      </w:r>
      <w:r w:rsidRPr="003040BA">
        <w:rPr>
          <w:rFonts w:ascii="Calibri" w:eastAsiaTheme="minorEastAsia" w:hAnsi="Calibri" w:cs="Calibri"/>
        </w:rPr>
        <w:t xml:space="preserve">2010 </w:t>
      </w:r>
      <w:r w:rsidRPr="003040BA">
        <w:rPr>
          <w:rFonts w:ascii="Calibri" w:eastAsiaTheme="minorEastAsia" w:hAnsiTheme="minorEastAsia" w:cs="Calibri"/>
        </w:rPr>
        <w:t>年，</w:t>
      </w:r>
      <w:r w:rsidRPr="003040BA">
        <w:rPr>
          <w:rFonts w:ascii="Calibri" w:eastAsiaTheme="minorEastAsia" w:hAnsi="Calibri" w:cs="Calibri"/>
        </w:rPr>
        <w:t xml:space="preserve">ICANN </w:t>
      </w:r>
      <w:r w:rsidRPr="003040BA">
        <w:rPr>
          <w:rFonts w:ascii="Calibri" w:eastAsiaTheme="minorEastAsia" w:hAnsiTheme="minorEastAsia" w:cs="Calibri"/>
        </w:rPr>
        <w:t>制定了根域</w:t>
      </w:r>
      <w:r w:rsidRPr="003040BA">
        <w:rPr>
          <w:rFonts w:ascii="Calibri" w:eastAsiaTheme="minorEastAsia" w:hAnsi="Calibri" w:cs="Calibri"/>
        </w:rPr>
        <w:t xml:space="preserve"> KSK </w:t>
      </w:r>
      <w:r w:rsidRPr="003040BA">
        <w:rPr>
          <w:rFonts w:ascii="Calibri" w:eastAsiaTheme="minorEastAsia" w:hAnsiTheme="minorEastAsia" w:cs="Calibri"/>
        </w:rPr>
        <w:t>运营商职能终止计划，该计划确定了</w:t>
      </w:r>
      <w:r w:rsidRPr="003040BA">
        <w:rPr>
          <w:rFonts w:ascii="Calibri" w:eastAsiaTheme="minorEastAsia" w:hAnsi="Calibri" w:cs="Calibri"/>
        </w:rPr>
        <w:t xml:space="preserve"> ICANN </w:t>
      </w:r>
      <w:r w:rsidRPr="003040BA">
        <w:rPr>
          <w:rFonts w:ascii="Calibri" w:eastAsiaTheme="minorEastAsia" w:hAnsiTheme="minorEastAsia" w:cs="Calibri"/>
        </w:rPr>
        <w:t>在需要将职责（如根域密钥签名密钥</w:t>
      </w:r>
      <w:r w:rsidRPr="003040BA">
        <w:rPr>
          <w:rFonts w:ascii="Calibri" w:eastAsiaTheme="minorEastAsia" w:hAnsi="Calibri" w:cs="Calibri"/>
        </w:rPr>
        <w:t xml:space="preserve"> (KSK) </w:t>
      </w:r>
      <w:r w:rsidRPr="003040BA">
        <w:rPr>
          <w:rFonts w:ascii="Calibri" w:eastAsiaTheme="minorEastAsia" w:hAnsiTheme="minorEastAsia" w:cs="Calibri"/>
        </w:rPr>
        <w:t>运营商职能）移交给其他实体时将采取的步骤。该计划已在</w:t>
      </w:r>
      <w:r w:rsidRPr="003040BA">
        <w:rPr>
          <w:rFonts w:ascii="Calibri" w:eastAsiaTheme="minorEastAsia" w:hAnsi="Calibri" w:cs="Calibri"/>
        </w:rPr>
        <w:t xml:space="preserve"> 2010 </w:t>
      </w:r>
      <w:r w:rsidRPr="003040BA">
        <w:rPr>
          <w:rFonts w:ascii="Calibri" w:eastAsiaTheme="minorEastAsia" w:hAnsiTheme="minorEastAsia" w:cs="Calibri"/>
        </w:rPr>
        <w:t>年提供给</w:t>
      </w:r>
      <w:r w:rsidRPr="003040BA">
        <w:rPr>
          <w:rFonts w:ascii="Calibri" w:eastAsiaTheme="minorEastAsia" w:hAnsi="Calibri" w:cs="Calibri"/>
        </w:rPr>
        <w:t xml:space="preserve"> NTIA</w:t>
      </w:r>
      <w:r w:rsidRPr="003040BA">
        <w:rPr>
          <w:rFonts w:ascii="Calibri" w:eastAsiaTheme="minorEastAsia" w:hAnsi="Calibri" w:cs="Calibri"/>
          <w:vertAlign w:val="superscript"/>
        </w:rPr>
        <w:footnoteReference w:id="27"/>
      </w:r>
      <w:r w:rsidRPr="003040BA">
        <w:rPr>
          <w:rFonts w:ascii="Calibri" w:eastAsiaTheme="minorEastAsia" w:hAnsiTheme="minorEastAsia" w:cs="Calibri"/>
        </w:rPr>
        <w:t>。该计划要求完成完整的</w:t>
      </w:r>
      <w:r w:rsidRPr="003040BA">
        <w:rPr>
          <w:rFonts w:ascii="Calibri" w:eastAsiaTheme="minorEastAsia" w:hAnsi="Calibri" w:cs="Calibri"/>
        </w:rPr>
        <w:t xml:space="preserve"> KSK </w:t>
      </w:r>
      <w:r w:rsidRPr="003040BA">
        <w:rPr>
          <w:rFonts w:ascii="Calibri" w:eastAsiaTheme="minorEastAsia" w:hAnsiTheme="minorEastAsia" w:cs="Calibri"/>
        </w:rPr>
        <w:t>滚动，以便继任者可以重新开始。</w:t>
      </w:r>
      <w:r w:rsidRPr="003040BA">
        <w:rPr>
          <w:rFonts w:ascii="Calibri" w:eastAsiaTheme="minorEastAsia" w:hAnsi="Calibri" w:cs="Calibri"/>
          <w:vertAlign w:val="superscript"/>
        </w:rPr>
        <w:footnoteReference w:id="28"/>
      </w:r>
      <w:r w:rsidRPr="003040BA">
        <w:rPr>
          <w:rFonts w:ascii="Calibri" w:eastAsiaTheme="minorEastAsia" w:hAnsi="Calibri" w:cs="Calibri"/>
        </w:rPr>
        <w:t xml:space="preserve"> </w:t>
      </w:r>
    </w:p>
    <w:p w:rsidR="00073C03" w:rsidRPr="003040BA" w:rsidRDefault="00073C03" w:rsidP="00073C03">
      <w:pPr>
        <w:numPr>
          <w:ilvl w:val="0"/>
          <w:numId w:val="64"/>
        </w:numPr>
        <w:spacing w:after="0" w:line="360" w:lineRule="auto"/>
        <w:contextualSpacing/>
        <w:rPr>
          <w:rFonts w:ascii="Calibri" w:eastAsiaTheme="minorEastAsia" w:hAnsi="Calibri" w:cs="Calibri"/>
        </w:rPr>
      </w:pPr>
      <w:r w:rsidRPr="003040BA">
        <w:rPr>
          <w:rFonts w:ascii="Calibri" w:eastAsiaTheme="minorEastAsia" w:hAnsiTheme="minorEastAsia" w:cs="Calibri"/>
          <w:b/>
        </w:rPr>
        <w:t>移交协助</w:t>
      </w:r>
      <w:r w:rsidRPr="003040BA">
        <w:rPr>
          <w:rFonts w:ascii="Calibri" w:eastAsiaTheme="minorEastAsia" w:hAnsiTheme="minorEastAsia" w:cs="Calibri"/>
        </w:rPr>
        <w:t>：现任</w:t>
      </w:r>
      <w:r w:rsidRPr="003040BA">
        <w:rPr>
          <w:rFonts w:ascii="Calibri" w:eastAsiaTheme="minorEastAsia" w:hAnsi="Calibri" w:cs="Calibri"/>
        </w:rPr>
        <w:t xml:space="preserve"> IANA </w:t>
      </w:r>
      <w:r w:rsidRPr="003040BA">
        <w:rPr>
          <w:rFonts w:ascii="Calibri" w:eastAsiaTheme="minorEastAsia" w:hAnsiTheme="minorEastAsia" w:cs="Calibri"/>
        </w:rPr>
        <w:t>职能运营商将在移交阶段为继任运营商提供协助，直到其达到预期服务水平并满足安全性和稳定性要求。相关协助包括对继任运营商员工提供培训以及制定培训材料。</w:t>
      </w:r>
    </w:p>
    <w:p w:rsidR="00073C03" w:rsidRPr="003040BA" w:rsidRDefault="00073C03" w:rsidP="00073C03">
      <w:pPr>
        <w:numPr>
          <w:ilvl w:val="0"/>
          <w:numId w:val="64"/>
        </w:numPr>
        <w:spacing w:after="0" w:line="360" w:lineRule="auto"/>
        <w:contextualSpacing/>
        <w:rPr>
          <w:rFonts w:ascii="Calibri" w:eastAsiaTheme="minorEastAsia" w:hAnsi="Calibri" w:cs="Calibri"/>
        </w:rPr>
      </w:pPr>
      <w:r w:rsidRPr="003040BA">
        <w:rPr>
          <w:rFonts w:ascii="Calibri" w:eastAsiaTheme="minorEastAsia" w:hAnsiTheme="minorEastAsia" w:cs="Calibri"/>
          <w:b/>
        </w:rPr>
        <w:t>数据保留安全性</w:t>
      </w:r>
      <w:r w:rsidRPr="003040BA">
        <w:rPr>
          <w:rFonts w:ascii="Calibri" w:eastAsiaTheme="minorEastAsia" w:hAnsiTheme="minorEastAsia" w:cs="Calibri"/>
        </w:rPr>
        <w:t>：将相关数据移交给继任承包商之后，现任</w:t>
      </w:r>
      <w:r w:rsidRPr="003040BA">
        <w:rPr>
          <w:rFonts w:ascii="Calibri" w:eastAsiaTheme="minorEastAsia" w:hAnsi="Calibri" w:cs="Calibri"/>
        </w:rPr>
        <w:t xml:space="preserve"> IANA </w:t>
      </w:r>
      <w:r w:rsidRPr="003040BA">
        <w:rPr>
          <w:rFonts w:ascii="Calibri" w:eastAsiaTheme="minorEastAsia" w:hAnsiTheme="minorEastAsia" w:cs="Calibri"/>
        </w:rPr>
        <w:t>职能运营商将继续为其保留的任何数据提供安全保障。</w:t>
      </w:r>
      <w:r w:rsidRPr="003040BA">
        <w:rPr>
          <w:rFonts w:ascii="Calibri" w:eastAsiaTheme="minorEastAsia" w:hAnsi="Calibri" w:cs="Calibri"/>
        </w:rPr>
        <w:t xml:space="preserve"> </w:t>
      </w:r>
    </w:p>
    <w:p w:rsidR="00073C03" w:rsidRPr="003040BA" w:rsidRDefault="00073C03" w:rsidP="00073C03">
      <w:pPr>
        <w:spacing w:after="0" w:line="360" w:lineRule="auto"/>
        <w:rPr>
          <w:rFonts w:ascii="Calibri" w:eastAsiaTheme="minorEastAsia" w:hAnsi="Calibri" w:cs="Calibri"/>
          <w:b/>
          <w:color w:val="000000"/>
        </w:rPr>
      </w:pPr>
      <w:r w:rsidRPr="003040BA">
        <w:rPr>
          <w:rFonts w:ascii="Calibri" w:eastAsiaTheme="minorEastAsia" w:hAnsi="Calibri" w:cs="Calibri"/>
        </w:rPr>
        <w:br w:type="page"/>
      </w:r>
    </w:p>
    <w:p w:rsidR="00073C03" w:rsidRPr="003040BA" w:rsidRDefault="00073C03" w:rsidP="00073C03">
      <w:pPr>
        <w:pStyle w:val="Heading1"/>
        <w:spacing w:before="0"/>
        <w:rPr>
          <w:rFonts w:ascii="Calibri" w:eastAsiaTheme="minorEastAsia" w:hAnsi="Calibri" w:cs="Calibri"/>
          <w:bCs w:val="0"/>
          <w:sz w:val="24"/>
          <w:szCs w:val="24"/>
        </w:rPr>
      </w:pPr>
      <w:bookmarkStart w:id="682" w:name="_Toc291340605"/>
      <w:bookmarkStart w:id="683" w:name="_Toc419816311"/>
      <w:r w:rsidRPr="003040BA">
        <w:rPr>
          <w:rFonts w:ascii="Calibri" w:eastAsiaTheme="minorEastAsia" w:hAnsiTheme="minorEastAsia" w:cs="Calibri"/>
          <w:sz w:val="24"/>
        </w:rPr>
        <w:t>附录</w:t>
      </w:r>
      <w:r w:rsidRPr="003040BA">
        <w:rPr>
          <w:rFonts w:ascii="Calibri" w:eastAsiaTheme="minorEastAsia" w:hAnsi="Calibri" w:cs="Calibri"/>
          <w:sz w:val="24"/>
        </w:rPr>
        <w:t xml:space="preserve"> N - </w:t>
      </w:r>
      <w:r w:rsidRPr="003040BA">
        <w:rPr>
          <w:rFonts w:ascii="Calibri" w:eastAsiaTheme="minorEastAsia" w:hAnsiTheme="minorEastAsia" w:cs="Calibri"/>
          <w:sz w:val="24"/>
        </w:rPr>
        <w:t>对根域环境和与根域维护商之间关系的提议更改</w:t>
      </w:r>
      <w:bookmarkEnd w:id="682"/>
      <w:bookmarkEnd w:id="683"/>
    </w:p>
    <w:p w:rsidR="00073C03" w:rsidRPr="003040BA" w:rsidRDefault="00073C03" w:rsidP="00073C03">
      <w:pPr>
        <w:rPr>
          <w:rFonts w:ascii="Calibri" w:eastAsiaTheme="minorEastAsia" w:hAnsi="Calibri" w:cs="Calibri"/>
          <w:b/>
          <w:color w:val="000000"/>
          <w:sz w:val="24"/>
          <w:szCs w:val="24"/>
        </w:rPr>
      </w:pPr>
    </w:p>
    <w:p w:rsidR="00073C03" w:rsidRPr="003040BA" w:rsidRDefault="00073C03" w:rsidP="00073C03">
      <w:pPr>
        <w:numPr>
          <w:ilvl w:val="0"/>
          <w:numId w:val="74"/>
        </w:numPr>
        <w:contextualSpacing/>
        <w:rPr>
          <w:rFonts w:ascii="Calibri" w:eastAsiaTheme="minorEastAsia" w:hAnsi="Calibri" w:cs="Calibri"/>
        </w:rPr>
      </w:pPr>
      <w:r w:rsidRPr="003040BA">
        <w:rPr>
          <w:rFonts w:ascii="Calibri" w:eastAsiaTheme="minorEastAsia" w:hAnsiTheme="minorEastAsia" w:cs="Calibri"/>
        </w:rPr>
        <w:t>与取消</w:t>
      </w:r>
      <w:r w:rsidRPr="003040BA">
        <w:rPr>
          <w:rFonts w:ascii="Calibri" w:eastAsiaTheme="minorEastAsia" w:hAnsi="Calibri" w:cs="Calibri"/>
        </w:rPr>
        <w:t xml:space="preserve"> NTIA </w:t>
      </w:r>
      <w:r w:rsidRPr="003040BA">
        <w:rPr>
          <w:rFonts w:ascii="Calibri" w:eastAsiaTheme="minorEastAsia" w:hAnsiTheme="minorEastAsia" w:cs="Calibri"/>
        </w:rPr>
        <w:t>对根域内容及相关</w:t>
      </w:r>
      <w:r w:rsidRPr="003040BA">
        <w:rPr>
          <w:rFonts w:ascii="Calibri" w:eastAsiaTheme="minorEastAsia" w:hAnsi="Calibri" w:cs="Calibri"/>
        </w:rPr>
        <w:t xml:space="preserve"> WHOIS </w:t>
      </w:r>
      <w:r w:rsidRPr="003040BA">
        <w:rPr>
          <w:rFonts w:ascii="Calibri" w:eastAsiaTheme="minorEastAsia" w:hAnsiTheme="minorEastAsia" w:cs="Calibri"/>
        </w:rPr>
        <w:t>数据库更改授权职能相关的建议。</w:t>
      </w:r>
    </w:p>
    <w:p w:rsidR="00073C03" w:rsidRPr="003040BA" w:rsidRDefault="00073C03" w:rsidP="00073C03">
      <w:pPr>
        <w:ind w:left="360"/>
        <w:contextualSpacing/>
        <w:rPr>
          <w:rFonts w:ascii="Calibri" w:eastAsiaTheme="minorEastAsia" w:hAnsi="Calibri" w:cs="Calibri"/>
        </w:rPr>
      </w:pPr>
    </w:p>
    <w:p w:rsidR="00073C03" w:rsidRPr="003040BA" w:rsidRDefault="00073C03" w:rsidP="00073C03">
      <w:pPr>
        <w:ind w:left="360"/>
        <w:rPr>
          <w:rFonts w:ascii="Calibri" w:eastAsiaTheme="minorEastAsia" w:hAnsi="Calibri" w:cs="Calibri"/>
        </w:rPr>
      </w:pPr>
      <w:r w:rsidRPr="003040BA">
        <w:rPr>
          <w:rFonts w:ascii="Calibri" w:eastAsiaTheme="minorEastAsia" w:hAnsiTheme="minorEastAsia" w:cs="Calibri"/>
        </w:rPr>
        <w:t>目前，对</w:t>
      </w:r>
      <w:r w:rsidRPr="003040BA">
        <w:rPr>
          <w:rFonts w:ascii="Calibri" w:eastAsiaTheme="minorEastAsia" w:hAnsi="Calibri" w:cs="Calibri"/>
        </w:rPr>
        <w:t xml:space="preserve"> DNS </w:t>
      </w:r>
      <w:r w:rsidRPr="003040BA">
        <w:rPr>
          <w:rFonts w:ascii="Calibri" w:eastAsiaTheme="minorEastAsia" w:hAnsiTheme="minorEastAsia" w:cs="Calibri"/>
        </w:rPr>
        <w:t>根域文件和</w:t>
      </w:r>
      <w:r w:rsidRPr="003040BA">
        <w:rPr>
          <w:rFonts w:ascii="Calibri" w:eastAsiaTheme="minorEastAsia" w:hAnsi="Calibri" w:cs="Calibri"/>
        </w:rPr>
        <w:t xml:space="preserve"> DNS </w:t>
      </w:r>
      <w:r w:rsidRPr="003040BA">
        <w:rPr>
          <w:rFonts w:ascii="Calibri" w:eastAsiaTheme="minorEastAsia" w:hAnsiTheme="minorEastAsia" w:cs="Calibri"/>
        </w:rPr>
        <w:t>根域</w:t>
      </w:r>
      <w:r w:rsidRPr="003040BA">
        <w:rPr>
          <w:rFonts w:ascii="Calibri" w:eastAsiaTheme="minorEastAsia" w:hAnsi="Calibri" w:cs="Calibri"/>
        </w:rPr>
        <w:t xml:space="preserve"> WHOIS </w:t>
      </w:r>
      <w:r w:rsidRPr="003040BA">
        <w:rPr>
          <w:rFonts w:ascii="Calibri" w:eastAsiaTheme="minorEastAsia" w:hAnsiTheme="minorEastAsia" w:cs="Calibri"/>
        </w:rPr>
        <w:t>数据库的更改请求都需要提交给</w:t>
      </w:r>
      <w:r w:rsidRPr="003040BA">
        <w:rPr>
          <w:rFonts w:ascii="Calibri" w:eastAsiaTheme="minorEastAsia" w:hAnsi="Calibri" w:cs="Calibri"/>
        </w:rPr>
        <w:t xml:space="preserve"> NTIA </w:t>
      </w:r>
      <w:r w:rsidRPr="003040BA">
        <w:rPr>
          <w:rFonts w:ascii="Calibri" w:eastAsiaTheme="minorEastAsia" w:hAnsiTheme="minorEastAsia" w:cs="Calibri"/>
        </w:rPr>
        <w:t>进行授权。如果没有得到</w:t>
      </w:r>
      <w:r w:rsidRPr="003040BA">
        <w:rPr>
          <w:rFonts w:ascii="Calibri" w:eastAsiaTheme="minorEastAsia" w:hAnsi="Calibri" w:cs="Calibri"/>
        </w:rPr>
        <w:t xml:space="preserve"> NTIA </w:t>
      </w:r>
      <w:r w:rsidRPr="003040BA">
        <w:rPr>
          <w:rFonts w:ascii="Calibri" w:eastAsiaTheme="minorEastAsia" w:hAnsiTheme="minorEastAsia" w:cs="Calibri"/>
        </w:rPr>
        <w:t>明确而肯定的授权，则不能颁布此类更改。职能移交后，</w:t>
      </w:r>
      <w:r w:rsidRPr="003040BA">
        <w:rPr>
          <w:rFonts w:ascii="Calibri" w:eastAsiaTheme="minorEastAsia" w:hAnsi="Calibri" w:cs="Calibri"/>
        </w:rPr>
        <w:t xml:space="preserve">TLD </w:t>
      </w:r>
      <w:r w:rsidRPr="003040BA">
        <w:rPr>
          <w:rFonts w:ascii="Calibri" w:eastAsiaTheme="minorEastAsia" w:hAnsiTheme="minorEastAsia" w:cs="Calibri"/>
        </w:rPr>
        <w:t>更改请求将不再需要授权。</w:t>
      </w:r>
      <w:r w:rsidRPr="003040BA">
        <w:rPr>
          <w:rFonts w:ascii="Calibri" w:eastAsiaTheme="minorEastAsia" w:hAnsi="Calibri" w:cs="Calibri"/>
        </w:rPr>
        <w:t xml:space="preserve"> </w:t>
      </w:r>
    </w:p>
    <w:p w:rsidR="00073C03" w:rsidRPr="003040BA" w:rsidRDefault="00073C03" w:rsidP="00073C03">
      <w:pPr>
        <w:numPr>
          <w:ilvl w:val="1"/>
          <w:numId w:val="74"/>
        </w:numPr>
        <w:contextualSpacing/>
        <w:rPr>
          <w:rFonts w:ascii="Calibri" w:eastAsiaTheme="minorEastAsia" w:hAnsi="Calibri" w:cs="Calibri"/>
        </w:rPr>
      </w:pPr>
      <w:r w:rsidRPr="003040BA">
        <w:rPr>
          <w:rFonts w:ascii="Calibri" w:eastAsiaTheme="minorEastAsia" w:hAnsi="Calibri" w:cs="Calibri"/>
        </w:rPr>
        <w:t xml:space="preserve">IANA </w:t>
      </w:r>
      <w:r w:rsidRPr="003040BA">
        <w:rPr>
          <w:rFonts w:ascii="Calibri" w:eastAsiaTheme="minorEastAsia" w:hAnsiTheme="minorEastAsia" w:cs="Calibri"/>
        </w:rPr>
        <w:t>职能运营商将需要处理相关更改，且根域维护商软件将取消这一要求。如果在移交之前无法很快完成软件更改，并且</w:t>
      </w:r>
      <w:r w:rsidRPr="003040BA">
        <w:rPr>
          <w:rFonts w:ascii="Calibri" w:eastAsiaTheme="minorEastAsia" w:hAnsi="Calibri" w:cs="Calibri"/>
        </w:rPr>
        <w:t>/</w:t>
      </w:r>
      <w:r w:rsidRPr="003040BA">
        <w:rPr>
          <w:rFonts w:ascii="Calibri" w:eastAsiaTheme="minorEastAsia" w:hAnsiTheme="minorEastAsia" w:cs="Calibri"/>
        </w:rPr>
        <w:t>或者为了避免多个更改同时发生，我们将使用现有软件，且更改将由</w:t>
      </w:r>
      <w:r w:rsidRPr="003040BA">
        <w:rPr>
          <w:rFonts w:ascii="Calibri" w:eastAsiaTheme="minorEastAsia" w:hAnsi="Calibri" w:cs="Calibri"/>
        </w:rPr>
        <w:t xml:space="preserve"> IANA </w:t>
      </w:r>
      <w:r w:rsidRPr="003040BA">
        <w:rPr>
          <w:rFonts w:ascii="Calibri" w:eastAsiaTheme="minorEastAsia" w:hAnsiTheme="minorEastAsia" w:cs="Calibri"/>
        </w:rPr>
        <w:t>人员进行授权（有效担任</w:t>
      </w:r>
      <w:r w:rsidRPr="003040BA">
        <w:rPr>
          <w:rFonts w:ascii="Calibri" w:eastAsiaTheme="minorEastAsia" w:hAnsi="Calibri" w:cs="Calibri"/>
        </w:rPr>
        <w:t xml:space="preserve"> NTIA </w:t>
      </w:r>
      <w:r w:rsidRPr="003040BA">
        <w:rPr>
          <w:rFonts w:ascii="Calibri" w:eastAsiaTheme="minorEastAsia" w:hAnsiTheme="minorEastAsia" w:cs="Calibri"/>
        </w:rPr>
        <w:t>的职责）。</w:t>
      </w:r>
      <w:r w:rsidRPr="003040BA">
        <w:rPr>
          <w:rFonts w:ascii="Calibri" w:eastAsiaTheme="minorEastAsia" w:hAnsi="Calibri" w:cs="Calibri"/>
        </w:rPr>
        <w:t xml:space="preserve"> </w:t>
      </w:r>
    </w:p>
    <w:p w:rsidR="00073C03" w:rsidRPr="003040BA" w:rsidRDefault="00073C03" w:rsidP="00073C03">
      <w:pPr>
        <w:ind w:left="1080"/>
        <w:contextualSpacing/>
        <w:rPr>
          <w:rFonts w:ascii="Calibri" w:eastAsiaTheme="minorEastAsia" w:hAnsi="Calibri" w:cs="Calibri"/>
        </w:rPr>
      </w:pPr>
    </w:p>
    <w:p w:rsidR="00073C03" w:rsidRPr="003040BA" w:rsidRDefault="00073C03" w:rsidP="00073C03">
      <w:pPr>
        <w:numPr>
          <w:ilvl w:val="1"/>
          <w:numId w:val="74"/>
        </w:numPr>
        <w:contextualSpacing/>
        <w:rPr>
          <w:rFonts w:ascii="Calibri" w:eastAsiaTheme="minorEastAsia" w:hAnsi="Calibri" w:cs="Calibri"/>
        </w:rPr>
      </w:pPr>
      <w:r w:rsidRPr="003040BA">
        <w:rPr>
          <w:rFonts w:ascii="Calibri" w:eastAsiaTheme="minorEastAsia" w:hAnsiTheme="minorEastAsia" w:cs="Calibri"/>
        </w:rPr>
        <w:t>目前，</w:t>
      </w:r>
      <w:r w:rsidRPr="003040BA">
        <w:rPr>
          <w:rFonts w:ascii="Calibri" w:eastAsiaTheme="minorEastAsia" w:hAnsi="Calibri" w:cs="Calibri"/>
        </w:rPr>
        <w:t xml:space="preserve">NTIA </w:t>
      </w:r>
      <w:r w:rsidRPr="003040BA">
        <w:rPr>
          <w:rFonts w:ascii="Calibri" w:eastAsiaTheme="minorEastAsia" w:hAnsiTheme="minorEastAsia" w:cs="Calibri"/>
        </w:rPr>
        <w:t>与根域维护商之间签有一份合作协议。</w:t>
      </w:r>
      <w:r w:rsidRPr="003040BA">
        <w:rPr>
          <w:rFonts w:ascii="Calibri" w:eastAsiaTheme="minorEastAsia" w:hAnsi="Calibri" w:cs="Calibri"/>
        </w:rPr>
        <w:t xml:space="preserve">NTIA </w:t>
      </w:r>
      <w:r w:rsidRPr="003040BA">
        <w:rPr>
          <w:rFonts w:ascii="Calibri" w:eastAsiaTheme="minorEastAsia" w:hAnsiTheme="minorEastAsia" w:cs="Calibri"/>
        </w:rPr>
        <w:t>已经表示，将会采用一个并行但独立的移交流程，使</w:t>
      </w:r>
      <w:r w:rsidRPr="003040BA">
        <w:rPr>
          <w:rFonts w:ascii="Calibri" w:eastAsiaTheme="minorEastAsia" w:hAnsi="Calibri" w:cs="Calibri"/>
        </w:rPr>
        <w:t xml:space="preserve"> NTIA </w:t>
      </w:r>
      <w:r w:rsidRPr="003040BA">
        <w:rPr>
          <w:rFonts w:ascii="Calibri" w:eastAsiaTheme="minorEastAsia" w:hAnsiTheme="minorEastAsia" w:cs="Calibri"/>
        </w:rPr>
        <w:t>脱离根域维护商。我们目前尚未得知具体的移交形式，也不清楚将以何种方式取代当前的合作协议以及根据合作协议提供服务的相关方。但</w:t>
      </w:r>
      <w:r w:rsidRPr="003040BA">
        <w:rPr>
          <w:rFonts w:ascii="Calibri" w:eastAsiaTheme="minorEastAsia" w:hAnsi="Calibri" w:cs="Calibri"/>
        </w:rPr>
        <w:t xml:space="preserve"> IANA </w:t>
      </w:r>
      <w:r w:rsidRPr="003040BA">
        <w:rPr>
          <w:rFonts w:ascii="Calibri" w:eastAsiaTheme="minorEastAsia" w:hAnsiTheme="minorEastAsia" w:cs="Calibri"/>
        </w:rPr>
        <w:t>职能运营商和根域维护商之间可能需要一份正式的协议。如果</w:t>
      </w:r>
      <w:r w:rsidRPr="003040BA">
        <w:rPr>
          <w:rFonts w:ascii="Calibri" w:eastAsiaTheme="minorEastAsia" w:hAnsi="Calibri" w:cs="Calibri"/>
        </w:rPr>
        <w:t xml:space="preserve"> IANA </w:t>
      </w:r>
      <w:r w:rsidRPr="003040BA">
        <w:rPr>
          <w:rFonts w:ascii="Calibri" w:eastAsiaTheme="minorEastAsia" w:hAnsiTheme="minorEastAsia" w:cs="Calibri"/>
        </w:rPr>
        <w:t>移交后仍然存在合作协议（无论是临时性协议还是永久性协议），那么我们将对协议内容进行修改，删除</w:t>
      </w:r>
      <w:r w:rsidRPr="003040BA">
        <w:rPr>
          <w:rFonts w:ascii="Calibri" w:eastAsiaTheme="minorEastAsia" w:hAnsi="Calibri" w:cs="Calibri"/>
        </w:rPr>
        <w:t xml:space="preserve"> NTIA </w:t>
      </w:r>
      <w:r w:rsidRPr="003040BA">
        <w:rPr>
          <w:rFonts w:ascii="Calibri" w:eastAsiaTheme="minorEastAsia" w:hAnsiTheme="minorEastAsia" w:cs="Calibri"/>
        </w:rPr>
        <w:t>对根域更改授权的相关要求。</w:t>
      </w:r>
    </w:p>
    <w:p w:rsidR="00073C03" w:rsidRPr="003040BA" w:rsidRDefault="00073C03" w:rsidP="00073C03">
      <w:pPr>
        <w:pStyle w:val="ListParagraph"/>
        <w:numPr>
          <w:ilvl w:val="1"/>
          <w:numId w:val="74"/>
        </w:numPr>
        <w:spacing w:after="200" w:line="276" w:lineRule="auto"/>
        <w:rPr>
          <w:rFonts w:ascii="Calibri" w:eastAsiaTheme="minorEastAsia" w:hAnsi="Calibri" w:cs="Calibri"/>
        </w:rPr>
      </w:pPr>
      <w:r w:rsidRPr="003040BA">
        <w:rPr>
          <w:rFonts w:ascii="Calibri" w:eastAsiaTheme="minorEastAsia" w:hAnsiTheme="minorEastAsia" w:cs="Calibri"/>
        </w:rPr>
        <w:t>我们将确定是否需要在移交后开展其他的检查</w:t>
      </w:r>
      <w:r w:rsidRPr="003040BA">
        <w:rPr>
          <w:rFonts w:ascii="Calibri" w:eastAsiaTheme="minorEastAsia" w:hAnsi="Calibri" w:cs="Calibri"/>
        </w:rPr>
        <w:t>/</w:t>
      </w:r>
      <w:r w:rsidRPr="003040BA">
        <w:rPr>
          <w:rFonts w:ascii="Calibri" w:eastAsiaTheme="minorEastAsia" w:hAnsiTheme="minorEastAsia" w:cs="Calibri"/>
        </w:rPr>
        <w:t>平衡</w:t>
      </w:r>
      <w:r w:rsidRPr="003040BA">
        <w:rPr>
          <w:rFonts w:ascii="Calibri" w:eastAsiaTheme="minorEastAsia" w:hAnsi="Calibri" w:cs="Calibri"/>
        </w:rPr>
        <w:t>/</w:t>
      </w:r>
      <w:r w:rsidRPr="003040BA">
        <w:rPr>
          <w:rFonts w:ascii="Calibri" w:eastAsiaTheme="minorEastAsia" w:hAnsiTheme="minorEastAsia" w:cs="Calibri"/>
        </w:rPr>
        <w:t>验证工作，以进一步强化系统，降低或消除任何可能的失败风险。</w:t>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建议在移交后考虑此问题。此外，应该设计相应的全新程序</w:t>
      </w:r>
      <w:r w:rsidRPr="003040BA">
        <w:rPr>
          <w:rFonts w:ascii="Calibri" w:eastAsiaTheme="minorEastAsia" w:hAnsi="Calibri" w:cs="Calibri"/>
        </w:rPr>
        <w:t>/</w:t>
      </w:r>
      <w:r w:rsidRPr="003040BA">
        <w:rPr>
          <w:rFonts w:ascii="Calibri" w:eastAsiaTheme="minorEastAsia" w:hAnsiTheme="minorEastAsia" w:cs="Calibri"/>
        </w:rPr>
        <w:t>流程，以最大程度地降低：</w:t>
      </w:r>
    </w:p>
    <w:p w:rsidR="00073C03" w:rsidRPr="003040BA" w:rsidRDefault="00073C03" w:rsidP="00073C03">
      <w:pPr>
        <w:numPr>
          <w:ilvl w:val="2"/>
          <w:numId w:val="74"/>
        </w:numPr>
        <w:contextualSpacing/>
        <w:rPr>
          <w:rFonts w:ascii="Calibri" w:eastAsiaTheme="minorEastAsia" w:hAnsi="Calibri" w:cs="Calibri"/>
        </w:rPr>
      </w:pPr>
      <w:r w:rsidRPr="003040BA">
        <w:rPr>
          <w:rFonts w:ascii="Calibri" w:eastAsiaTheme="minorEastAsia" w:hAnsiTheme="minorEastAsia" w:cs="Calibri"/>
        </w:rPr>
        <w:t>意外或恶意更改的可能性或者</w:t>
      </w:r>
      <w:r w:rsidRPr="003040BA">
        <w:rPr>
          <w:rFonts w:ascii="Calibri" w:eastAsiaTheme="minorEastAsia" w:hAnsi="Calibri" w:cs="Calibri"/>
        </w:rPr>
        <w:t xml:space="preserve"> IANA </w:t>
      </w:r>
      <w:r w:rsidRPr="003040BA">
        <w:rPr>
          <w:rFonts w:ascii="Calibri" w:eastAsiaTheme="minorEastAsia" w:hAnsiTheme="minorEastAsia" w:cs="Calibri"/>
        </w:rPr>
        <w:t>职能运营商或根域维护商疏漏的可能性。</w:t>
      </w:r>
    </w:p>
    <w:p w:rsidR="00073C03" w:rsidRPr="003040BA" w:rsidRDefault="00073C03" w:rsidP="00073C03">
      <w:pPr>
        <w:numPr>
          <w:ilvl w:val="2"/>
          <w:numId w:val="74"/>
        </w:numPr>
        <w:contextualSpacing/>
        <w:rPr>
          <w:rFonts w:ascii="Calibri" w:eastAsiaTheme="minorEastAsia" w:hAnsi="Calibri" w:cs="Calibri"/>
        </w:rPr>
      </w:pPr>
      <w:r w:rsidRPr="003040BA">
        <w:rPr>
          <w:rFonts w:ascii="Calibri" w:eastAsiaTheme="minorEastAsia" w:hAnsi="Calibri" w:cs="Calibri"/>
        </w:rPr>
        <w:t xml:space="preserve">IANA </w:t>
      </w:r>
      <w:r w:rsidRPr="003040BA">
        <w:rPr>
          <w:rFonts w:ascii="Calibri" w:eastAsiaTheme="minorEastAsia" w:hAnsiTheme="minorEastAsia" w:cs="Calibri"/>
        </w:rPr>
        <w:t>职能运营商违反更改政策的可能性。</w:t>
      </w:r>
      <w:r w:rsidRPr="00A06837">
        <w:rPr>
          <w:rFonts w:asciiTheme="minorEastAsia" w:eastAsiaTheme="minorEastAsia" w:hAnsiTheme="minorEastAsia" w:cs="Calibri"/>
        </w:rPr>
        <w:t>“</w:t>
      </w:r>
      <w:r w:rsidRPr="003040BA">
        <w:rPr>
          <w:rFonts w:ascii="Calibri" w:eastAsiaTheme="minorEastAsia" w:hAnsiTheme="minorEastAsia" w:cs="Calibri"/>
        </w:rPr>
        <w:t>政策</w:t>
      </w:r>
      <w:r w:rsidRPr="00A06837">
        <w:rPr>
          <w:rFonts w:asciiTheme="minorEastAsia" w:eastAsiaTheme="minorEastAsia" w:hAnsiTheme="minorEastAsia" w:cs="Calibri"/>
        </w:rPr>
        <w:t>”</w:t>
      </w:r>
      <w:r w:rsidRPr="003040BA">
        <w:rPr>
          <w:rFonts w:ascii="Calibri" w:eastAsiaTheme="minorEastAsia" w:hAnsiTheme="minorEastAsia" w:cs="Calibri"/>
        </w:rPr>
        <w:t>一词指的是最常见的含义，表示</w:t>
      </w:r>
      <w:r w:rsidRPr="003040BA">
        <w:rPr>
          <w:rFonts w:ascii="Calibri" w:eastAsiaTheme="minorEastAsia" w:hAnsi="Calibri" w:cs="Calibri"/>
        </w:rPr>
        <w:t xml:space="preserve"> ICANN </w:t>
      </w:r>
      <w:r w:rsidRPr="003040BA">
        <w:rPr>
          <w:rFonts w:ascii="Calibri" w:eastAsiaTheme="minorEastAsia" w:hAnsiTheme="minorEastAsia" w:cs="Calibri"/>
        </w:rPr>
        <w:t>所制定的正式政策以及建立的标准、实践和流程。</w:t>
      </w:r>
    </w:p>
    <w:p w:rsidR="00073C03" w:rsidRPr="003040BA" w:rsidRDefault="00073C03" w:rsidP="00073C03">
      <w:pPr>
        <w:numPr>
          <w:ilvl w:val="2"/>
          <w:numId w:val="74"/>
        </w:numPr>
        <w:contextualSpacing/>
        <w:rPr>
          <w:rFonts w:ascii="Calibri" w:eastAsiaTheme="minorEastAsia" w:hAnsi="Calibri" w:cs="Calibri"/>
        </w:rPr>
      </w:pPr>
      <w:r w:rsidRPr="003040BA">
        <w:rPr>
          <w:rFonts w:ascii="Calibri" w:eastAsiaTheme="minorEastAsia" w:hAnsi="Calibri" w:cs="Calibri"/>
        </w:rPr>
        <w:t xml:space="preserve">IANA </w:t>
      </w:r>
      <w:r w:rsidRPr="003040BA">
        <w:rPr>
          <w:rFonts w:ascii="Calibri" w:eastAsiaTheme="minorEastAsia" w:hAnsiTheme="minorEastAsia" w:cs="Calibri"/>
        </w:rPr>
        <w:t>职能运营商对根域维护商的沟通路径中发生意外或恶意错误的可能性。</w:t>
      </w:r>
    </w:p>
    <w:p w:rsidR="00073C03" w:rsidRPr="003040BA" w:rsidRDefault="00073C03" w:rsidP="00073C03">
      <w:pPr>
        <w:numPr>
          <w:ilvl w:val="2"/>
          <w:numId w:val="74"/>
        </w:numPr>
        <w:contextualSpacing/>
        <w:rPr>
          <w:rFonts w:ascii="Calibri" w:eastAsiaTheme="minorEastAsia" w:hAnsi="Calibri" w:cs="Calibri"/>
        </w:rPr>
      </w:pPr>
      <w:r w:rsidRPr="003040BA">
        <w:rPr>
          <w:rFonts w:ascii="Calibri" w:eastAsiaTheme="minorEastAsia" w:hAnsiTheme="minorEastAsia" w:cs="Calibri"/>
        </w:rPr>
        <w:t>为</w:t>
      </w:r>
      <w:r w:rsidRPr="003040BA">
        <w:rPr>
          <w:rFonts w:ascii="Calibri" w:eastAsiaTheme="minorEastAsia" w:hAnsi="Calibri" w:cs="Calibri"/>
        </w:rPr>
        <w:t xml:space="preserve"> IANA </w:t>
      </w:r>
      <w:r w:rsidRPr="003040BA">
        <w:rPr>
          <w:rFonts w:ascii="Calibri" w:eastAsiaTheme="minorEastAsia" w:hAnsiTheme="minorEastAsia" w:cs="Calibri"/>
        </w:rPr>
        <w:t>职能运营商和根域维护商提供服务的电信基础设施出现意外中断或恶意行为的可能性。此类中断或行为可能与</w:t>
      </w:r>
      <w:r w:rsidRPr="003040BA">
        <w:rPr>
          <w:rFonts w:ascii="Calibri" w:eastAsiaTheme="minorEastAsia" w:hAnsi="Calibri" w:cs="Calibri"/>
        </w:rPr>
        <w:t xml:space="preserve"> ICANN </w:t>
      </w:r>
      <w:r w:rsidRPr="003040BA">
        <w:rPr>
          <w:rFonts w:ascii="Calibri" w:eastAsiaTheme="minorEastAsia" w:hAnsiTheme="minorEastAsia" w:cs="Calibri"/>
        </w:rPr>
        <w:t>所共享的基础设施有关。</w:t>
      </w:r>
    </w:p>
    <w:p w:rsidR="00073C03" w:rsidRPr="003040BA" w:rsidRDefault="00073C03" w:rsidP="00073C03">
      <w:pPr>
        <w:ind w:left="360"/>
        <w:rPr>
          <w:rFonts w:ascii="Calibri" w:eastAsiaTheme="minorEastAsia" w:hAnsi="Calibri" w:cs="Calibri"/>
        </w:rPr>
      </w:pPr>
      <w:r w:rsidRPr="003040BA">
        <w:rPr>
          <w:rFonts w:ascii="Calibri" w:eastAsiaTheme="minorEastAsia" w:hAnsiTheme="minorEastAsia" w:cs="Calibri"/>
        </w:rPr>
        <w:t>此类决策应该基于历史成本</w:t>
      </w:r>
      <w:r w:rsidRPr="003040BA">
        <w:rPr>
          <w:rFonts w:ascii="Calibri" w:eastAsiaTheme="minorEastAsia" w:hAnsi="Calibri" w:cs="Calibri"/>
        </w:rPr>
        <w:t>/</w:t>
      </w:r>
      <w:r w:rsidRPr="003040BA">
        <w:rPr>
          <w:rFonts w:ascii="Calibri" w:eastAsiaTheme="minorEastAsia" w:hAnsiTheme="minorEastAsia" w:cs="Calibri"/>
        </w:rPr>
        <w:t>利益和风险分析以及出现相关问题的可能性。</w:t>
      </w:r>
    </w:p>
    <w:p w:rsidR="00073C03" w:rsidRPr="003040BA" w:rsidRDefault="00073C03" w:rsidP="00073C03">
      <w:pPr>
        <w:numPr>
          <w:ilvl w:val="0"/>
          <w:numId w:val="74"/>
        </w:numPr>
        <w:contextualSpacing/>
        <w:rPr>
          <w:rFonts w:ascii="Calibri" w:eastAsiaTheme="minorEastAsia" w:hAnsi="Calibri" w:cs="Calibri"/>
        </w:rPr>
      </w:pPr>
      <w:r w:rsidRPr="003040BA">
        <w:rPr>
          <w:rFonts w:ascii="Calibri" w:eastAsiaTheme="minorEastAsia" w:hAnsi="Calibri" w:cs="Calibri"/>
        </w:rPr>
        <w:t xml:space="preserve">NTIA </w:t>
      </w:r>
      <w:r w:rsidRPr="003040BA">
        <w:rPr>
          <w:rFonts w:ascii="Calibri" w:eastAsiaTheme="minorEastAsia" w:hAnsiTheme="minorEastAsia" w:cs="Calibri"/>
        </w:rPr>
        <w:t>一直参与着关于重大根域更改（如实施</w:t>
      </w:r>
      <w:r w:rsidRPr="003040BA">
        <w:rPr>
          <w:rFonts w:ascii="Calibri" w:eastAsiaTheme="minorEastAsia" w:hAnsi="Calibri" w:cs="Calibri"/>
        </w:rPr>
        <w:t xml:space="preserve"> DNSSEC </w:t>
      </w:r>
      <w:r w:rsidRPr="003040BA">
        <w:rPr>
          <w:rFonts w:ascii="Calibri" w:eastAsiaTheme="minorEastAsia" w:hAnsiTheme="minorEastAsia" w:cs="Calibri"/>
        </w:rPr>
        <w:t>和部署</w:t>
      </w:r>
      <w:r w:rsidRPr="003040BA">
        <w:rPr>
          <w:rFonts w:ascii="Calibri" w:eastAsiaTheme="minorEastAsia" w:hAnsi="Calibri" w:cs="Calibri"/>
        </w:rPr>
        <w:t xml:space="preserve"> IPv6</w:t>
      </w:r>
      <w:r w:rsidRPr="003040BA">
        <w:rPr>
          <w:rFonts w:ascii="Calibri" w:eastAsiaTheme="minorEastAsia" w:hAnsiTheme="minorEastAsia" w:cs="Calibri"/>
        </w:rPr>
        <w:t>）或根域管理流程更改（如决定公开特定报告和制定根域管理自动化要求）的讨论和</w:t>
      </w:r>
      <w:r w:rsidRPr="003040BA">
        <w:rPr>
          <w:rFonts w:ascii="Calibri" w:eastAsiaTheme="minorEastAsia" w:hAnsi="Calibri" w:cs="Calibri"/>
        </w:rPr>
        <w:t>/</w:t>
      </w:r>
      <w:r w:rsidRPr="003040BA">
        <w:rPr>
          <w:rFonts w:ascii="Calibri" w:eastAsiaTheme="minorEastAsia" w:hAnsiTheme="minorEastAsia" w:cs="Calibri"/>
        </w:rPr>
        <w:t>或监督工作。</w:t>
      </w:r>
      <w:r w:rsidRPr="003040BA">
        <w:rPr>
          <w:rFonts w:ascii="Calibri" w:eastAsiaTheme="minorEastAsia" w:hAnsi="Calibri" w:cs="Calibri"/>
        </w:rPr>
        <w:t xml:space="preserve">NTIA </w:t>
      </w:r>
      <w:r w:rsidRPr="003040BA">
        <w:rPr>
          <w:rFonts w:ascii="Calibri" w:eastAsiaTheme="minorEastAsia" w:hAnsiTheme="minorEastAsia" w:cs="Calibri"/>
        </w:rPr>
        <w:t>拥有专门用于接收资源（如来自</w:t>
      </w:r>
      <w:r w:rsidRPr="003040BA">
        <w:rPr>
          <w:rFonts w:ascii="Calibri" w:eastAsiaTheme="minorEastAsia" w:hAnsi="Calibri" w:cs="Calibri"/>
        </w:rPr>
        <w:t xml:space="preserve"> NIST </w:t>
      </w:r>
      <w:r w:rsidRPr="003040BA">
        <w:rPr>
          <w:rFonts w:ascii="Calibri" w:eastAsiaTheme="minorEastAsia" w:hAnsiTheme="minorEastAsia" w:cs="Calibri"/>
        </w:rPr>
        <w:t>的资源，</w:t>
      </w:r>
      <w:r w:rsidRPr="003040BA">
        <w:rPr>
          <w:rFonts w:ascii="Calibri" w:eastAsiaTheme="minorEastAsia" w:hAnsi="Calibri" w:cs="Calibri"/>
        </w:rPr>
        <w:t xml:space="preserve">NIST </w:t>
      </w:r>
      <w:r w:rsidRPr="003040BA">
        <w:rPr>
          <w:rFonts w:ascii="Calibri" w:eastAsiaTheme="minorEastAsia" w:hAnsiTheme="minorEastAsia" w:cs="Calibri"/>
        </w:rPr>
        <w:t>即美国标准和技术协会，它是美国商务部的一部分，主要负责处理</w:t>
      </w:r>
      <w:r w:rsidRPr="003040BA">
        <w:rPr>
          <w:rFonts w:ascii="Calibri" w:eastAsiaTheme="minorEastAsia" w:hAnsi="Calibri" w:cs="Calibri"/>
        </w:rPr>
        <w:t xml:space="preserve"> DNSSEC </w:t>
      </w:r>
      <w:r w:rsidRPr="003040BA">
        <w:rPr>
          <w:rFonts w:ascii="Calibri" w:eastAsiaTheme="minorEastAsia" w:hAnsiTheme="minorEastAsia" w:cs="Calibri"/>
        </w:rPr>
        <w:t>相关工作）的开放型途径。此外，作为根域管理员，他们有权对更改进行最终批准。</w:t>
      </w:r>
    </w:p>
    <w:p w:rsidR="00073C03" w:rsidRPr="003040BA" w:rsidRDefault="00073C03" w:rsidP="00073C03">
      <w:pPr>
        <w:pStyle w:val="ListParagraph"/>
        <w:numPr>
          <w:ilvl w:val="0"/>
          <w:numId w:val="71"/>
        </w:numPr>
        <w:spacing w:after="200" w:line="276" w:lineRule="auto"/>
        <w:rPr>
          <w:rFonts w:ascii="Calibri" w:eastAsiaTheme="minorEastAsia" w:hAnsi="Calibri" w:cs="Calibri"/>
        </w:rPr>
      </w:pPr>
      <w:r w:rsidRPr="003040BA">
        <w:rPr>
          <w:rFonts w:ascii="Calibri" w:eastAsiaTheme="minorEastAsia" w:hAnsiTheme="minorEastAsia" w:cs="Calibri"/>
        </w:rPr>
        <w:t>即使没有作为根域管理员的</w:t>
      </w:r>
      <w:r w:rsidRPr="003040BA">
        <w:rPr>
          <w:rFonts w:ascii="Calibri" w:eastAsiaTheme="minorEastAsia" w:hAnsi="Calibri" w:cs="Calibri"/>
        </w:rPr>
        <w:t xml:space="preserve"> NTIA</w:t>
      </w:r>
      <w:r w:rsidRPr="003040BA">
        <w:rPr>
          <w:rFonts w:ascii="Calibri" w:eastAsiaTheme="minorEastAsia" w:hAnsiTheme="minorEastAsia" w:cs="Calibri"/>
        </w:rPr>
        <w:t>，我们也完全有可能访问相关专业知识和资源。与此类似，与</w:t>
      </w:r>
      <w:r w:rsidRPr="003040BA">
        <w:rPr>
          <w:rFonts w:ascii="Calibri" w:eastAsiaTheme="minorEastAsia" w:hAnsi="Calibri" w:cs="Calibri"/>
        </w:rPr>
        <w:t xml:space="preserve"> DNS </w:t>
      </w:r>
      <w:r w:rsidRPr="003040BA">
        <w:rPr>
          <w:rFonts w:ascii="Calibri" w:eastAsiaTheme="minorEastAsia" w:hAnsiTheme="minorEastAsia" w:cs="Calibri"/>
        </w:rPr>
        <w:t>相关的技术和运营社群很明显拥有进行审慎更改所需要的技术能力和相应的积极性。然而，根据</w:t>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的建议，必须保留对主要架构或运营更改的审批职能，并将其分配给某个实体。至于应该将该审批职能分配给哪个实体，我们暂时无法确定更加具体的细节，需等到完整的</w:t>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建议制定并完善后才能确定。在移交阶段处理的更改需要谨慎跟进，确保更改不会受到移交的负面影响。</w:t>
      </w:r>
    </w:p>
    <w:p w:rsidR="00073C03" w:rsidRPr="003040BA" w:rsidRDefault="00073C03" w:rsidP="00073C03">
      <w:pPr>
        <w:pStyle w:val="ListParagraph"/>
        <w:numPr>
          <w:ilvl w:val="0"/>
          <w:numId w:val="71"/>
        </w:numPr>
        <w:spacing w:after="200" w:line="276" w:lineRule="auto"/>
        <w:rPr>
          <w:rFonts w:ascii="Calibri" w:eastAsiaTheme="minorEastAsia" w:hAnsi="Calibri" w:cs="Calibri"/>
        </w:rPr>
      </w:pP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进一步建议，对于</w:t>
      </w:r>
      <w:r w:rsidRPr="003040BA">
        <w:rPr>
          <w:rFonts w:ascii="Calibri" w:eastAsiaTheme="minorEastAsia" w:hAnsi="Calibri" w:cs="Calibri"/>
        </w:rPr>
        <w:t xml:space="preserve"> IANA </w:t>
      </w:r>
      <w:r w:rsidRPr="003040BA">
        <w:rPr>
          <w:rFonts w:ascii="Calibri" w:eastAsiaTheme="minorEastAsia" w:hAnsiTheme="minorEastAsia" w:cs="Calibri"/>
        </w:rPr>
        <w:t>职能运营商的内部更改以及与报告和通信有关的更改，不需要进行外部审批。在适当的情况下，应通过向社群咨询，或通过上面提到的审批职能做出此类决策。</w:t>
      </w:r>
    </w:p>
    <w:p w:rsidR="00073C03" w:rsidRPr="003040BA" w:rsidRDefault="00073C03" w:rsidP="00073C03">
      <w:pPr>
        <w:pStyle w:val="ListParagraph"/>
        <w:numPr>
          <w:ilvl w:val="0"/>
          <w:numId w:val="71"/>
        </w:numPr>
        <w:spacing w:after="200" w:line="276" w:lineRule="auto"/>
        <w:rPr>
          <w:rFonts w:ascii="Calibri" w:eastAsiaTheme="minorEastAsia" w:hAnsi="Calibri" w:cs="Calibri"/>
        </w:rPr>
      </w:pP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指出，</w:t>
      </w:r>
      <w:r w:rsidRPr="003040BA">
        <w:rPr>
          <w:rFonts w:ascii="Calibri" w:eastAsiaTheme="minorEastAsia" w:hAnsi="Calibri" w:cs="Calibri"/>
        </w:rPr>
        <w:t xml:space="preserve">IANA </w:t>
      </w:r>
      <w:r w:rsidRPr="003040BA">
        <w:rPr>
          <w:rFonts w:ascii="Calibri" w:eastAsiaTheme="minorEastAsia" w:hAnsiTheme="minorEastAsia" w:cs="Calibri"/>
        </w:rPr>
        <w:t>职能运营商预算不仅应该包含运营成本，而且必须包含用于调查、开发和部署其他根域增强功能的部分，同时能够确保</w:t>
      </w:r>
      <w:r w:rsidRPr="003040BA">
        <w:rPr>
          <w:rFonts w:ascii="Calibri" w:eastAsiaTheme="minorEastAsia" w:hAnsi="Calibri" w:cs="Calibri"/>
        </w:rPr>
        <w:t xml:space="preserve"> IANA </w:t>
      </w:r>
      <w:r w:rsidRPr="003040BA">
        <w:rPr>
          <w:rFonts w:ascii="Calibri" w:eastAsiaTheme="minorEastAsia" w:hAnsiTheme="minorEastAsia" w:cs="Calibri"/>
        </w:rPr>
        <w:t>职能运营商能够与技术和运营社群展开必要协商。这些开发成本非常重要。</w:t>
      </w:r>
      <w:r w:rsidRPr="003040BA">
        <w:rPr>
          <w:rFonts w:ascii="Calibri" w:eastAsiaTheme="minorEastAsia" w:hAnsi="Calibri" w:cs="Calibri"/>
        </w:rPr>
        <w:t xml:space="preserve"> </w:t>
      </w:r>
    </w:p>
    <w:p w:rsidR="00073C03" w:rsidRPr="003040BA" w:rsidRDefault="00073C03" w:rsidP="00073C03">
      <w:pPr>
        <w:pStyle w:val="Heading2"/>
        <w:rPr>
          <w:rFonts w:ascii="Calibri" w:eastAsiaTheme="minorEastAsia" w:hAnsi="Calibri" w:cs="Calibri"/>
        </w:rPr>
      </w:pPr>
      <w:r w:rsidRPr="003040BA">
        <w:rPr>
          <w:rFonts w:ascii="Calibri" w:eastAsiaTheme="minorEastAsia" w:hAnsiTheme="minorEastAsia" w:cs="Calibri"/>
        </w:rPr>
        <w:t>原则</w:t>
      </w:r>
    </w:p>
    <w:p w:rsidR="00073C03" w:rsidRPr="003040BA" w:rsidRDefault="00073C03" w:rsidP="00073C03">
      <w:pPr>
        <w:ind w:left="360"/>
        <w:contextualSpacing/>
        <w:rPr>
          <w:rFonts w:ascii="Calibri" w:eastAsiaTheme="minorEastAsia" w:hAnsi="Calibri" w:cs="Calibri"/>
        </w:rPr>
      </w:pPr>
    </w:p>
    <w:p w:rsidR="00073C03" w:rsidRPr="003040BA" w:rsidRDefault="00073C03" w:rsidP="00073C03">
      <w:pPr>
        <w:numPr>
          <w:ilvl w:val="0"/>
          <w:numId w:val="74"/>
        </w:numPr>
        <w:contextualSpacing/>
        <w:rPr>
          <w:rFonts w:ascii="Calibri" w:eastAsiaTheme="minorEastAsia" w:hAnsi="Calibri" w:cs="Calibri"/>
        </w:rPr>
      </w:pPr>
      <w:r w:rsidRPr="003040BA">
        <w:rPr>
          <w:rFonts w:ascii="Calibri" w:eastAsiaTheme="minorEastAsia" w:hAnsiTheme="minorEastAsia" w:cs="Calibri"/>
        </w:rPr>
        <w:t>透明度</w:t>
      </w:r>
    </w:p>
    <w:p w:rsidR="00073C03" w:rsidRPr="003040BA" w:rsidRDefault="00073C03" w:rsidP="00073C03">
      <w:pPr>
        <w:ind w:left="360"/>
        <w:contextualSpacing/>
        <w:rPr>
          <w:rFonts w:ascii="Calibri" w:eastAsiaTheme="minorEastAsia" w:hAnsi="Calibri" w:cs="Calibri"/>
        </w:rPr>
      </w:pPr>
    </w:p>
    <w:p w:rsidR="00073C03" w:rsidRPr="003040BA" w:rsidRDefault="00073C03" w:rsidP="00073C03">
      <w:pPr>
        <w:ind w:left="360"/>
        <w:contextualSpacing/>
        <w:rPr>
          <w:rFonts w:ascii="Calibri" w:eastAsiaTheme="minorEastAsia" w:hAnsi="Calibri" w:cs="Calibri"/>
        </w:rPr>
      </w:pPr>
      <w:r w:rsidRPr="003040BA">
        <w:rPr>
          <w:rFonts w:ascii="Calibri" w:eastAsiaTheme="minorEastAsia" w:hAnsiTheme="minorEastAsia" w:cs="Calibri"/>
        </w:rPr>
        <w:t>在外部协议所允许的最大范围内，考虑到安全问题的需要，</w:t>
      </w:r>
      <w:r w:rsidRPr="003040BA">
        <w:rPr>
          <w:rFonts w:ascii="Calibri" w:eastAsiaTheme="minorEastAsia" w:hAnsi="Calibri" w:cs="Calibri"/>
        </w:rPr>
        <w:t xml:space="preserve">IANA </w:t>
      </w:r>
      <w:r w:rsidRPr="003040BA">
        <w:rPr>
          <w:rFonts w:ascii="Calibri" w:eastAsiaTheme="minorEastAsia" w:hAnsiTheme="minorEastAsia" w:cs="Calibri"/>
        </w:rPr>
        <w:t>职能运营商应该以透明方式开展工作。</w:t>
      </w:r>
      <w:r w:rsidRPr="003040BA">
        <w:rPr>
          <w:rFonts w:ascii="Calibri" w:eastAsiaTheme="minorEastAsia" w:hAnsi="Calibri" w:cs="Calibri"/>
        </w:rPr>
        <w:t xml:space="preserve"> </w:t>
      </w:r>
    </w:p>
    <w:p w:rsidR="00073C03" w:rsidRPr="003040BA" w:rsidRDefault="00073C03" w:rsidP="00073C03">
      <w:pPr>
        <w:pStyle w:val="ListParagraph"/>
        <w:numPr>
          <w:ilvl w:val="0"/>
          <w:numId w:val="72"/>
        </w:numPr>
        <w:spacing w:after="200" w:line="276" w:lineRule="auto"/>
        <w:rPr>
          <w:rFonts w:ascii="Calibri" w:eastAsiaTheme="minorEastAsia" w:hAnsi="Calibri" w:cs="Calibri"/>
        </w:rPr>
      </w:pPr>
      <w:r w:rsidRPr="003040BA">
        <w:rPr>
          <w:rFonts w:ascii="Calibri" w:eastAsiaTheme="minorEastAsia" w:hAnsiTheme="minorEastAsia" w:cs="Calibri"/>
          <w:b/>
        </w:rPr>
        <w:t>更改请求：</w:t>
      </w:r>
      <w:r w:rsidRPr="003040BA">
        <w:rPr>
          <w:rFonts w:ascii="Calibri" w:eastAsiaTheme="minorEastAsia" w:hAnsiTheme="minorEastAsia" w:cs="Calibri"/>
        </w:rPr>
        <w:t>目前，提交给</w:t>
      </w:r>
      <w:r w:rsidRPr="003040BA">
        <w:rPr>
          <w:rFonts w:ascii="Calibri" w:eastAsiaTheme="minorEastAsia" w:hAnsi="Calibri" w:cs="Calibri"/>
        </w:rPr>
        <w:t xml:space="preserve"> IANA </w:t>
      </w:r>
      <w:r w:rsidRPr="003040BA">
        <w:rPr>
          <w:rFonts w:ascii="Calibri" w:eastAsiaTheme="minorEastAsia" w:hAnsiTheme="minorEastAsia" w:cs="Calibri"/>
        </w:rPr>
        <w:t>职能运营商的所有更改请求，在根服务器运营商实际部署之前，都具有机密性（在可能的范围内）。除了总体上优先考虑透明度之外，如果能够更早公开更改（或提议的更改）内容，我们就能采用各种可能的方式解决某些稳健性问题。请注意，以上内容包含两个独立的方面：</w:t>
      </w:r>
    </w:p>
    <w:p w:rsidR="00073C03" w:rsidRPr="003040BA" w:rsidRDefault="00073C03" w:rsidP="00073C03">
      <w:pPr>
        <w:pStyle w:val="ListParagraph"/>
        <w:numPr>
          <w:ilvl w:val="0"/>
          <w:numId w:val="73"/>
        </w:numPr>
        <w:spacing w:after="200" w:line="276" w:lineRule="auto"/>
        <w:rPr>
          <w:rFonts w:ascii="Calibri" w:eastAsiaTheme="minorEastAsia" w:hAnsi="Calibri" w:cs="Calibri"/>
        </w:rPr>
      </w:pPr>
      <w:r w:rsidRPr="003040BA">
        <w:rPr>
          <w:rFonts w:ascii="Calibri" w:eastAsiaTheme="minorEastAsia" w:hAnsiTheme="minorEastAsia" w:cs="Calibri"/>
        </w:rPr>
        <w:t>注册管理机构请求的更改。对于这类更改，既可以在请求时公开，也可以在请求通过了</w:t>
      </w:r>
      <w:r w:rsidRPr="003040BA">
        <w:rPr>
          <w:rFonts w:ascii="Calibri" w:eastAsiaTheme="minorEastAsia" w:hAnsi="Calibri" w:cs="Calibri"/>
        </w:rPr>
        <w:t xml:space="preserve"> IANA </w:t>
      </w:r>
      <w:r w:rsidRPr="003040BA">
        <w:rPr>
          <w:rFonts w:ascii="Calibri" w:eastAsiaTheme="minorEastAsia" w:hAnsiTheme="minorEastAsia" w:cs="Calibri"/>
        </w:rPr>
        <w:t>职能运营商的所有验证与确认之后公开。一旦制定了正式决策，这种方式也会适用于授权或重新授权。</w:t>
      </w:r>
    </w:p>
    <w:p w:rsidR="00073C03" w:rsidRPr="003040BA" w:rsidRDefault="00073C03" w:rsidP="00073C03">
      <w:pPr>
        <w:pStyle w:val="ListParagraph"/>
        <w:numPr>
          <w:ilvl w:val="0"/>
          <w:numId w:val="73"/>
        </w:numPr>
        <w:spacing w:after="200" w:line="276" w:lineRule="auto"/>
        <w:rPr>
          <w:rFonts w:ascii="Calibri" w:eastAsiaTheme="minorEastAsia" w:hAnsi="Calibri" w:cs="Calibri"/>
        </w:rPr>
      </w:pPr>
      <w:r w:rsidRPr="003040BA">
        <w:rPr>
          <w:rFonts w:ascii="Calibri" w:eastAsiaTheme="minorEastAsia" w:hAnsiTheme="minorEastAsia" w:cs="Calibri"/>
        </w:rPr>
        <w:t>请注意，授权和重新授权相关内容正在处理中。这是</w:t>
      </w:r>
      <w:r w:rsidRPr="003040BA">
        <w:rPr>
          <w:rFonts w:ascii="Calibri" w:eastAsiaTheme="minorEastAsia" w:hAnsi="Calibri" w:cs="Calibri"/>
        </w:rPr>
        <w:t xml:space="preserve"> IANA </w:t>
      </w:r>
      <w:r w:rsidRPr="003040BA">
        <w:rPr>
          <w:rFonts w:ascii="Calibri" w:eastAsiaTheme="minorEastAsia" w:hAnsiTheme="minorEastAsia" w:cs="Calibri"/>
        </w:rPr>
        <w:t>职能运营商向</w:t>
      </w:r>
      <w:r w:rsidRPr="003040BA">
        <w:rPr>
          <w:rFonts w:ascii="Calibri" w:eastAsiaTheme="minorEastAsia" w:hAnsi="Calibri" w:cs="Calibri"/>
        </w:rPr>
        <w:t xml:space="preserve"> NTIA </w:t>
      </w:r>
      <w:r w:rsidRPr="003040BA">
        <w:rPr>
          <w:rFonts w:ascii="Calibri" w:eastAsiaTheme="minorEastAsia" w:hAnsiTheme="minorEastAsia" w:cs="Calibri"/>
        </w:rPr>
        <w:t>提供的</w:t>
      </w:r>
      <w:r w:rsidRPr="003040BA">
        <w:rPr>
          <w:rFonts w:ascii="Calibri" w:eastAsiaTheme="minorEastAsia" w:hAnsi="Calibri" w:cs="Calibri"/>
        </w:rPr>
        <w:t xml:space="preserve"> 2012 </w:t>
      </w:r>
      <w:r w:rsidRPr="003040BA">
        <w:rPr>
          <w:rFonts w:ascii="Calibri" w:eastAsiaTheme="minorEastAsia" w:hAnsiTheme="minorEastAsia" w:cs="Calibri"/>
        </w:rPr>
        <w:t>年技术提案中的建议，但尚未得到批准。</w:t>
      </w:r>
    </w:p>
    <w:p w:rsidR="00073C03" w:rsidRPr="003040BA" w:rsidRDefault="00073C03" w:rsidP="00073C03">
      <w:pPr>
        <w:pStyle w:val="ListParagraph"/>
        <w:ind w:left="1080"/>
        <w:rPr>
          <w:rFonts w:ascii="Calibri" w:eastAsiaTheme="minorEastAsia" w:hAnsi="Calibri" w:cs="Calibri"/>
        </w:rPr>
      </w:pPr>
    </w:p>
    <w:p w:rsidR="00073C03" w:rsidRPr="003040BA" w:rsidRDefault="00073C03" w:rsidP="00073C03">
      <w:pPr>
        <w:pStyle w:val="ListParagraph"/>
        <w:spacing w:after="200" w:line="276" w:lineRule="auto"/>
        <w:ind w:left="1080"/>
        <w:rPr>
          <w:rFonts w:ascii="Calibri" w:eastAsiaTheme="minorEastAsia" w:hAnsi="Calibri" w:cs="Calibri"/>
        </w:rPr>
      </w:pPr>
      <w:r w:rsidRPr="003040BA">
        <w:rPr>
          <w:rFonts w:ascii="Calibri" w:eastAsiaTheme="minorEastAsia" w:hAnsiTheme="minorEastAsia" w:cs="Calibri"/>
          <w:b/>
        </w:rPr>
        <w:t>报告：</w:t>
      </w:r>
      <w:r w:rsidRPr="003040BA">
        <w:rPr>
          <w:rFonts w:ascii="Calibri" w:eastAsiaTheme="minorEastAsia" w:hAnsi="Calibri" w:cs="Calibri"/>
        </w:rPr>
        <w:t xml:space="preserve">IANA </w:t>
      </w:r>
      <w:r w:rsidRPr="003040BA">
        <w:rPr>
          <w:rFonts w:ascii="Calibri" w:eastAsiaTheme="minorEastAsia" w:hAnsiTheme="minorEastAsia" w:cs="Calibri"/>
        </w:rPr>
        <w:t>职能运营商的运营报告应该公开，除非该报告具有明显和正当的保密需求。</w:t>
      </w:r>
    </w:p>
    <w:p w:rsidR="00073C03" w:rsidRPr="003040BA" w:rsidRDefault="00073C03" w:rsidP="00073C03">
      <w:pPr>
        <w:pStyle w:val="ListParagraph"/>
        <w:spacing w:after="200" w:line="276" w:lineRule="auto"/>
        <w:rPr>
          <w:rFonts w:ascii="Calibri" w:eastAsiaTheme="minorEastAsia" w:hAnsi="Calibri" w:cs="Calibri"/>
        </w:rPr>
      </w:pPr>
    </w:p>
    <w:p w:rsidR="00073C03" w:rsidRPr="003040BA" w:rsidRDefault="00073C03" w:rsidP="00073C03">
      <w:pPr>
        <w:pStyle w:val="ListParagraph"/>
        <w:numPr>
          <w:ilvl w:val="0"/>
          <w:numId w:val="74"/>
        </w:numPr>
        <w:spacing w:after="0" w:line="360" w:lineRule="auto"/>
        <w:rPr>
          <w:rFonts w:ascii="Calibri" w:eastAsiaTheme="minorEastAsia" w:hAnsi="Calibri" w:cs="Calibri"/>
        </w:rPr>
      </w:pPr>
      <w:r w:rsidRPr="003040BA">
        <w:rPr>
          <w:rFonts w:ascii="Calibri" w:eastAsiaTheme="minorEastAsia" w:hAnsiTheme="minorEastAsia" w:cs="Calibri"/>
        </w:rPr>
        <w:t>控制根域管理</w:t>
      </w:r>
    </w:p>
    <w:p w:rsidR="00073C03" w:rsidRPr="003040BA" w:rsidRDefault="00073C03" w:rsidP="00073C03">
      <w:pPr>
        <w:ind w:left="360"/>
        <w:contextualSpacing/>
        <w:rPr>
          <w:rFonts w:ascii="Calibri" w:eastAsiaTheme="minorEastAsia" w:hAnsi="Calibri" w:cs="Calibri"/>
        </w:rPr>
      </w:pPr>
    </w:p>
    <w:p w:rsidR="00073C03" w:rsidRPr="003040BA" w:rsidRDefault="00073C03" w:rsidP="00073C03">
      <w:pPr>
        <w:ind w:left="360"/>
        <w:contextualSpacing/>
        <w:rPr>
          <w:rFonts w:ascii="Calibri" w:eastAsiaTheme="minorEastAsia" w:hAnsi="Calibri" w:cs="Calibri"/>
        </w:rPr>
      </w:pPr>
      <w:r w:rsidRPr="003040BA">
        <w:rPr>
          <w:rFonts w:ascii="Calibri" w:eastAsiaTheme="minorEastAsia" w:hAnsiTheme="minorEastAsia" w:cs="Calibri"/>
        </w:rPr>
        <w:t>目前更新根域需要以下三方的积极参与：</w:t>
      </w:r>
      <w:r w:rsidRPr="003040BA">
        <w:rPr>
          <w:rFonts w:ascii="Calibri" w:eastAsiaTheme="minorEastAsia" w:hAnsi="Calibri" w:cs="Calibri"/>
        </w:rPr>
        <w:t xml:space="preserve">IANA </w:t>
      </w:r>
      <w:r w:rsidRPr="003040BA">
        <w:rPr>
          <w:rFonts w:ascii="Calibri" w:eastAsiaTheme="minorEastAsia" w:hAnsiTheme="minorEastAsia" w:cs="Calibri"/>
        </w:rPr>
        <w:t>职能运营商、根域维护商和</w:t>
      </w:r>
      <w:r w:rsidRPr="003040BA">
        <w:rPr>
          <w:rFonts w:ascii="Calibri" w:eastAsiaTheme="minorEastAsia" w:hAnsi="Calibri" w:cs="Calibri"/>
        </w:rPr>
        <w:t xml:space="preserve"> NTIA</w:t>
      </w:r>
      <w:r w:rsidRPr="003040BA">
        <w:rPr>
          <w:rFonts w:ascii="Calibri" w:eastAsiaTheme="minorEastAsia" w:hAnsiTheme="minorEastAsia" w:cs="Calibri"/>
        </w:rPr>
        <w:t>。</w:t>
      </w:r>
      <w:r w:rsidRPr="003040BA">
        <w:rPr>
          <w:rFonts w:ascii="Calibri" w:eastAsiaTheme="minorEastAsia" w:hAnsi="Calibri" w:cs="Calibri"/>
        </w:rPr>
        <w:t xml:space="preserve">IANA </w:t>
      </w:r>
      <w:r w:rsidRPr="003040BA">
        <w:rPr>
          <w:rFonts w:ascii="Calibri" w:eastAsiaTheme="minorEastAsia" w:hAnsiTheme="minorEastAsia" w:cs="Calibri"/>
        </w:rPr>
        <w:t>职能运营商收到来自各方的更改请求后，对这些请求进行验证，然后再将请求发送给根域维护商，根域维护商在获得</w:t>
      </w:r>
      <w:r w:rsidRPr="003040BA">
        <w:rPr>
          <w:rFonts w:ascii="Calibri" w:eastAsiaTheme="minorEastAsia" w:hAnsi="Calibri" w:cs="Calibri"/>
        </w:rPr>
        <w:t xml:space="preserve"> NTIA </w:t>
      </w:r>
      <w:r w:rsidRPr="003040BA">
        <w:rPr>
          <w:rFonts w:ascii="Calibri" w:eastAsiaTheme="minorEastAsia" w:hAnsiTheme="minorEastAsia" w:cs="Calibri"/>
        </w:rPr>
        <w:t>的授权后，会更新根域文件，由</w:t>
      </w:r>
      <w:r w:rsidRPr="003040BA">
        <w:rPr>
          <w:rFonts w:ascii="Calibri" w:eastAsiaTheme="minorEastAsia" w:hAnsi="Calibri" w:cs="Calibri"/>
        </w:rPr>
        <w:t xml:space="preserve"> DNSSEC </w:t>
      </w:r>
      <w:r w:rsidRPr="003040BA">
        <w:rPr>
          <w:rFonts w:ascii="Calibri" w:eastAsiaTheme="minorEastAsia" w:hAnsiTheme="minorEastAsia" w:cs="Calibri"/>
        </w:rPr>
        <w:t>进行签名，然后再分发给根运营商。</w:t>
      </w:r>
    </w:p>
    <w:p w:rsidR="00073C03" w:rsidRPr="003040BA" w:rsidRDefault="00073C03" w:rsidP="00073C03">
      <w:pPr>
        <w:spacing w:after="0" w:line="360" w:lineRule="auto"/>
        <w:ind w:left="360"/>
        <w:rPr>
          <w:rFonts w:ascii="Calibri" w:eastAsiaTheme="minorEastAsia" w:hAnsi="Calibri" w:cs="Calibri"/>
        </w:rPr>
      </w:pPr>
    </w:p>
    <w:p w:rsidR="00073C03" w:rsidRPr="003040BA" w:rsidRDefault="00073C03" w:rsidP="00073C03">
      <w:pPr>
        <w:ind w:left="360"/>
        <w:contextualSpacing/>
        <w:rPr>
          <w:rFonts w:ascii="Calibri" w:eastAsiaTheme="minorEastAsia" w:hAnsi="Calibri" w:cs="Calibri"/>
        </w:rPr>
      </w:pPr>
      <w:r w:rsidRPr="003040BA">
        <w:rPr>
          <w:rFonts w:ascii="Calibri" w:eastAsiaTheme="minorEastAsia" w:hAnsiTheme="minorEastAsia" w:cs="Calibri"/>
        </w:rPr>
        <w:t>移交后将只有</w:t>
      </w:r>
      <w:r w:rsidRPr="003040BA">
        <w:rPr>
          <w:rFonts w:ascii="Calibri" w:eastAsiaTheme="minorEastAsia" w:hAnsi="Calibri" w:cs="Calibri"/>
        </w:rPr>
        <w:t xml:space="preserve"> IANA </w:t>
      </w:r>
      <w:r w:rsidRPr="003040BA">
        <w:rPr>
          <w:rFonts w:ascii="Calibri" w:eastAsiaTheme="minorEastAsia" w:hAnsiTheme="minorEastAsia" w:cs="Calibri"/>
        </w:rPr>
        <w:t>职能运营商和根域维护商参与。</w:t>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不建议此时在两者分离的情况下做任何更改。</w:t>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建议，如果有人提议将两者结合起来或对其各自的根域修改角色做出其他更改，都需要向广泛的社群进行咨询。</w:t>
      </w:r>
    </w:p>
    <w:p w:rsidR="00073C03" w:rsidRPr="003040BA" w:rsidRDefault="00073C03" w:rsidP="00073C03">
      <w:pPr>
        <w:pStyle w:val="ListParagraph"/>
        <w:spacing w:after="200" w:line="276" w:lineRule="auto"/>
        <w:ind w:left="360"/>
        <w:rPr>
          <w:rFonts w:ascii="Calibri" w:eastAsiaTheme="minorEastAsia" w:hAnsi="Calibri" w:cs="Calibri"/>
        </w:rPr>
      </w:pPr>
    </w:p>
    <w:p w:rsidR="00073C03" w:rsidRPr="003040BA" w:rsidRDefault="00073C03" w:rsidP="00073C03">
      <w:pPr>
        <w:pStyle w:val="ListParagraph"/>
        <w:numPr>
          <w:ilvl w:val="0"/>
          <w:numId w:val="74"/>
        </w:numPr>
        <w:spacing w:after="200" w:line="276" w:lineRule="auto"/>
        <w:rPr>
          <w:rFonts w:ascii="Calibri" w:eastAsiaTheme="minorEastAsia" w:hAnsi="Calibri" w:cs="Calibri"/>
        </w:rPr>
      </w:pPr>
      <w:r w:rsidRPr="003040BA">
        <w:rPr>
          <w:rFonts w:ascii="Calibri" w:eastAsiaTheme="minorEastAsia" w:hAnsiTheme="minorEastAsia" w:cs="Calibri"/>
        </w:rPr>
        <w:t>未来对根域管理流程的更改必须考虑</w:t>
      </w:r>
      <w:r w:rsidRPr="003040BA">
        <w:rPr>
          <w:rFonts w:ascii="Calibri" w:eastAsiaTheme="minorEastAsia" w:hAnsi="Calibri" w:cs="Calibri"/>
        </w:rPr>
        <w:t xml:space="preserve"> IANA </w:t>
      </w:r>
      <w:r w:rsidRPr="003040BA">
        <w:rPr>
          <w:rFonts w:ascii="Calibri" w:eastAsiaTheme="minorEastAsia" w:hAnsiTheme="minorEastAsia" w:cs="Calibri"/>
        </w:rPr>
        <w:t>职能运营商快速处理更改请求的能力。</w:t>
      </w:r>
      <w:r w:rsidRPr="003040BA">
        <w:rPr>
          <w:rFonts w:ascii="Calibri" w:eastAsiaTheme="minorEastAsia" w:hAnsi="Calibri" w:cs="Calibri"/>
        </w:rPr>
        <w:t xml:space="preserve"> </w:t>
      </w:r>
    </w:p>
    <w:p w:rsidR="00073C03" w:rsidRPr="003040BA" w:rsidRDefault="00073C03" w:rsidP="00073C03">
      <w:pPr>
        <w:rPr>
          <w:rFonts w:ascii="Calibri" w:eastAsiaTheme="minorEastAsia" w:hAnsi="Calibri" w:cs="Calibri"/>
          <w:bCs/>
          <w:sz w:val="24"/>
          <w:szCs w:val="24"/>
        </w:rPr>
        <w:sectPr w:rsidR="00073C03" w:rsidRPr="003040BA" w:rsidSect="00147FAD">
          <w:pgSz w:w="12240" w:h="15840"/>
          <w:pgMar w:top="1383" w:right="1460" w:bottom="767" w:left="1440" w:header="720" w:footer="720" w:gutter="0"/>
          <w:cols w:space="720" w:equalWidth="0">
            <w:col w:w="9340"/>
          </w:cols>
          <w:noEndnote/>
        </w:sectPr>
      </w:pPr>
    </w:p>
    <w:p w:rsidR="00073C03" w:rsidRPr="003040BA" w:rsidRDefault="00073C03" w:rsidP="00073C03">
      <w:pPr>
        <w:spacing w:after="0" w:line="360" w:lineRule="auto"/>
        <w:rPr>
          <w:rFonts w:ascii="Calibri" w:eastAsiaTheme="minorEastAsia" w:hAnsi="Calibri" w:cs="Calibri"/>
          <w:b/>
          <w:color w:val="000000"/>
          <w:sz w:val="24"/>
          <w:szCs w:val="24"/>
        </w:rPr>
      </w:pPr>
      <w:bookmarkStart w:id="684" w:name="h.aw8lgg7mpakf" w:colFirst="0" w:colLast="0"/>
      <w:bookmarkStart w:id="685" w:name="h.2feow1httwvl" w:colFirst="0" w:colLast="0"/>
      <w:bookmarkStart w:id="686" w:name="h.rcem1sylask8" w:colFirst="0" w:colLast="0"/>
      <w:bookmarkStart w:id="687" w:name="h.uncmmk9910j8" w:colFirst="0" w:colLast="0"/>
      <w:bookmarkStart w:id="688" w:name="h.i4yu5gjro31i" w:colFirst="0" w:colLast="0"/>
      <w:bookmarkEnd w:id="684"/>
      <w:bookmarkEnd w:id="685"/>
      <w:bookmarkEnd w:id="686"/>
      <w:bookmarkEnd w:id="687"/>
      <w:bookmarkEnd w:id="688"/>
    </w:p>
    <w:p w:rsidR="00073C03" w:rsidRPr="003040BA" w:rsidRDefault="00073C03" w:rsidP="00073C03">
      <w:pPr>
        <w:pStyle w:val="Heading1"/>
        <w:spacing w:before="0"/>
        <w:rPr>
          <w:rFonts w:ascii="Calibri" w:eastAsiaTheme="minorEastAsia" w:hAnsi="Calibri" w:cs="Calibri"/>
          <w:bCs w:val="0"/>
          <w:sz w:val="24"/>
          <w:szCs w:val="24"/>
        </w:rPr>
      </w:pPr>
      <w:bookmarkStart w:id="689" w:name="_Toc291340606"/>
      <w:bookmarkStart w:id="690" w:name="_Toc419816312"/>
      <w:r w:rsidRPr="003040BA">
        <w:rPr>
          <w:rFonts w:ascii="Calibri" w:eastAsiaTheme="minorEastAsia" w:hAnsiTheme="minorEastAsia" w:cs="Calibri"/>
          <w:sz w:val="24"/>
        </w:rPr>
        <w:t>附录</w:t>
      </w:r>
      <w:r w:rsidRPr="003040BA">
        <w:rPr>
          <w:rFonts w:ascii="Calibri" w:eastAsiaTheme="minorEastAsia" w:hAnsi="Calibri" w:cs="Calibri"/>
          <w:sz w:val="24"/>
        </w:rPr>
        <w:t xml:space="preserve"> O - ccTLD </w:t>
      </w:r>
      <w:r w:rsidRPr="003040BA">
        <w:rPr>
          <w:rFonts w:ascii="Calibri" w:eastAsiaTheme="minorEastAsia" w:hAnsiTheme="minorEastAsia" w:cs="Calibri"/>
          <w:sz w:val="24"/>
        </w:rPr>
        <w:t>申诉机制背景和支持研究成果</w:t>
      </w:r>
      <w:bookmarkEnd w:id="689"/>
      <w:bookmarkEnd w:id="690"/>
      <w:r w:rsidRPr="003040BA">
        <w:rPr>
          <w:rFonts w:ascii="Calibri" w:eastAsiaTheme="minorEastAsia" w:hAnsi="Calibri" w:cs="Calibri"/>
          <w:sz w:val="24"/>
        </w:rPr>
        <w:t xml:space="preserve"> </w:t>
      </w:r>
    </w:p>
    <w:p w:rsidR="00073C03" w:rsidRPr="003040BA" w:rsidRDefault="00073C03" w:rsidP="00073C03">
      <w:pPr>
        <w:spacing w:after="0" w:line="360" w:lineRule="auto"/>
        <w:rPr>
          <w:rFonts w:ascii="Calibri" w:eastAsiaTheme="minorEastAsia" w:hAnsi="Calibri" w:cs="Calibri"/>
          <w:b/>
          <w:u w:val="single"/>
        </w:rPr>
      </w:pPr>
    </w:p>
    <w:p w:rsidR="00073C03" w:rsidRPr="003040BA" w:rsidRDefault="00073C03" w:rsidP="00073C03">
      <w:pPr>
        <w:spacing w:after="0" w:line="360" w:lineRule="auto"/>
        <w:rPr>
          <w:rFonts w:ascii="Calibri" w:eastAsiaTheme="minorEastAsia" w:hAnsi="Calibri" w:cs="Calibri"/>
        </w:rPr>
      </w:pP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在</w:t>
      </w:r>
      <w:r w:rsidRPr="003040BA">
        <w:rPr>
          <w:rFonts w:ascii="Calibri" w:eastAsiaTheme="minorEastAsia" w:hAnsi="Calibri" w:cs="Calibri"/>
        </w:rPr>
        <w:t xml:space="preserve"> 2014 </w:t>
      </w:r>
      <w:r w:rsidRPr="003040BA">
        <w:rPr>
          <w:rFonts w:ascii="Calibri" w:eastAsiaTheme="minorEastAsia" w:hAnsiTheme="minorEastAsia" w:cs="Calibri"/>
        </w:rPr>
        <w:t>年</w:t>
      </w:r>
      <w:r w:rsidRPr="003040BA">
        <w:rPr>
          <w:rFonts w:ascii="Calibri" w:eastAsiaTheme="minorEastAsia" w:hAnsi="Calibri" w:cs="Calibri"/>
        </w:rPr>
        <w:t xml:space="preserve"> 12 </w:t>
      </w:r>
      <w:r w:rsidRPr="003040BA">
        <w:rPr>
          <w:rFonts w:ascii="Calibri" w:eastAsiaTheme="minorEastAsia" w:hAnsiTheme="minorEastAsia" w:cs="Calibri"/>
        </w:rPr>
        <w:t>月</w:t>
      </w:r>
      <w:r w:rsidRPr="003040BA">
        <w:rPr>
          <w:rFonts w:ascii="Calibri" w:eastAsiaTheme="minorEastAsia" w:hAnsi="Calibri" w:cs="Calibri"/>
        </w:rPr>
        <w:t xml:space="preserve"> 1 </w:t>
      </w:r>
      <w:r w:rsidRPr="003040BA">
        <w:rPr>
          <w:rFonts w:ascii="Calibri" w:eastAsiaTheme="minorEastAsia" w:hAnsiTheme="minorEastAsia" w:cs="Calibri"/>
        </w:rPr>
        <w:t>日发布的提案草案包含可用于</w:t>
      </w:r>
      <w:r w:rsidRPr="003040BA">
        <w:rPr>
          <w:rFonts w:ascii="Calibri" w:eastAsiaTheme="minorEastAsia" w:hAnsi="Calibri" w:cs="Calibri"/>
        </w:rPr>
        <w:t xml:space="preserve"> ccTLD </w:t>
      </w:r>
      <w:r w:rsidRPr="003040BA">
        <w:rPr>
          <w:rFonts w:ascii="Calibri" w:eastAsiaTheme="minorEastAsia" w:hAnsiTheme="minorEastAsia" w:cs="Calibri"/>
        </w:rPr>
        <w:t>授权和重新授权的申诉机制，而</w:t>
      </w:r>
      <w:r w:rsidRPr="003040BA">
        <w:rPr>
          <w:rFonts w:ascii="Calibri" w:eastAsiaTheme="minorEastAsia" w:hAnsi="Calibri" w:cs="Calibri"/>
        </w:rPr>
        <w:t xml:space="preserve"> ccTLD </w:t>
      </w:r>
      <w:r w:rsidRPr="003040BA">
        <w:rPr>
          <w:rFonts w:ascii="Calibri" w:eastAsiaTheme="minorEastAsia" w:hAnsiTheme="minorEastAsia" w:cs="Calibri"/>
        </w:rPr>
        <w:t>社群对此提案的支持级别提出某些问题（如下）。设计团队</w:t>
      </w:r>
      <w:r w:rsidRPr="003040BA">
        <w:rPr>
          <w:rFonts w:ascii="Calibri" w:eastAsiaTheme="minorEastAsia" w:hAnsi="Calibri" w:cs="Calibri"/>
        </w:rPr>
        <w:t xml:space="preserve"> B </w:t>
      </w:r>
      <w:r w:rsidRPr="003040BA">
        <w:rPr>
          <w:rFonts w:ascii="Calibri" w:eastAsiaTheme="minorEastAsia" w:hAnsiTheme="minorEastAsia" w:cs="Calibri"/>
        </w:rPr>
        <w:t>已经成立，目的是评估</w:t>
      </w:r>
      <w:r w:rsidRPr="003040BA">
        <w:rPr>
          <w:rFonts w:ascii="Calibri" w:eastAsiaTheme="minorEastAsia" w:hAnsi="Calibri" w:cs="Calibri"/>
        </w:rPr>
        <w:t xml:space="preserve"> ccTLD </w:t>
      </w:r>
      <w:r w:rsidRPr="003040BA">
        <w:rPr>
          <w:rFonts w:ascii="Calibri" w:eastAsiaTheme="minorEastAsia" w:hAnsiTheme="minorEastAsia" w:cs="Calibri"/>
        </w:rPr>
        <w:t>社群是否对此申诉机制达成广泛共识。设计团队</w:t>
      </w:r>
      <w:r w:rsidRPr="003040BA">
        <w:rPr>
          <w:rFonts w:ascii="Calibri" w:eastAsiaTheme="minorEastAsia" w:hAnsi="Calibri" w:cs="Calibri"/>
        </w:rPr>
        <w:t xml:space="preserve"> B </w:t>
      </w:r>
      <w:r w:rsidRPr="003040BA">
        <w:rPr>
          <w:rFonts w:ascii="Calibri" w:eastAsiaTheme="minorEastAsia" w:hAnsiTheme="minorEastAsia" w:cs="Calibri"/>
        </w:rPr>
        <w:t>决定对</w:t>
      </w:r>
      <w:r w:rsidRPr="003040BA">
        <w:rPr>
          <w:rFonts w:ascii="Calibri" w:eastAsiaTheme="minorEastAsia" w:hAnsi="Calibri" w:cs="Calibri"/>
        </w:rPr>
        <w:t xml:space="preserve"> ccTLD </w:t>
      </w:r>
      <w:r w:rsidRPr="003040BA">
        <w:rPr>
          <w:rFonts w:ascii="Calibri" w:eastAsiaTheme="minorEastAsia" w:hAnsiTheme="minorEastAsia" w:cs="Calibri"/>
        </w:rPr>
        <w:t>社群展开调查，以评估相关情况（请参阅附录</w:t>
      </w:r>
      <w:r w:rsidRPr="003040BA">
        <w:rPr>
          <w:rFonts w:ascii="Calibri" w:eastAsiaTheme="minorEastAsia" w:hAnsi="Calibri" w:cs="Calibri"/>
        </w:rPr>
        <w:t xml:space="preserve"> A </w:t>
      </w:r>
      <w:r w:rsidRPr="003040BA">
        <w:rPr>
          <w:rFonts w:ascii="Calibri" w:eastAsiaTheme="minorEastAsia" w:hAnsiTheme="minorEastAsia" w:cs="Calibri"/>
        </w:rPr>
        <w:t>中随附的调查）。把即将开展调查这一情况告知</w:t>
      </w:r>
      <w:r w:rsidRPr="003040BA">
        <w:rPr>
          <w:rFonts w:ascii="Calibri" w:eastAsiaTheme="minorEastAsia" w:hAnsi="Calibri" w:cs="Calibri"/>
        </w:rPr>
        <w:t xml:space="preserve"> ccTLD </w:t>
      </w:r>
      <w:r w:rsidRPr="003040BA">
        <w:rPr>
          <w:rFonts w:ascii="Calibri" w:eastAsiaTheme="minorEastAsia" w:hAnsiTheme="minorEastAsia" w:cs="Calibri"/>
        </w:rPr>
        <w:t>社群之后，</w:t>
      </w:r>
      <w:r w:rsidRPr="003040BA">
        <w:rPr>
          <w:rFonts w:ascii="Calibri" w:eastAsiaTheme="minorEastAsia" w:hAnsi="Calibri" w:cs="Calibri"/>
        </w:rPr>
        <w:t xml:space="preserve">2015 </w:t>
      </w:r>
      <w:r w:rsidRPr="003040BA">
        <w:rPr>
          <w:rFonts w:ascii="Calibri" w:eastAsiaTheme="minorEastAsia" w:hAnsiTheme="minorEastAsia" w:cs="Calibri"/>
        </w:rPr>
        <w:t>年</w:t>
      </w:r>
      <w:r w:rsidRPr="003040BA">
        <w:rPr>
          <w:rFonts w:ascii="Calibri" w:eastAsiaTheme="minorEastAsia" w:hAnsi="Calibri" w:cs="Calibri"/>
        </w:rPr>
        <w:t xml:space="preserve"> 3 </w:t>
      </w:r>
      <w:r w:rsidRPr="003040BA">
        <w:rPr>
          <w:rFonts w:ascii="Calibri" w:eastAsiaTheme="minorEastAsia" w:hAnsiTheme="minorEastAsia" w:cs="Calibri"/>
        </w:rPr>
        <w:t>月</w:t>
      </w:r>
      <w:r w:rsidRPr="003040BA">
        <w:rPr>
          <w:rFonts w:ascii="Calibri" w:eastAsiaTheme="minorEastAsia" w:hAnsi="Calibri" w:cs="Calibri"/>
        </w:rPr>
        <w:t xml:space="preserve"> 23 </w:t>
      </w:r>
      <w:r w:rsidRPr="003040BA">
        <w:rPr>
          <w:rFonts w:ascii="Calibri" w:eastAsiaTheme="minorEastAsia" w:hAnsiTheme="minorEastAsia" w:cs="Calibri"/>
        </w:rPr>
        <w:t>日，我们将该调查发送到了</w:t>
      </w:r>
      <w:r w:rsidRPr="00A06837">
        <w:rPr>
          <w:rFonts w:asciiTheme="minorEastAsia" w:eastAsiaTheme="minorEastAsia" w:hAnsiTheme="minorEastAsia" w:cs="Calibri"/>
        </w:rPr>
        <w:t>“</w:t>
      </w:r>
      <w:r w:rsidRPr="003040BA">
        <w:rPr>
          <w:rFonts w:ascii="Calibri" w:eastAsiaTheme="minorEastAsia" w:hAnsi="Calibri" w:cs="Calibri"/>
        </w:rPr>
        <w:t xml:space="preserve">ccTLD </w:t>
      </w:r>
      <w:r w:rsidRPr="003040BA">
        <w:rPr>
          <w:rFonts w:ascii="Calibri" w:eastAsiaTheme="minorEastAsia" w:hAnsiTheme="minorEastAsia" w:cs="Calibri"/>
        </w:rPr>
        <w:t>世界</w:t>
      </w:r>
      <w:r w:rsidRPr="00A06837">
        <w:rPr>
          <w:rFonts w:asciiTheme="minorEastAsia" w:eastAsiaTheme="minorEastAsia" w:hAnsiTheme="minorEastAsia" w:cs="Calibri"/>
        </w:rPr>
        <w:t>”</w:t>
      </w:r>
      <w:r w:rsidRPr="003040BA">
        <w:rPr>
          <w:rFonts w:ascii="Calibri" w:eastAsiaTheme="minorEastAsia" w:hAnsiTheme="minorEastAsia" w:cs="Calibri"/>
        </w:rPr>
        <w:t>清单（这是涵盖范围最广的清单，包括</w:t>
      </w:r>
      <w:r w:rsidRPr="003040BA">
        <w:rPr>
          <w:rFonts w:ascii="Calibri" w:eastAsiaTheme="minorEastAsia" w:hAnsi="Calibri" w:cs="Calibri"/>
        </w:rPr>
        <w:t xml:space="preserve"> 248 </w:t>
      </w:r>
      <w:r w:rsidRPr="003040BA">
        <w:rPr>
          <w:rFonts w:ascii="Calibri" w:eastAsiaTheme="minorEastAsia" w:hAnsiTheme="minorEastAsia" w:cs="Calibri"/>
        </w:rPr>
        <w:t>个</w:t>
      </w:r>
      <w:r w:rsidRPr="003040BA">
        <w:rPr>
          <w:rFonts w:ascii="Calibri" w:eastAsiaTheme="minorEastAsia" w:hAnsi="Calibri" w:cs="Calibri"/>
        </w:rPr>
        <w:t xml:space="preserve"> ccTLD </w:t>
      </w:r>
      <w:r w:rsidRPr="003040BA">
        <w:rPr>
          <w:rFonts w:ascii="Calibri" w:eastAsiaTheme="minorEastAsia" w:hAnsiTheme="minorEastAsia" w:cs="Calibri"/>
        </w:rPr>
        <w:t>的经理），并请他们在</w:t>
      </w:r>
      <w:r w:rsidRPr="003040BA">
        <w:rPr>
          <w:rFonts w:ascii="Calibri" w:eastAsiaTheme="minorEastAsia" w:hAnsi="Calibri" w:cs="Calibri"/>
        </w:rPr>
        <w:t xml:space="preserve"> 2015 </w:t>
      </w:r>
      <w:r w:rsidRPr="003040BA">
        <w:rPr>
          <w:rFonts w:ascii="Calibri" w:eastAsiaTheme="minorEastAsia" w:hAnsiTheme="minorEastAsia" w:cs="Calibri"/>
        </w:rPr>
        <w:t>年</w:t>
      </w:r>
      <w:r w:rsidRPr="003040BA">
        <w:rPr>
          <w:rFonts w:ascii="Calibri" w:eastAsiaTheme="minorEastAsia" w:hAnsi="Calibri" w:cs="Calibri"/>
        </w:rPr>
        <w:t xml:space="preserve"> 4 </w:t>
      </w:r>
      <w:r w:rsidRPr="003040BA">
        <w:rPr>
          <w:rFonts w:ascii="Calibri" w:eastAsiaTheme="minorEastAsia" w:hAnsiTheme="minorEastAsia" w:cs="Calibri"/>
        </w:rPr>
        <w:t>月</w:t>
      </w:r>
      <w:r w:rsidRPr="003040BA">
        <w:rPr>
          <w:rFonts w:ascii="Calibri" w:eastAsiaTheme="minorEastAsia" w:hAnsi="Calibri" w:cs="Calibri"/>
        </w:rPr>
        <w:t xml:space="preserve"> 3 </w:t>
      </w:r>
      <w:r w:rsidRPr="003040BA">
        <w:rPr>
          <w:rFonts w:ascii="Calibri" w:eastAsiaTheme="minorEastAsia" w:hAnsiTheme="minorEastAsia" w:cs="Calibri"/>
        </w:rPr>
        <w:t>日之前提供答复。但我们总共只收到了</w:t>
      </w:r>
      <w:r w:rsidRPr="003040BA">
        <w:rPr>
          <w:rFonts w:ascii="Calibri" w:eastAsiaTheme="minorEastAsia" w:hAnsi="Calibri" w:cs="Calibri"/>
        </w:rPr>
        <w:t xml:space="preserve"> 28 </w:t>
      </w:r>
      <w:r w:rsidRPr="003040BA">
        <w:rPr>
          <w:rFonts w:ascii="Calibri" w:eastAsiaTheme="minorEastAsia" w:hAnsiTheme="minorEastAsia" w:cs="Calibri"/>
        </w:rPr>
        <w:t>名经理的答复（如下）。考虑到答复率较低，我们无法要求在</w:t>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提案中包含申诉机制。尽管我们了解如此低的答复率不足以形成任何结论，但值得一提的是，这些有限的答复都倾向于强化整体建议。</w:t>
      </w:r>
      <w:r w:rsidRPr="003040BA">
        <w:rPr>
          <w:rFonts w:ascii="Calibri" w:eastAsiaTheme="minorEastAsia" w:hAnsi="Calibri" w:cs="Calibri"/>
        </w:rPr>
        <w:t xml:space="preserve">93% </w:t>
      </w:r>
      <w:r w:rsidRPr="003040BA">
        <w:rPr>
          <w:rFonts w:ascii="Calibri" w:eastAsiaTheme="minorEastAsia" w:hAnsiTheme="minorEastAsia" w:cs="Calibri"/>
        </w:rPr>
        <w:t>的答复者（问题</w:t>
      </w:r>
      <w:r w:rsidRPr="003040BA">
        <w:rPr>
          <w:rFonts w:ascii="Calibri" w:eastAsiaTheme="minorEastAsia" w:hAnsi="Calibri" w:cs="Calibri"/>
        </w:rPr>
        <w:t xml:space="preserve"> 1</w:t>
      </w:r>
      <w:r w:rsidRPr="003040BA">
        <w:rPr>
          <w:rFonts w:ascii="Calibri" w:eastAsiaTheme="minorEastAsia" w:hAnsiTheme="minorEastAsia" w:cs="Calibri"/>
        </w:rPr>
        <w:t>）认为需要申诉机制，只有</w:t>
      </w:r>
      <w:r w:rsidRPr="003040BA">
        <w:rPr>
          <w:rFonts w:ascii="Calibri" w:eastAsiaTheme="minorEastAsia" w:hAnsi="Calibri" w:cs="Calibri"/>
        </w:rPr>
        <w:t xml:space="preserve"> 58% </w:t>
      </w:r>
      <w:r w:rsidRPr="003040BA">
        <w:rPr>
          <w:rFonts w:ascii="Calibri" w:eastAsiaTheme="minorEastAsia" w:hAnsiTheme="minorEastAsia" w:cs="Calibri"/>
        </w:rPr>
        <w:t>的答复者（问题</w:t>
      </w:r>
      <w:r w:rsidRPr="003040BA">
        <w:rPr>
          <w:rFonts w:ascii="Calibri" w:eastAsiaTheme="minorEastAsia" w:hAnsi="Calibri" w:cs="Calibri"/>
        </w:rPr>
        <w:t xml:space="preserve"> 2</w:t>
      </w:r>
      <w:r w:rsidRPr="003040BA">
        <w:rPr>
          <w:rFonts w:ascii="Calibri" w:eastAsiaTheme="minorEastAsia" w:hAnsiTheme="minorEastAsia" w:cs="Calibri"/>
        </w:rPr>
        <w:t>）认为现在就应该制定和引进申诉机制，并将其作为</w:t>
      </w:r>
      <w:r w:rsidRPr="003040BA">
        <w:rPr>
          <w:rFonts w:ascii="Calibri" w:eastAsiaTheme="minorEastAsia" w:hAnsi="Calibri" w:cs="Calibri"/>
        </w:rPr>
        <w:t xml:space="preserve"> IANA </w:t>
      </w:r>
      <w:r w:rsidRPr="003040BA">
        <w:rPr>
          <w:rFonts w:ascii="Calibri" w:eastAsiaTheme="minorEastAsia" w:hAnsiTheme="minorEastAsia" w:cs="Calibri"/>
        </w:rPr>
        <w:t>管理权移交的一部分，</w:t>
      </w:r>
      <w:r w:rsidRPr="003040BA">
        <w:rPr>
          <w:rFonts w:ascii="Calibri" w:eastAsiaTheme="minorEastAsia" w:hAnsi="Calibri" w:cs="Calibri"/>
        </w:rPr>
        <w:t xml:space="preserve">73% </w:t>
      </w:r>
      <w:r w:rsidRPr="003040BA">
        <w:rPr>
          <w:rFonts w:ascii="Calibri" w:eastAsiaTheme="minorEastAsia" w:hAnsiTheme="minorEastAsia" w:cs="Calibri"/>
        </w:rPr>
        <w:t>的答复者（问题</w:t>
      </w:r>
      <w:r w:rsidRPr="003040BA">
        <w:rPr>
          <w:rFonts w:ascii="Calibri" w:eastAsiaTheme="minorEastAsia" w:hAnsi="Calibri" w:cs="Calibri"/>
        </w:rPr>
        <w:t xml:space="preserve"> 3</w:t>
      </w:r>
      <w:r w:rsidRPr="003040BA">
        <w:rPr>
          <w:rFonts w:ascii="Calibri" w:eastAsiaTheme="minorEastAsia" w:hAnsiTheme="minorEastAsia" w:cs="Calibri"/>
        </w:rPr>
        <w:t>）同意应该在</w:t>
      </w:r>
      <w:r w:rsidRPr="003040BA">
        <w:rPr>
          <w:rFonts w:ascii="Calibri" w:eastAsiaTheme="minorEastAsia" w:hAnsi="Calibri" w:cs="Calibri"/>
        </w:rPr>
        <w:t xml:space="preserve"> IANA </w:t>
      </w:r>
      <w:r w:rsidRPr="003040BA">
        <w:rPr>
          <w:rFonts w:ascii="Calibri" w:eastAsiaTheme="minorEastAsia" w:hAnsiTheme="minorEastAsia" w:cs="Calibri"/>
        </w:rPr>
        <w:t>管理权移交之后制定和引进申诉机制。有一些问题主要设计用于了解大家对申诉机制相关参数的共识级别（请参阅问题</w:t>
      </w:r>
      <w:r w:rsidRPr="003040BA">
        <w:rPr>
          <w:rFonts w:ascii="Calibri" w:eastAsiaTheme="minorEastAsia" w:hAnsi="Calibri" w:cs="Calibri"/>
        </w:rPr>
        <w:t xml:space="preserve"> 5 – </w:t>
      </w:r>
      <w:r w:rsidRPr="003040BA">
        <w:rPr>
          <w:rFonts w:ascii="Calibri" w:eastAsiaTheme="minorEastAsia" w:hAnsiTheme="minorEastAsia" w:cs="Calibri"/>
        </w:rPr>
        <w:t>问题</w:t>
      </w:r>
      <w:r w:rsidRPr="003040BA">
        <w:rPr>
          <w:rFonts w:ascii="Calibri" w:eastAsiaTheme="minorEastAsia" w:hAnsi="Calibri" w:cs="Calibri"/>
        </w:rPr>
        <w:t xml:space="preserve"> 9</w:t>
      </w:r>
      <w:r w:rsidRPr="003040BA">
        <w:rPr>
          <w:rFonts w:ascii="Calibri" w:eastAsiaTheme="minorEastAsia" w:hAnsiTheme="minorEastAsia" w:cs="Calibri"/>
        </w:rPr>
        <w:t>），根据相关答复，对于</w:t>
      </w:r>
      <w:r w:rsidRPr="003040BA">
        <w:rPr>
          <w:rFonts w:ascii="Calibri" w:eastAsiaTheme="minorEastAsia" w:hAnsi="Calibri" w:cs="Calibri"/>
        </w:rPr>
        <w:t xml:space="preserve"> ccTLD </w:t>
      </w:r>
      <w:r w:rsidRPr="003040BA">
        <w:rPr>
          <w:rFonts w:ascii="Calibri" w:eastAsiaTheme="minorEastAsia" w:hAnsiTheme="minorEastAsia" w:cs="Calibri"/>
        </w:rPr>
        <w:t>社群需要花费大量时间对申诉机制的细节达成共识这一问题，大家尚未形成一致性意见。</w:t>
      </w:r>
      <w:r w:rsidRPr="003040BA">
        <w:rPr>
          <w:rFonts w:ascii="Calibri" w:eastAsiaTheme="minorEastAsia" w:hAnsi="Calibri" w:cs="Calibri"/>
        </w:rPr>
        <w:t xml:space="preserve">71% </w:t>
      </w:r>
      <w:r w:rsidRPr="003040BA">
        <w:rPr>
          <w:rFonts w:ascii="Calibri" w:eastAsiaTheme="minorEastAsia" w:hAnsiTheme="minorEastAsia" w:cs="Calibri"/>
        </w:rPr>
        <w:t>的答复者（问题</w:t>
      </w:r>
      <w:r w:rsidRPr="003040BA">
        <w:rPr>
          <w:rFonts w:ascii="Calibri" w:eastAsiaTheme="minorEastAsia" w:hAnsi="Calibri" w:cs="Calibri"/>
        </w:rPr>
        <w:t xml:space="preserve"> 3</w:t>
      </w:r>
      <w:r w:rsidRPr="003040BA">
        <w:rPr>
          <w:rFonts w:ascii="Calibri" w:eastAsiaTheme="minorEastAsia" w:hAnsiTheme="minorEastAsia" w:cs="Calibri"/>
        </w:rPr>
        <w:t>）表示不希望因设计此类机制而延迟</w:t>
      </w:r>
      <w:r w:rsidRPr="003040BA">
        <w:rPr>
          <w:rFonts w:ascii="Calibri" w:eastAsiaTheme="minorEastAsia" w:hAnsi="Calibri" w:cs="Calibri"/>
        </w:rPr>
        <w:t xml:space="preserve"> IANA </w:t>
      </w:r>
      <w:r w:rsidRPr="003040BA">
        <w:rPr>
          <w:rFonts w:ascii="Calibri" w:eastAsiaTheme="minorEastAsia" w:hAnsiTheme="minorEastAsia" w:cs="Calibri"/>
        </w:rPr>
        <w:t>管理权移交的完成时间。</w:t>
      </w:r>
      <w:r w:rsidRPr="003040BA">
        <w:rPr>
          <w:rFonts w:ascii="Calibri" w:eastAsiaTheme="minorEastAsia" w:hAnsi="Calibri" w:cs="Calibri"/>
        </w:rPr>
        <w:t xml:space="preserve"> </w:t>
      </w:r>
    </w:p>
    <w:p w:rsidR="00073C03" w:rsidRPr="003040BA" w:rsidRDefault="00073C03" w:rsidP="00073C03">
      <w:pPr>
        <w:spacing w:after="0" w:line="360" w:lineRule="auto"/>
        <w:rPr>
          <w:rFonts w:ascii="Calibri" w:eastAsiaTheme="minorEastAsia" w:hAnsi="Calibri" w:cs="Calibri"/>
          <w:color w:val="000000"/>
          <w:sz w:val="28"/>
          <w:szCs w:val="28"/>
        </w:rPr>
      </w:pPr>
    </w:p>
    <w:p w:rsidR="00073C03" w:rsidRPr="003040BA" w:rsidRDefault="00073C03" w:rsidP="00073C03">
      <w:pPr>
        <w:rPr>
          <w:rFonts w:ascii="Calibri" w:eastAsiaTheme="minorEastAsia" w:hAnsi="Calibri" w:cs="Calibri"/>
        </w:rPr>
      </w:pPr>
    </w:p>
    <w:p w:rsidR="00C54FF9" w:rsidRPr="003040BA" w:rsidRDefault="00C54FF9" w:rsidP="00C54FF9">
      <w:pPr>
        <w:spacing w:after="0" w:line="360" w:lineRule="auto"/>
        <w:rPr>
          <w:rFonts w:ascii="Calibri" w:eastAsiaTheme="minorEastAsia" w:hAnsi="Calibri" w:cs="Calibri"/>
          <w:b/>
          <w:color w:val="000000"/>
          <w:u w:val="single"/>
        </w:rPr>
      </w:pPr>
      <w:r w:rsidRPr="003040BA">
        <w:rPr>
          <w:rFonts w:ascii="Calibri" w:eastAsiaTheme="minorEastAsia" w:hAnsiTheme="minorEastAsia" w:cs="Calibri"/>
          <w:b/>
          <w:color w:val="000000"/>
          <w:u w:val="single"/>
        </w:rPr>
        <w:t>针对是否需要</w:t>
      </w:r>
      <w:r w:rsidRPr="003040BA">
        <w:rPr>
          <w:rFonts w:ascii="Calibri" w:eastAsiaTheme="minorEastAsia" w:hAnsi="Calibri" w:cs="Calibri"/>
          <w:b/>
          <w:color w:val="000000"/>
          <w:u w:val="single"/>
        </w:rPr>
        <w:t xml:space="preserve"> ccTLD </w:t>
      </w:r>
      <w:r w:rsidRPr="003040BA">
        <w:rPr>
          <w:rFonts w:ascii="Calibri" w:eastAsiaTheme="minorEastAsia" w:hAnsiTheme="minorEastAsia" w:cs="Calibri"/>
          <w:b/>
          <w:color w:val="000000"/>
          <w:u w:val="single"/>
        </w:rPr>
        <w:t>授权和重新授权申诉机制的</w:t>
      </w:r>
      <w:r w:rsidRPr="003040BA">
        <w:rPr>
          <w:rFonts w:ascii="Calibri" w:eastAsiaTheme="minorEastAsia" w:hAnsi="Calibri" w:cs="Calibri"/>
          <w:b/>
          <w:color w:val="000000"/>
          <w:u w:val="single"/>
        </w:rPr>
        <w:t xml:space="preserve"> ccTLD </w:t>
      </w:r>
      <w:r w:rsidRPr="003040BA">
        <w:rPr>
          <w:rFonts w:ascii="Calibri" w:eastAsiaTheme="minorEastAsia" w:hAnsiTheme="minorEastAsia" w:cs="Calibri"/>
          <w:b/>
          <w:color w:val="000000"/>
          <w:u w:val="single"/>
        </w:rPr>
        <w:t>经理调查</w:t>
      </w:r>
      <w:r w:rsidRPr="003040BA">
        <w:rPr>
          <w:rFonts w:ascii="Calibri" w:eastAsiaTheme="minorEastAsia" w:hAnsi="Calibri" w:cs="Calibri"/>
          <w:b/>
          <w:color w:val="000000"/>
          <w:u w:val="single"/>
        </w:rPr>
        <w:t xml:space="preserve"> </w:t>
      </w:r>
    </w:p>
    <w:p w:rsidR="00C54FF9" w:rsidRPr="003040BA" w:rsidRDefault="00C54FF9" w:rsidP="00C54FF9">
      <w:pPr>
        <w:spacing w:after="0" w:line="360" w:lineRule="auto"/>
        <w:rPr>
          <w:rFonts w:ascii="Calibri" w:eastAsiaTheme="minorEastAsia" w:hAnsi="Calibri" w:cs="Calibri"/>
          <w:color w:val="000000"/>
        </w:rPr>
      </w:pPr>
      <w:r w:rsidRPr="003040BA">
        <w:rPr>
          <w:rFonts w:ascii="Calibri" w:eastAsiaTheme="minorEastAsia" w:hAnsi="Calibri" w:cs="Calibri"/>
          <w:color w:val="000000"/>
        </w:rPr>
        <w:t xml:space="preserve">2014 </w:t>
      </w:r>
      <w:r w:rsidRPr="003040BA">
        <w:rPr>
          <w:rFonts w:ascii="Calibri" w:eastAsiaTheme="minorEastAsia" w:hAnsiTheme="minorEastAsia" w:cs="Calibri"/>
          <w:color w:val="000000"/>
        </w:rPr>
        <w:t>年</w:t>
      </w:r>
      <w:r w:rsidRPr="003040BA">
        <w:rPr>
          <w:rFonts w:ascii="Calibri" w:eastAsiaTheme="minorEastAsia" w:hAnsi="Calibri" w:cs="Calibri"/>
          <w:color w:val="000000"/>
        </w:rPr>
        <w:t xml:space="preserve"> 12 </w:t>
      </w:r>
      <w:r w:rsidRPr="003040BA">
        <w:rPr>
          <w:rFonts w:ascii="Calibri" w:eastAsiaTheme="minorEastAsia" w:hAnsiTheme="minorEastAsia" w:cs="Calibri"/>
          <w:color w:val="000000"/>
        </w:rPr>
        <w:t>月</w:t>
      </w:r>
      <w:r w:rsidRPr="003040BA">
        <w:rPr>
          <w:rFonts w:ascii="Calibri" w:eastAsiaTheme="minorEastAsia" w:hAnsi="Calibri" w:cs="Calibri"/>
          <w:color w:val="000000"/>
        </w:rPr>
        <w:t xml:space="preserve"> 1 </w:t>
      </w:r>
      <w:r w:rsidRPr="003040BA">
        <w:rPr>
          <w:rFonts w:ascii="Calibri" w:eastAsiaTheme="minorEastAsia" w:hAnsiTheme="minorEastAsia" w:cs="Calibri"/>
          <w:color w:val="000000"/>
        </w:rPr>
        <w:t>日，</w:t>
      </w:r>
      <w:r w:rsidRPr="003040BA">
        <w:rPr>
          <w:rFonts w:ascii="Calibri" w:eastAsiaTheme="minorEastAsia" w:hAnsi="Calibri" w:cs="Calibri"/>
          <w:color w:val="000000"/>
        </w:rPr>
        <w:t xml:space="preserve">NTIA </w:t>
      </w:r>
      <w:r w:rsidRPr="003040BA">
        <w:rPr>
          <w:rFonts w:ascii="Calibri" w:eastAsiaTheme="minorEastAsia" w:hAnsiTheme="minorEastAsia" w:cs="Calibri"/>
          <w:color w:val="000000"/>
        </w:rPr>
        <w:t>管理权移交跨社群工作组发布了一份</w:t>
      </w:r>
      <w:hyperlink r:id="rId34">
        <w:r w:rsidRPr="003040BA">
          <w:rPr>
            <w:rFonts w:ascii="Calibri" w:eastAsiaTheme="minorEastAsia" w:hAnsiTheme="minorEastAsia" w:cs="Calibri"/>
            <w:color w:val="0000FF"/>
            <w:u w:val="single"/>
          </w:rPr>
          <w:t>提案草案</w:t>
        </w:r>
      </w:hyperlink>
      <w:r w:rsidRPr="003040BA">
        <w:rPr>
          <w:rFonts w:ascii="Calibri" w:eastAsiaTheme="minorEastAsia" w:hAnsiTheme="minorEastAsia" w:cs="Calibri"/>
          <w:color w:val="000000"/>
        </w:rPr>
        <w:t>，建议成立</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独立申诉小组</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w:t>
      </w:r>
    </w:p>
    <w:p w:rsidR="00C54FF9" w:rsidRPr="003040BA" w:rsidRDefault="00C54FF9" w:rsidP="00C54FF9">
      <w:pPr>
        <w:spacing w:after="0" w:line="360" w:lineRule="auto"/>
        <w:rPr>
          <w:rFonts w:ascii="Calibri" w:eastAsiaTheme="minorEastAsia" w:hAnsi="Calibri" w:cs="Calibri"/>
          <w:color w:val="000000"/>
        </w:rPr>
      </w:pPr>
    </w:p>
    <w:p w:rsidR="00C54FF9" w:rsidRPr="003040BA" w:rsidRDefault="00C54FF9" w:rsidP="00C54FF9">
      <w:pPr>
        <w:spacing w:after="0" w:line="360" w:lineRule="auto"/>
        <w:ind w:left="720"/>
        <w:rPr>
          <w:rFonts w:ascii="Calibri" w:eastAsiaTheme="minorEastAsia" w:hAnsi="Calibri" w:cs="Calibri"/>
          <w:color w:val="000000"/>
        </w:rPr>
      </w:pP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独立申诉小组</w:t>
      </w:r>
      <w:r w:rsidRPr="003040BA">
        <w:rPr>
          <w:rFonts w:ascii="Calibri" w:eastAsiaTheme="minorEastAsia" w:hAnsi="Calibri" w:cs="Calibri"/>
          <w:color w:val="000000"/>
        </w:rPr>
        <w:t xml:space="preserve"> (IAP) - CWG </w:t>
      </w:r>
      <w:r w:rsidRPr="003040BA">
        <w:rPr>
          <w:rFonts w:ascii="Calibri" w:eastAsiaTheme="minorEastAsia" w:hAnsiTheme="minorEastAsia" w:cs="Calibri"/>
          <w:color w:val="000000"/>
        </w:rPr>
        <w:t>建议所有影响根域或根域</w:t>
      </w:r>
      <w:r w:rsidRPr="003040BA">
        <w:rPr>
          <w:rFonts w:ascii="Calibri" w:eastAsiaTheme="minorEastAsia" w:hAnsi="Calibri" w:cs="Calibri"/>
          <w:color w:val="000000"/>
        </w:rPr>
        <w:t xml:space="preserve"> WHOIS </w:t>
      </w:r>
      <w:r w:rsidRPr="003040BA">
        <w:rPr>
          <w:rFonts w:ascii="Calibri" w:eastAsiaTheme="minorEastAsia" w:hAnsiTheme="minorEastAsia" w:cs="Calibri"/>
          <w:color w:val="000000"/>
        </w:rPr>
        <w:t>数据库的</w:t>
      </w:r>
      <w:r w:rsidRPr="003040BA">
        <w:rPr>
          <w:rFonts w:ascii="Calibri" w:eastAsiaTheme="minorEastAsia" w:hAnsi="Calibri" w:cs="Calibri"/>
          <w:color w:val="000000"/>
        </w:rPr>
        <w:t xml:space="preserve"> IANA </w:t>
      </w:r>
      <w:r w:rsidRPr="003040BA">
        <w:rPr>
          <w:rFonts w:ascii="Calibri" w:eastAsiaTheme="minorEastAsia" w:hAnsiTheme="minorEastAsia" w:cs="Calibri"/>
          <w:color w:val="000000"/>
        </w:rPr>
        <w:t>行动都应受到独立且具有约束力的申诉小组的制约。申诉机制还应涵盖影响根域文件或根域</w:t>
      </w:r>
      <w:r w:rsidRPr="003040BA">
        <w:rPr>
          <w:rFonts w:ascii="Calibri" w:eastAsiaTheme="minorEastAsia" w:hAnsi="Calibri" w:cs="Calibri"/>
          <w:color w:val="000000"/>
        </w:rPr>
        <w:t xml:space="preserve"> WHOIS </w:t>
      </w:r>
      <w:r w:rsidRPr="003040BA">
        <w:rPr>
          <w:rFonts w:ascii="Calibri" w:eastAsiaTheme="minorEastAsia" w:hAnsiTheme="minorEastAsia" w:cs="Calibri"/>
          <w:color w:val="000000"/>
        </w:rPr>
        <w:t>更改执行以及相关政策应用方式的任何政策实施行动。该小组不必是一个常设机构，而是可以按照商业争议的常规解决办法进行处理，即，使用具有约束力的仲裁流程，使用一家独立的仲裁机构（例如</w:t>
      </w:r>
      <w:r w:rsidRPr="003040BA">
        <w:rPr>
          <w:rFonts w:ascii="Calibri" w:eastAsiaTheme="minorEastAsia" w:hAnsi="Calibri" w:cs="Calibri"/>
          <w:color w:val="000000"/>
        </w:rPr>
        <w:t xml:space="preserve"> ICDR</w:t>
      </w:r>
      <w:r w:rsidRPr="003040BA">
        <w:rPr>
          <w:rFonts w:ascii="Calibri" w:eastAsiaTheme="minorEastAsia" w:hAnsiTheme="minorEastAsia" w:cs="Calibri"/>
          <w:color w:val="000000"/>
        </w:rPr>
        <w:t>、</w:t>
      </w:r>
      <w:r w:rsidRPr="003040BA">
        <w:rPr>
          <w:rFonts w:ascii="Calibri" w:eastAsiaTheme="minorEastAsia" w:hAnsi="Calibri" w:cs="Calibri"/>
          <w:color w:val="000000"/>
        </w:rPr>
        <w:t>ICC</w:t>
      </w:r>
      <w:r w:rsidRPr="003040BA">
        <w:rPr>
          <w:rFonts w:ascii="Calibri" w:eastAsiaTheme="minorEastAsia" w:hAnsiTheme="minorEastAsia" w:cs="Calibri"/>
          <w:color w:val="000000"/>
        </w:rPr>
        <w:t>、</w:t>
      </w:r>
      <w:r w:rsidRPr="003040BA">
        <w:rPr>
          <w:rFonts w:ascii="Calibri" w:eastAsiaTheme="minorEastAsia" w:hAnsi="Calibri" w:cs="Calibri"/>
          <w:color w:val="000000"/>
        </w:rPr>
        <w:t>AAA</w:t>
      </w:r>
      <w:r w:rsidRPr="003040BA">
        <w:rPr>
          <w:rFonts w:ascii="Calibri" w:eastAsiaTheme="minorEastAsia" w:hAnsiTheme="minorEastAsia" w:cs="Calibri"/>
          <w:color w:val="000000"/>
        </w:rPr>
        <w:t>）或者使用满足此类机构规范的资深专家小组完成。</w:t>
      </w:r>
      <w:r w:rsidRPr="00A06837">
        <w:rPr>
          <w:rFonts w:asciiTheme="minorEastAsia" w:eastAsiaTheme="minorEastAsia" w:hAnsiTheme="minorEastAsia" w:cs="Calibri"/>
          <w:color w:val="000000"/>
        </w:rPr>
        <w:t>”</w:t>
      </w:r>
    </w:p>
    <w:p w:rsidR="00C54FF9" w:rsidRPr="003040BA" w:rsidRDefault="00C54FF9" w:rsidP="00C54FF9">
      <w:pPr>
        <w:spacing w:after="0" w:line="360" w:lineRule="auto"/>
        <w:ind w:left="720"/>
        <w:rPr>
          <w:rFonts w:ascii="Calibri" w:eastAsiaTheme="minorEastAsia" w:hAnsi="Calibri" w:cs="Calibri"/>
          <w:color w:val="000000"/>
        </w:rPr>
      </w:pPr>
    </w:p>
    <w:p w:rsidR="00C54FF9" w:rsidRPr="003040BA" w:rsidRDefault="00C54FF9" w:rsidP="00C54FF9">
      <w:pPr>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对于引进</w:t>
      </w:r>
      <w:r w:rsidRPr="003040BA">
        <w:rPr>
          <w:rFonts w:ascii="Calibri" w:eastAsiaTheme="minorEastAsia" w:hAnsi="Calibri" w:cs="Calibri"/>
          <w:color w:val="000000"/>
        </w:rPr>
        <w:t xml:space="preserve"> ccTLD </w:t>
      </w:r>
      <w:r w:rsidRPr="003040BA">
        <w:rPr>
          <w:rFonts w:ascii="Calibri" w:eastAsiaTheme="minorEastAsia" w:hAnsiTheme="minorEastAsia" w:cs="Calibri"/>
          <w:color w:val="000000"/>
        </w:rPr>
        <w:t>授权和重新授权相关</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申诉机制</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这一问题，</w:t>
      </w:r>
      <w:r w:rsidRPr="003040BA">
        <w:rPr>
          <w:rFonts w:ascii="Calibri" w:eastAsiaTheme="minorEastAsia" w:hAnsi="Calibri" w:cs="Calibri"/>
          <w:color w:val="000000"/>
        </w:rPr>
        <w:t xml:space="preserve">ccTLD </w:t>
      </w:r>
      <w:r w:rsidRPr="003040BA">
        <w:rPr>
          <w:rFonts w:ascii="Calibri" w:eastAsiaTheme="minorEastAsia" w:hAnsiTheme="minorEastAsia" w:cs="Calibri"/>
          <w:color w:val="000000"/>
        </w:rPr>
        <w:t>社群尚未形成共识。</w:t>
      </w:r>
      <w:r w:rsidRPr="003040BA">
        <w:rPr>
          <w:rFonts w:ascii="Calibri" w:eastAsiaTheme="minorEastAsia" w:hAnsi="Calibri" w:cs="Calibri"/>
          <w:color w:val="000000"/>
        </w:rPr>
        <w:t xml:space="preserve">ICANN </w:t>
      </w:r>
      <w:r w:rsidRPr="003040BA">
        <w:rPr>
          <w:rFonts w:ascii="Calibri" w:eastAsiaTheme="minorEastAsia" w:hAnsiTheme="minorEastAsia" w:cs="Calibri"/>
          <w:color w:val="000000"/>
        </w:rPr>
        <w:t>第</w:t>
      </w:r>
      <w:r w:rsidRPr="003040BA">
        <w:rPr>
          <w:rFonts w:ascii="Calibri" w:eastAsiaTheme="minorEastAsia" w:hAnsi="Calibri" w:cs="Calibri"/>
          <w:color w:val="000000"/>
        </w:rPr>
        <w:t xml:space="preserve"> 51 </w:t>
      </w:r>
      <w:r w:rsidRPr="003040BA">
        <w:rPr>
          <w:rFonts w:ascii="Calibri" w:eastAsiaTheme="minorEastAsia" w:hAnsiTheme="minorEastAsia" w:cs="Calibri"/>
          <w:color w:val="000000"/>
        </w:rPr>
        <w:t>届洛杉矶会议期间，在</w:t>
      </w:r>
      <w:r w:rsidRPr="003040BA">
        <w:rPr>
          <w:rFonts w:ascii="Calibri" w:eastAsiaTheme="minorEastAsia" w:hAnsi="Calibri" w:cs="Calibri"/>
          <w:color w:val="000000"/>
        </w:rPr>
        <w:t xml:space="preserve"> 2014 </w:t>
      </w:r>
      <w:r w:rsidRPr="003040BA">
        <w:rPr>
          <w:rFonts w:ascii="Calibri" w:eastAsiaTheme="minorEastAsia" w:hAnsiTheme="minorEastAsia" w:cs="Calibri"/>
          <w:color w:val="000000"/>
        </w:rPr>
        <w:t>年</w:t>
      </w:r>
      <w:r w:rsidRPr="003040BA">
        <w:rPr>
          <w:rFonts w:ascii="Calibri" w:eastAsiaTheme="minorEastAsia" w:hAnsi="Calibri" w:cs="Calibri"/>
          <w:color w:val="000000"/>
        </w:rPr>
        <w:t xml:space="preserve"> 10 </w:t>
      </w:r>
      <w:r w:rsidRPr="003040BA">
        <w:rPr>
          <w:rFonts w:ascii="Calibri" w:eastAsiaTheme="minorEastAsia" w:hAnsiTheme="minorEastAsia" w:cs="Calibri"/>
          <w:color w:val="000000"/>
        </w:rPr>
        <w:t>月</w:t>
      </w:r>
      <w:r w:rsidRPr="003040BA">
        <w:rPr>
          <w:rFonts w:ascii="Calibri" w:eastAsiaTheme="minorEastAsia" w:hAnsi="Calibri" w:cs="Calibri"/>
          <w:color w:val="000000"/>
        </w:rPr>
        <w:t xml:space="preserve"> 15 </w:t>
      </w:r>
      <w:r w:rsidRPr="003040BA">
        <w:rPr>
          <w:rFonts w:ascii="Calibri" w:eastAsiaTheme="minorEastAsia" w:hAnsiTheme="minorEastAsia" w:cs="Calibri"/>
          <w:color w:val="000000"/>
        </w:rPr>
        <w:t>日举行的</w:t>
      </w:r>
      <w:r w:rsidRPr="003040BA">
        <w:rPr>
          <w:rFonts w:ascii="Calibri" w:eastAsiaTheme="minorEastAsia" w:hAnsi="Calibri" w:cs="Calibri"/>
          <w:color w:val="000000"/>
        </w:rPr>
        <w:t xml:space="preserve"> ccNSO </w:t>
      </w:r>
      <w:r w:rsidRPr="003040BA">
        <w:rPr>
          <w:rFonts w:ascii="Calibri" w:eastAsiaTheme="minorEastAsia" w:hAnsiTheme="minorEastAsia" w:cs="Calibri"/>
          <w:color w:val="000000"/>
        </w:rPr>
        <w:t>会议上，绝大多数</w:t>
      </w:r>
      <w:r w:rsidRPr="003040BA">
        <w:rPr>
          <w:rFonts w:ascii="Calibri" w:eastAsiaTheme="minorEastAsia" w:hAnsi="Calibri" w:cs="Calibri"/>
          <w:color w:val="000000"/>
        </w:rPr>
        <w:t xml:space="preserve"> ccTLD </w:t>
      </w:r>
      <w:r w:rsidRPr="003040BA">
        <w:rPr>
          <w:rFonts w:ascii="Calibri" w:eastAsiaTheme="minorEastAsia" w:hAnsiTheme="minorEastAsia" w:cs="Calibri"/>
          <w:color w:val="000000"/>
        </w:rPr>
        <w:t>代表都表示希望将</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申诉机制</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作为</w:t>
      </w:r>
      <w:r w:rsidRPr="003040BA">
        <w:rPr>
          <w:rFonts w:ascii="Calibri" w:eastAsiaTheme="minorEastAsia" w:hAnsi="Calibri" w:cs="Calibri"/>
          <w:color w:val="000000"/>
        </w:rPr>
        <w:t xml:space="preserve"> IANA </w:t>
      </w:r>
      <w:r w:rsidRPr="003040BA">
        <w:rPr>
          <w:rFonts w:ascii="Calibri" w:eastAsiaTheme="minorEastAsia" w:hAnsiTheme="minorEastAsia" w:cs="Calibri"/>
          <w:color w:val="000000"/>
        </w:rPr>
        <w:t>移交的一部分，尽管</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申诉机制</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的具体含义尚未确定。在</w:t>
      </w:r>
      <w:r w:rsidRPr="003040BA">
        <w:rPr>
          <w:rFonts w:ascii="Calibri" w:eastAsiaTheme="minorEastAsia" w:hAnsi="Calibri" w:cs="Calibri"/>
          <w:color w:val="000000"/>
        </w:rPr>
        <w:t xml:space="preserve"> 2014 </w:t>
      </w:r>
      <w:r w:rsidRPr="003040BA">
        <w:rPr>
          <w:rFonts w:ascii="Calibri" w:eastAsiaTheme="minorEastAsia" w:hAnsiTheme="minorEastAsia" w:cs="Calibri"/>
          <w:color w:val="000000"/>
        </w:rPr>
        <w:t>年</w:t>
      </w:r>
      <w:r w:rsidRPr="003040BA">
        <w:rPr>
          <w:rFonts w:ascii="Calibri" w:eastAsiaTheme="minorEastAsia" w:hAnsi="Calibri" w:cs="Calibri"/>
          <w:color w:val="000000"/>
        </w:rPr>
        <w:t xml:space="preserve"> 11 </w:t>
      </w:r>
      <w:r w:rsidRPr="003040BA">
        <w:rPr>
          <w:rFonts w:ascii="Calibri" w:eastAsiaTheme="minorEastAsia" w:hAnsiTheme="minorEastAsia" w:cs="Calibri"/>
          <w:color w:val="000000"/>
        </w:rPr>
        <w:t>月针对所有</w:t>
      </w:r>
      <w:r w:rsidRPr="003040BA">
        <w:rPr>
          <w:rFonts w:ascii="Calibri" w:eastAsiaTheme="minorEastAsia" w:hAnsi="Calibri" w:cs="Calibri"/>
          <w:color w:val="000000"/>
        </w:rPr>
        <w:t xml:space="preserve"> ccTLD </w:t>
      </w:r>
      <w:r w:rsidRPr="003040BA">
        <w:rPr>
          <w:rFonts w:ascii="Calibri" w:eastAsiaTheme="minorEastAsia" w:hAnsiTheme="minorEastAsia" w:cs="Calibri"/>
          <w:color w:val="000000"/>
        </w:rPr>
        <w:t>经理展开的调查中，</w:t>
      </w:r>
      <w:r w:rsidRPr="003040BA">
        <w:rPr>
          <w:rFonts w:ascii="Calibri" w:eastAsiaTheme="minorEastAsia" w:hAnsi="Calibri" w:cs="Calibri"/>
          <w:color w:val="000000"/>
        </w:rPr>
        <w:t xml:space="preserve">94% </w:t>
      </w:r>
      <w:r w:rsidRPr="003040BA">
        <w:rPr>
          <w:rFonts w:ascii="Calibri" w:eastAsiaTheme="minorEastAsia" w:hAnsiTheme="minorEastAsia" w:cs="Calibri"/>
          <w:color w:val="000000"/>
        </w:rPr>
        <w:t>的答复者同意</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如果</w:t>
      </w:r>
      <w:r w:rsidRPr="003040BA">
        <w:rPr>
          <w:rFonts w:ascii="Calibri" w:eastAsiaTheme="minorEastAsia" w:hAnsi="Calibri" w:cs="Calibri"/>
          <w:color w:val="000000"/>
        </w:rPr>
        <w:t xml:space="preserve"> IANA </w:t>
      </w:r>
      <w:r w:rsidRPr="003040BA">
        <w:rPr>
          <w:rFonts w:ascii="Calibri" w:eastAsiaTheme="minorEastAsia" w:hAnsiTheme="minorEastAsia" w:cs="Calibri"/>
          <w:color w:val="000000"/>
        </w:rPr>
        <w:t>运营商表现不佳或滥用职权，那么受影响的</w:t>
      </w:r>
      <w:r w:rsidRPr="003040BA">
        <w:rPr>
          <w:rFonts w:ascii="Calibri" w:eastAsiaTheme="minorEastAsia" w:hAnsi="Calibri" w:cs="Calibri"/>
          <w:color w:val="000000"/>
        </w:rPr>
        <w:t xml:space="preserve"> ccTLD </w:t>
      </w:r>
      <w:r w:rsidRPr="003040BA">
        <w:rPr>
          <w:rFonts w:ascii="Calibri" w:eastAsiaTheme="minorEastAsia" w:hAnsiTheme="minorEastAsia" w:cs="Calibri"/>
          <w:color w:val="000000"/>
        </w:rPr>
        <w:t>应该有机会（有权）执行独立且具有约束力的申诉流程</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。考虑到这种需求，</w:t>
      </w:r>
      <w:r w:rsidRPr="00A06837">
        <w:rPr>
          <w:rFonts w:asciiTheme="minorEastAsia" w:eastAsiaTheme="minorEastAsia" w:hAnsiTheme="minorEastAsia" w:cs="Calibri"/>
          <w:color w:val="000000"/>
        </w:rPr>
        <w:t>“</w:t>
      </w:r>
      <w:r w:rsidRPr="003040BA">
        <w:rPr>
          <w:rFonts w:ascii="Calibri" w:eastAsiaTheme="minorEastAsia" w:hAnsi="Calibri" w:cs="Calibri"/>
          <w:color w:val="000000"/>
        </w:rPr>
        <w:t>CWG-</w:t>
      </w:r>
      <w:r w:rsidRPr="003040BA">
        <w:rPr>
          <w:rFonts w:ascii="Calibri" w:eastAsiaTheme="minorEastAsia" w:hAnsiTheme="minorEastAsia" w:cs="Calibri"/>
          <w:color w:val="000000"/>
        </w:rPr>
        <w:t>管理权</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在</w:t>
      </w:r>
      <w:r w:rsidRPr="003040BA">
        <w:rPr>
          <w:rFonts w:ascii="Calibri" w:eastAsiaTheme="minorEastAsia" w:hAnsi="Calibri" w:cs="Calibri"/>
          <w:color w:val="000000"/>
        </w:rPr>
        <w:t xml:space="preserve"> 2014 </w:t>
      </w:r>
      <w:r w:rsidRPr="003040BA">
        <w:rPr>
          <w:rFonts w:ascii="Calibri" w:eastAsiaTheme="minorEastAsia" w:hAnsiTheme="minorEastAsia" w:cs="Calibri"/>
          <w:color w:val="000000"/>
        </w:rPr>
        <w:t>年</w:t>
      </w:r>
      <w:r w:rsidRPr="003040BA">
        <w:rPr>
          <w:rFonts w:ascii="Calibri" w:eastAsiaTheme="minorEastAsia" w:hAnsi="Calibri" w:cs="Calibri"/>
          <w:color w:val="000000"/>
        </w:rPr>
        <w:t xml:space="preserve"> 12 </w:t>
      </w:r>
      <w:r w:rsidRPr="003040BA">
        <w:rPr>
          <w:rFonts w:ascii="Calibri" w:eastAsiaTheme="minorEastAsia" w:hAnsiTheme="minorEastAsia" w:cs="Calibri"/>
          <w:color w:val="000000"/>
        </w:rPr>
        <w:t>月</w:t>
      </w:r>
      <w:r w:rsidRPr="003040BA">
        <w:rPr>
          <w:rFonts w:ascii="Calibri" w:eastAsiaTheme="minorEastAsia" w:hAnsi="Calibri" w:cs="Calibri"/>
          <w:color w:val="000000"/>
        </w:rPr>
        <w:t xml:space="preserve"> 1 </w:t>
      </w:r>
      <w:r w:rsidRPr="003040BA">
        <w:rPr>
          <w:rFonts w:ascii="Calibri" w:eastAsiaTheme="minorEastAsia" w:hAnsiTheme="minorEastAsia" w:cs="Calibri"/>
          <w:color w:val="000000"/>
        </w:rPr>
        <w:t>日发布了申诉机制提案。根据这份提案，申诉机制可用于解决</w:t>
      </w:r>
      <w:r w:rsidRPr="003040BA">
        <w:rPr>
          <w:rFonts w:ascii="Calibri" w:eastAsiaTheme="minorEastAsia" w:hAnsi="Calibri" w:cs="Calibri"/>
          <w:color w:val="000000"/>
        </w:rPr>
        <w:t xml:space="preserve"> ccTLD </w:t>
      </w:r>
      <w:r w:rsidRPr="003040BA">
        <w:rPr>
          <w:rFonts w:ascii="Calibri" w:eastAsiaTheme="minorEastAsia" w:hAnsiTheme="minorEastAsia" w:cs="Calibri"/>
          <w:color w:val="000000"/>
        </w:rPr>
        <w:t>授权或重新授权决策一致性方面的争议。</w:t>
      </w:r>
    </w:p>
    <w:p w:rsidR="00C54FF9" w:rsidRPr="003040BA" w:rsidRDefault="00C54FF9" w:rsidP="00C54FF9">
      <w:pPr>
        <w:spacing w:after="0" w:line="360" w:lineRule="auto"/>
        <w:rPr>
          <w:rFonts w:ascii="Calibri" w:eastAsiaTheme="minorEastAsia" w:hAnsi="Calibri" w:cs="Calibri"/>
          <w:color w:val="000000"/>
        </w:rPr>
      </w:pPr>
    </w:p>
    <w:p w:rsidR="00C54FF9" w:rsidRPr="003040BA" w:rsidRDefault="00C54FF9" w:rsidP="00C54FF9">
      <w:pPr>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今年</w:t>
      </w:r>
      <w:r w:rsidRPr="003040BA">
        <w:rPr>
          <w:rFonts w:ascii="Calibri" w:eastAsiaTheme="minorEastAsia" w:hAnsi="Calibri" w:cs="Calibri"/>
          <w:color w:val="000000"/>
        </w:rPr>
        <w:t xml:space="preserve"> 1 </w:t>
      </w:r>
      <w:r w:rsidRPr="003040BA">
        <w:rPr>
          <w:rFonts w:ascii="Calibri" w:eastAsiaTheme="minorEastAsia" w:hAnsiTheme="minorEastAsia" w:cs="Calibri"/>
          <w:color w:val="000000"/>
        </w:rPr>
        <w:t>月份，我们对</w:t>
      </w:r>
      <w:r w:rsidRPr="00A06837">
        <w:rPr>
          <w:rFonts w:asciiTheme="minorEastAsia" w:eastAsiaTheme="minorEastAsia" w:hAnsiTheme="minorEastAsia" w:cs="Calibri"/>
          <w:color w:val="000000"/>
        </w:rPr>
        <w:t>“</w:t>
      </w:r>
      <w:r w:rsidRPr="003040BA">
        <w:rPr>
          <w:rFonts w:ascii="Calibri" w:eastAsiaTheme="minorEastAsia" w:hAnsi="Calibri" w:cs="Calibri"/>
          <w:color w:val="000000"/>
        </w:rPr>
        <w:t>CWG-</w:t>
      </w:r>
      <w:r w:rsidRPr="003040BA">
        <w:rPr>
          <w:rFonts w:ascii="Calibri" w:eastAsiaTheme="minorEastAsia" w:hAnsiTheme="minorEastAsia" w:cs="Calibri"/>
          <w:color w:val="000000"/>
        </w:rPr>
        <w:t>管理权</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成员和参与者（包括来自多个社群的代表，不仅仅是</w:t>
      </w:r>
      <w:r w:rsidRPr="003040BA">
        <w:rPr>
          <w:rFonts w:ascii="Calibri" w:eastAsiaTheme="minorEastAsia" w:hAnsi="Calibri" w:cs="Calibri"/>
          <w:color w:val="000000"/>
        </w:rPr>
        <w:t xml:space="preserve"> ccTLD </w:t>
      </w:r>
      <w:r w:rsidRPr="003040BA">
        <w:rPr>
          <w:rFonts w:ascii="Calibri" w:eastAsiaTheme="minorEastAsia" w:hAnsiTheme="minorEastAsia" w:cs="Calibri"/>
          <w:color w:val="000000"/>
        </w:rPr>
        <w:t>经理）展开了一项调查，内容涉及</w:t>
      </w:r>
      <w:r w:rsidRPr="00A06837">
        <w:rPr>
          <w:rFonts w:asciiTheme="minorEastAsia" w:eastAsiaTheme="minorEastAsia" w:hAnsiTheme="minorEastAsia" w:cs="Calibri"/>
          <w:color w:val="000000"/>
        </w:rPr>
        <w:t>“</w:t>
      </w:r>
      <w:r w:rsidRPr="003040BA">
        <w:rPr>
          <w:rFonts w:ascii="Calibri" w:eastAsiaTheme="minorEastAsia" w:hAnsi="Calibri" w:cs="Calibri"/>
          <w:color w:val="000000"/>
        </w:rPr>
        <w:t>CWG-</w:t>
      </w:r>
      <w:r w:rsidRPr="003040BA">
        <w:rPr>
          <w:rFonts w:ascii="Calibri" w:eastAsiaTheme="minorEastAsia" w:hAnsiTheme="minorEastAsia" w:cs="Calibri"/>
          <w:color w:val="000000"/>
        </w:rPr>
        <w:t>管理权</w:t>
      </w:r>
      <w:r w:rsidRPr="00A06837">
        <w:rPr>
          <w:rFonts w:asciiTheme="minorEastAsia" w:eastAsiaTheme="minorEastAsia" w:hAnsiTheme="minorEastAsia" w:cs="Calibri"/>
          <w:color w:val="000000"/>
        </w:rPr>
        <w:t>”</w:t>
      </w:r>
      <w:r w:rsidRPr="003040BA">
        <w:rPr>
          <w:rFonts w:ascii="Calibri" w:eastAsiaTheme="minorEastAsia" w:hAnsi="Calibri" w:cs="Calibri"/>
          <w:color w:val="000000"/>
        </w:rPr>
        <w:t xml:space="preserve">12 </w:t>
      </w:r>
      <w:r w:rsidRPr="003040BA">
        <w:rPr>
          <w:rFonts w:ascii="Calibri" w:eastAsiaTheme="minorEastAsia" w:hAnsiTheme="minorEastAsia" w:cs="Calibri"/>
          <w:color w:val="000000"/>
        </w:rPr>
        <w:t>月</w:t>
      </w:r>
      <w:r w:rsidRPr="003040BA">
        <w:rPr>
          <w:rFonts w:ascii="Calibri" w:eastAsiaTheme="minorEastAsia" w:hAnsi="Calibri" w:cs="Calibri"/>
          <w:color w:val="000000"/>
        </w:rPr>
        <w:t xml:space="preserve"> 1 </w:t>
      </w:r>
      <w:r w:rsidRPr="003040BA">
        <w:rPr>
          <w:rFonts w:ascii="Calibri" w:eastAsiaTheme="minorEastAsia" w:hAnsiTheme="minorEastAsia" w:cs="Calibri"/>
          <w:color w:val="000000"/>
        </w:rPr>
        <w:t>日提案的多个方面。调查结果显示，</w:t>
      </w:r>
      <w:r w:rsidRPr="003040BA">
        <w:rPr>
          <w:rFonts w:ascii="Calibri" w:eastAsiaTheme="minorEastAsia" w:hAnsi="Calibri" w:cs="Calibri"/>
          <w:color w:val="000000"/>
        </w:rPr>
        <w:t xml:space="preserve">97% </w:t>
      </w:r>
      <w:r w:rsidRPr="003040BA">
        <w:rPr>
          <w:rFonts w:ascii="Calibri" w:eastAsiaTheme="minorEastAsia" w:hAnsiTheme="minorEastAsia" w:cs="Calibri"/>
          <w:color w:val="000000"/>
        </w:rPr>
        <w:t>的答复者同意：</w:t>
      </w:r>
      <w:r w:rsidRPr="00A06837">
        <w:rPr>
          <w:rFonts w:asciiTheme="minorEastAsia" w:eastAsiaTheme="minorEastAsia" w:hAnsiTheme="minorEastAsia" w:cs="Calibri"/>
          <w:color w:val="000000"/>
        </w:rPr>
        <w:t>“</w:t>
      </w:r>
      <w:r w:rsidRPr="003040BA">
        <w:rPr>
          <w:rFonts w:ascii="Calibri" w:eastAsiaTheme="minorEastAsia" w:hAnsiTheme="minorEastAsia" w:cs="Calibri"/>
          <w:i/>
          <w:color w:val="000000"/>
        </w:rPr>
        <w:t>如果与授权和重新授权决策相关的</w:t>
      </w:r>
      <w:r w:rsidRPr="003040BA">
        <w:rPr>
          <w:rFonts w:ascii="Calibri" w:eastAsiaTheme="minorEastAsia" w:hAnsi="Calibri" w:cs="Calibri"/>
          <w:i/>
          <w:color w:val="000000"/>
        </w:rPr>
        <w:t xml:space="preserve"> ccTLD </w:t>
      </w:r>
      <w:r w:rsidRPr="003040BA">
        <w:rPr>
          <w:rFonts w:ascii="Calibri" w:eastAsiaTheme="minorEastAsia" w:hAnsiTheme="minorEastAsia" w:cs="Calibri"/>
          <w:i/>
          <w:color w:val="000000"/>
        </w:rPr>
        <w:t>注册管理机构运营商认为该决策违反适用法律和</w:t>
      </w:r>
      <w:r w:rsidRPr="003040BA">
        <w:rPr>
          <w:rFonts w:ascii="Calibri" w:eastAsiaTheme="minorEastAsia" w:hAnsi="Calibri" w:cs="Calibri"/>
          <w:i/>
          <w:color w:val="000000"/>
        </w:rPr>
        <w:t>/</w:t>
      </w:r>
      <w:r w:rsidRPr="003040BA">
        <w:rPr>
          <w:rFonts w:ascii="Calibri" w:eastAsiaTheme="minorEastAsia" w:hAnsiTheme="minorEastAsia" w:cs="Calibri"/>
          <w:i/>
          <w:color w:val="000000"/>
        </w:rPr>
        <w:t>或经过批准的适用</w:t>
      </w:r>
      <w:r w:rsidRPr="003040BA">
        <w:rPr>
          <w:rFonts w:ascii="Calibri" w:eastAsiaTheme="minorEastAsia" w:hAnsi="Calibri" w:cs="Calibri"/>
          <w:i/>
          <w:color w:val="000000"/>
        </w:rPr>
        <w:t xml:space="preserve"> ccTLD </w:t>
      </w:r>
      <w:r w:rsidRPr="003040BA">
        <w:rPr>
          <w:rFonts w:ascii="Calibri" w:eastAsiaTheme="minorEastAsia" w:hAnsiTheme="minorEastAsia" w:cs="Calibri"/>
          <w:i/>
          <w:color w:val="000000"/>
        </w:rPr>
        <w:t>政策，那么</w:t>
      </w:r>
      <w:r w:rsidRPr="003040BA">
        <w:rPr>
          <w:rFonts w:ascii="Calibri" w:eastAsiaTheme="minorEastAsia" w:hAnsi="Calibri" w:cs="Calibri"/>
          <w:i/>
          <w:color w:val="000000"/>
        </w:rPr>
        <w:t xml:space="preserve"> ccTLD </w:t>
      </w:r>
      <w:r w:rsidRPr="003040BA">
        <w:rPr>
          <w:rFonts w:ascii="Calibri" w:eastAsiaTheme="minorEastAsia" w:hAnsiTheme="minorEastAsia" w:cs="Calibri"/>
          <w:i/>
          <w:color w:val="000000"/>
        </w:rPr>
        <w:t>注册管理机构运营商应该有资格对该决策提出申诉</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。但涉及关于此类申诉机制可能存在的具体参数问题时，支持人数则下降了不少。例如，仅</w:t>
      </w:r>
      <w:r w:rsidRPr="003040BA">
        <w:rPr>
          <w:rFonts w:ascii="Calibri" w:eastAsiaTheme="minorEastAsia" w:hAnsi="Calibri" w:cs="Calibri"/>
          <w:color w:val="000000"/>
        </w:rPr>
        <w:t xml:space="preserve"> 54% </w:t>
      </w:r>
      <w:r w:rsidRPr="003040BA">
        <w:rPr>
          <w:rFonts w:ascii="Calibri" w:eastAsiaTheme="minorEastAsia" w:hAnsiTheme="minorEastAsia" w:cs="Calibri"/>
          <w:color w:val="000000"/>
        </w:rPr>
        <w:t>的答复者同意：</w:t>
      </w:r>
      <w:r w:rsidRPr="00A06837">
        <w:rPr>
          <w:rFonts w:asciiTheme="minorEastAsia" w:eastAsiaTheme="minorEastAsia" w:hAnsiTheme="minorEastAsia" w:cs="Calibri"/>
          <w:color w:val="000000"/>
        </w:rPr>
        <w:t>“</w:t>
      </w:r>
      <w:r w:rsidRPr="003040BA">
        <w:rPr>
          <w:rFonts w:ascii="Calibri" w:eastAsiaTheme="minorEastAsia" w:hAnsiTheme="minorEastAsia" w:cs="Calibri"/>
          <w:i/>
          <w:color w:val="000000"/>
        </w:rPr>
        <w:t>如果与授权和重新授权决策相关的</w:t>
      </w:r>
      <w:r w:rsidRPr="003040BA">
        <w:rPr>
          <w:rFonts w:ascii="Calibri" w:eastAsiaTheme="minorEastAsia" w:hAnsi="Calibri" w:cs="Calibri"/>
          <w:i/>
          <w:color w:val="000000"/>
        </w:rPr>
        <w:t xml:space="preserve"> ccTLD </w:t>
      </w:r>
      <w:r w:rsidRPr="003040BA">
        <w:rPr>
          <w:rFonts w:ascii="Calibri" w:eastAsiaTheme="minorEastAsia" w:hAnsiTheme="minorEastAsia" w:cs="Calibri"/>
          <w:i/>
          <w:color w:val="000000"/>
        </w:rPr>
        <w:t>注册管理机构运营商（甚至是与授权或重新授权无关的</w:t>
      </w:r>
      <w:r w:rsidRPr="003040BA">
        <w:rPr>
          <w:rFonts w:ascii="Calibri" w:eastAsiaTheme="minorEastAsia" w:hAnsi="Calibri" w:cs="Calibri"/>
          <w:i/>
          <w:color w:val="000000"/>
        </w:rPr>
        <w:t xml:space="preserve"> ccTLD </w:t>
      </w:r>
      <w:r w:rsidRPr="003040BA">
        <w:rPr>
          <w:rFonts w:ascii="Calibri" w:eastAsiaTheme="minorEastAsia" w:hAnsiTheme="minorEastAsia" w:cs="Calibri"/>
          <w:i/>
          <w:color w:val="000000"/>
        </w:rPr>
        <w:t>注册管理机构运营商）认为该决策违反适用法律和</w:t>
      </w:r>
      <w:r w:rsidRPr="003040BA">
        <w:rPr>
          <w:rFonts w:ascii="Calibri" w:eastAsiaTheme="minorEastAsia" w:hAnsi="Calibri" w:cs="Calibri"/>
          <w:i/>
          <w:color w:val="000000"/>
        </w:rPr>
        <w:t>/</w:t>
      </w:r>
      <w:r w:rsidRPr="003040BA">
        <w:rPr>
          <w:rFonts w:ascii="Calibri" w:eastAsiaTheme="minorEastAsia" w:hAnsiTheme="minorEastAsia" w:cs="Calibri"/>
          <w:i/>
          <w:color w:val="000000"/>
        </w:rPr>
        <w:t>或经过批准的适用</w:t>
      </w:r>
      <w:r w:rsidRPr="003040BA">
        <w:rPr>
          <w:rFonts w:ascii="Calibri" w:eastAsiaTheme="minorEastAsia" w:hAnsi="Calibri" w:cs="Calibri"/>
          <w:i/>
          <w:color w:val="000000"/>
        </w:rPr>
        <w:t xml:space="preserve"> ccTLD </w:t>
      </w:r>
      <w:r w:rsidRPr="003040BA">
        <w:rPr>
          <w:rFonts w:ascii="Calibri" w:eastAsiaTheme="minorEastAsia" w:hAnsiTheme="minorEastAsia" w:cs="Calibri"/>
          <w:i/>
          <w:color w:val="000000"/>
        </w:rPr>
        <w:t>政策，那么</w:t>
      </w:r>
      <w:r w:rsidRPr="003040BA">
        <w:rPr>
          <w:rFonts w:ascii="Calibri" w:eastAsiaTheme="minorEastAsia" w:hAnsi="Calibri" w:cs="Calibri"/>
          <w:i/>
          <w:color w:val="000000"/>
        </w:rPr>
        <w:t xml:space="preserve"> ccTLD </w:t>
      </w:r>
      <w:r w:rsidRPr="003040BA">
        <w:rPr>
          <w:rFonts w:ascii="Calibri" w:eastAsiaTheme="minorEastAsia" w:hAnsiTheme="minorEastAsia" w:cs="Calibri"/>
          <w:i/>
          <w:color w:val="000000"/>
        </w:rPr>
        <w:t>注册管理机构运营商应该有资格对该决策提出申诉</w:t>
      </w:r>
      <w:r w:rsidRPr="00A06837">
        <w:rPr>
          <w:rFonts w:asciiTheme="minorEastAsia" w:eastAsiaTheme="minorEastAsia" w:hAnsiTheme="minorEastAsia" w:cs="Calibri"/>
          <w:i/>
          <w:color w:val="000000"/>
        </w:rPr>
        <w:t>”</w:t>
      </w:r>
      <w:r w:rsidRPr="003040BA">
        <w:rPr>
          <w:rFonts w:ascii="Calibri" w:eastAsiaTheme="minorEastAsia" w:hAnsiTheme="minorEastAsia" w:cs="Calibri"/>
          <w:i/>
          <w:color w:val="000000"/>
        </w:rPr>
        <w:t>。</w:t>
      </w:r>
      <w:r w:rsidRPr="003040BA">
        <w:rPr>
          <w:rFonts w:ascii="Calibri" w:eastAsiaTheme="minorEastAsia" w:hAnsiTheme="minorEastAsia" w:cs="Calibri"/>
          <w:color w:val="000000"/>
        </w:rPr>
        <w:t>此外，仅</w:t>
      </w:r>
      <w:r w:rsidRPr="003040BA">
        <w:rPr>
          <w:rFonts w:ascii="Calibri" w:eastAsiaTheme="minorEastAsia" w:hAnsi="Calibri" w:cs="Calibri"/>
          <w:color w:val="000000"/>
        </w:rPr>
        <w:t xml:space="preserve"> 60% </w:t>
      </w:r>
      <w:r w:rsidRPr="003040BA">
        <w:rPr>
          <w:rFonts w:ascii="Calibri" w:eastAsiaTheme="minorEastAsia" w:hAnsiTheme="minorEastAsia" w:cs="Calibri"/>
          <w:color w:val="000000"/>
        </w:rPr>
        <w:t>的答复者同意：</w:t>
      </w:r>
      <w:r w:rsidRPr="00A06837">
        <w:rPr>
          <w:rFonts w:asciiTheme="minorEastAsia" w:eastAsiaTheme="minorEastAsia" w:hAnsiTheme="minorEastAsia" w:cs="Calibri"/>
          <w:color w:val="000000"/>
        </w:rPr>
        <w:t>“</w:t>
      </w:r>
      <w:r w:rsidRPr="003040BA">
        <w:rPr>
          <w:rFonts w:ascii="Calibri" w:eastAsiaTheme="minorEastAsia" w:hAnsiTheme="minorEastAsia" w:cs="Calibri"/>
          <w:i/>
          <w:color w:val="000000"/>
        </w:rPr>
        <w:t>政府应该有资格对其认为违反适用法律的任何</w:t>
      </w:r>
      <w:r w:rsidRPr="003040BA">
        <w:rPr>
          <w:rFonts w:ascii="Calibri" w:eastAsiaTheme="minorEastAsia" w:hAnsi="Calibri" w:cs="Calibri"/>
          <w:i/>
          <w:color w:val="000000"/>
        </w:rPr>
        <w:t xml:space="preserve"> ccTLD </w:t>
      </w:r>
      <w:r w:rsidRPr="003040BA">
        <w:rPr>
          <w:rFonts w:ascii="Calibri" w:eastAsiaTheme="minorEastAsia" w:hAnsiTheme="minorEastAsia" w:cs="Calibri"/>
          <w:i/>
          <w:color w:val="000000"/>
        </w:rPr>
        <w:t>授权或重新授权决策提出申诉</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w:t>
      </w:r>
      <w:r w:rsidRPr="003040BA">
        <w:rPr>
          <w:rFonts w:ascii="Calibri" w:eastAsiaTheme="minorEastAsia" w:hAnsi="Calibri" w:cs="Calibri"/>
          <w:color w:val="000000"/>
        </w:rPr>
        <w:t xml:space="preserve"> </w:t>
      </w:r>
    </w:p>
    <w:p w:rsidR="00C54FF9" w:rsidRPr="003040BA" w:rsidRDefault="00C54FF9" w:rsidP="00C54FF9">
      <w:pPr>
        <w:spacing w:after="0" w:line="360" w:lineRule="auto"/>
        <w:rPr>
          <w:rFonts w:ascii="Calibri" w:eastAsiaTheme="minorEastAsia" w:hAnsi="Calibri" w:cs="Calibri"/>
          <w:color w:val="000000"/>
        </w:rPr>
      </w:pPr>
    </w:p>
    <w:p w:rsidR="00C54FF9" w:rsidRPr="003040BA" w:rsidRDefault="00C54FF9" w:rsidP="00C54FF9">
      <w:pPr>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根据以上信息，我们可以得知，尽管大家普遍支持申诉机制，但很难对该机制的某些重要方面达成共识，这些方面包括：</w:t>
      </w:r>
      <w:r w:rsidRPr="003040BA">
        <w:rPr>
          <w:rFonts w:ascii="Calibri" w:eastAsiaTheme="minorEastAsia" w:hAnsi="Calibri" w:cs="Calibri"/>
          <w:color w:val="000000"/>
        </w:rPr>
        <w:t xml:space="preserve"> </w:t>
      </w:r>
    </w:p>
    <w:p w:rsidR="00C54FF9" w:rsidRPr="003040BA" w:rsidRDefault="00C54FF9" w:rsidP="00C54FF9">
      <w:pPr>
        <w:pStyle w:val="ListParagraph"/>
        <w:numPr>
          <w:ilvl w:val="0"/>
          <w:numId w:val="77"/>
        </w:numPr>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哪些人</w:t>
      </w:r>
      <w:r w:rsidRPr="00A06837">
        <w:rPr>
          <w:rFonts w:asciiTheme="minorEastAsia" w:eastAsiaTheme="minorEastAsia" w:hAnsiTheme="minorEastAsia" w:cs="Calibri"/>
          <w:color w:val="000000"/>
        </w:rPr>
        <w:t>“有资格”</w:t>
      </w:r>
      <w:r w:rsidRPr="003040BA">
        <w:rPr>
          <w:rFonts w:ascii="Calibri" w:eastAsiaTheme="minorEastAsia" w:hAnsiTheme="minorEastAsia" w:cs="Calibri"/>
          <w:color w:val="000000"/>
        </w:rPr>
        <w:t>对决策提出申诉；</w:t>
      </w:r>
      <w:r w:rsidRPr="003040BA">
        <w:rPr>
          <w:rFonts w:ascii="Calibri" w:eastAsiaTheme="minorEastAsia" w:hAnsi="Calibri" w:cs="Calibri"/>
          <w:color w:val="000000"/>
        </w:rPr>
        <w:t xml:space="preserve"> </w:t>
      </w:r>
    </w:p>
    <w:p w:rsidR="00C54FF9" w:rsidRPr="003040BA" w:rsidRDefault="00C54FF9" w:rsidP="00C54FF9">
      <w:pPr>
        <w:pStyle w:val="ListParagraph"/>
        <w:numPr>
          <w:ilvl w:val="0"/>
          <w:numId w:val="77"/>
        </w:numPr>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可以对决策的哪些方面提出申诉；</w:t>
      </w:r>
      <w:r w:rsidRPr="003040BA">
        <w:rPr>
          <w:rFonts w:ascii="Calibri" w:eastAsiaTheme="minorEastAsia" w:hAnsi="Calibri" w:cs="Calibri"/>
          <w:color w:val="000000"/>
        </w:rPr>
        <w:t xml:space="preserve"> </w:t>
      </w:r>
    </w:p>
    <w:p w:rsidR="00C54FF9" w:rsidRPr="003040BA" w:rsidRDefault="00C54FF9" w:rsidP="00C54FF9">
      <w:pPr>
        <w:pStyle w:val="ListParagraph"/>
        <w:numPr>
          <w:ilvl w:val="0"/>
          <w:numId w:val="77"/>
        </w:numPr>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申诉范围是否应该限制为</w:t>
      </w:r>
      <w:r w:rsidRPr="00A06837">
        <w:rPr>
          <w:rFonts w:asciiTheme="minorEastAsia" w:eastAsiaTheme="minorEastAsia" w:hAnsiTheme="minorEastAsia" w:cs="Calibri"/>
          <w:color w:val="000000"/>
        </w:rPr>
        <w:t>“确定是否完整且公平地遵循了流程”</w:t>
      </w:r>
      <w:r w:rsidRPr="003040BA">
        <w:rPr>
          <w:rFonts w:ascii="Calibri" w:eastAsiaTheme="minorEastAsia" w:hAnsiTheme="minorEastAsia" w:cs="Calibri"/>
          <w:color w:val="000000"/>
        </w:rPr>
        <w:t>；</w:t>
      </w:r>
      <w:r w:rsidRPr="003040BA">
        <w:rPr>
          <w:rFonts w:ascii="Calibri" w:eastAsiaTheme="minorEastAsia" w:hAnsi="Calibri" w:cs="Calibri"/>
          <w:color w:val="000000"/>
        </w:rPr>
        <w:t xml:space="preserve"> </w:t>
      </w:r>
    </w:p>
    <w:p w:rsidR="00C54FF9" w:rsidRPr="003040BA" w:rsidRDefault="00C54FF9" w:rsidP="00C54FF9">
      <w:pPr>
        <w:pStyle w:val="ListParagraph"/>
        <w:numPr>
          <w:ilvl w:val="0"/>
          <w:numId w:val="77"/>
        </w:numPr>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争议解决小组是否有权使用自己的授权相关观点，例如，表示应该保留现任经理，而不是提名新经理；或者</w:t>
      </w:r>
    </w:p>
    <w:p w:rsidR="00C54FF9" w:rsidRPr="003040BA" w:rsidRDefault="00C54FF9" w:rsidP="00C54FF9">
      <w:pPr>
        <w:pStyle w:val="ListParagraph"/>
        <w:numPr>
          <w:ilvl w:val="0"/>
          <w:numId w:val="77"/>
        </w:numPr>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是否应该将申诉范围限制为需要重复授权流程。</w:t>
      </w:r>
      <w:r w:rsidRPr="003040BA">
        <w:rPr>
          <w:rFonts w:ascii="Calibri" w:eastAsiaTheme="minorEastAsia" w:hAnsi="Calibri" w:cs="Calibri"/>
          <w:color w:val="000000"/>
        </w:rPr>
        <w:t xml:space="preserve">   </w:t>
      </w:r>
    </w:p>
    <w:p w:rsidR="00C54FF9" w:rsidRPr="003040BA" w:rsidRDefault="00C54FF9" w:rsidP="00C54FF9">
      <w:pPr>
        <w:spacing w:after="0" w:line="360" w:lineRule="auto"/>
        <w:rPr>
          <w:rFonts w:ascii="Calibri" w:eastAsiaTheme="minorEastAsia" w:hAnsi="Calibri" w:cs="Calibri"/>
          <w:color w:val="000000"/>
        </w:rPr>
      </w:pPr>
    </w:p>
    <w:p w:rsidR="00C54FF9" w:rsidRPr="003040BA" w:rsidRDefault="00C54FF9" w:rsidP="00C54FF9">
      <w:pPr>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正因如此，调查的目的是确定整体</w:t>
      </w:r>
      <w:r w:rsidRPr="003040BA">
        <w:rPr>
          <w:rFonts w:ascii="Calibri" w:eastAsiaTheme="minorEastAsia" w:hAnsi="Calibri" w:cs="Calibri"/>
          <w:color w:val="000000"/>
        </w:rPr>
        <w:t xml:space="preserve"> ccTLD </w:t>
      </w:r>
      <w:r w:rsidRPr="003040BA">
        <w:rPr>
          <w:rFonts w:ascii="Calibri" w:eastAsiaTheme="minorEastAsia" w:hAnsiTheme="minorEastAsia" w:cs="Calibri"/>
          <w:color w:val="000000"/>
        </w:rPr>
        <w:t>社群是否可以就寻求具有约束力的申诉机制达成有效共识，如果可以，那么该机制是否应该作为</w:t>
      </w:r>
      <w:r w:rsidRPr="003040BA">
        <w:rPr>
          <w:rFonts w:ascii="Calibri" w:eastAsiaTheme="minorEastAsia" w:hAnsi="Calibri" w:cs="Calibri"/>
          <w:color w:val="000000"/>
        </w:rPr>
        <w:t xml:space="preserve"> IANA </w:t>
      </w:r>
      <w:r w:rsidRPr="003040BA">
        <w:rPr>
          <w:rFonts w:ascii="Calibri" w:eastAsiaTheme="minorEastAsia" w:hAnsiTheme="minorEastAsia" w:cs="Calibri"/>
          <w:color w:val="000000"/>
        </w:rPr>
        <w:t>管理权移交流程的一部分。</w:t>
      </w:r>
      <w:r w:rsidRPr="003040BA">
        <w:rPr>
          <w:rFonts w:ascii="Calibri" w:eastAsiaTheme="minorEastAsia" w:hAnsi="Calibri" w:cs="Calibri"/>
          <w:color w:val="000000"/>
        </w:rPr>
        <w:t xml:space="preserve">  </w:t>
      </w:r>
    </w:p>
    <w:p w:rsidR="00C54FF9" w:rsidRPr="003040BA" w:rsidRDefault="00C54FF9" w:rsidP="00C54FF9">
      <w:pPr>
        <w:spacing w:after="0" w:line="360" w:lineRule="auto"/>
        <w:rPr>
          <w:rFonts w:ascii="Calibri" w:eastAsiaTheme="minorEastAsia" w:hAnsi="Calibri" w:cs="Calibri"/>
          <w:b/>
          <w:color w:val="000000"/>
        </w:rPr>
      </w:pPr>
    </w:p>
    <w:p w:rsidR="00C54FF9" w:rsidRPr="003040BA" w:rsidRDefault="00C54FF9" w:rsidP="00C54FF9">
      <w:pPr>
        <w:spacing w:after="0" w:line="360" w:lineRule="auto"/>
        <w:rPr>
          <w:rFonts w:ascii="Calibri" w:eastAsiaTheme="minorEastAsia" w:hAnsi="Calibri" w:cs="Calibri"/>
          <w:b/>
          <w:color w:val="000000"/>
        </w:rPr>
      </w:pPr>
      <w:r w:rsidRPr="003040BA">
        <w:rPr>
          <w:rFonts w:ascii="Calibri" w:eastAsiaTheme="minorEastAsia" w:hAnsiTheme="minorEastAsia" w:cs="Calibri"/>
          <w:b/>
          <w:color w:val="000000"/>
        </w:rPr>
        <w:t>问题</w:t>
      </w:r>
    </w:p>
    <w:p w:rsidR="00C54FF9" w:rsidRPr="003040BA" w:rsidRDefault="00C54FF9" w:rsidP="00C54FF9">
      <w:pPr>
        <w:spacing w:after="0" w:line="360" w:lineRule="auto"/>
        <w:rPr>
          <w:rFonts w:ascii="Calibri" w:eastAsiaTheme="minorEastAsia" w:hAnsi="Calibri" w:cs="Calibri"/>
          <w:color w:val="000000"/>
          <w:u w:val="single"/>
        </w:rPr>
      </w:pPr>
      <w:r w:rsidRPr="003040BA">
        <w:rPr>
          <w:rFonts w:ascii="Calibri" w:eastAsiaTheme="minorEastAsia" w:hAnsiTheme="minorEastAsia" w:cs="Calibri"/>
          <w:color w:val="000000"/>
          <w:u w:val="single"/>
        </w:rPr>
        <w:t>申诉机制整体需求</w:t>
      </w:r>
    </w:p>
    <w:p w:rsidR="00C54FF9" w:rsidRPr="003040BA" w:rsidRDefault="00C54FF9" w:rsidP="00C54FF9">
      <w:pPr>
        <w:numPr>
          <w:ilvl w:val="0"/>
          <w:numId w:val="75"/>
        </w:numPr>
        <w:spacing w:after="0" w:line="360" w:lineRule="auto"/>
        <w:contextualSpacing/>
        <w:rPr>
          <w:rFonts w:ascii="Calibri" w:eastAsiaTheme="minorEastAsia" w:hAnsi="Calibri" w:cs="Calibri"/>
        </w:rPr>
      </w:pPr>
      <w:r w:rsidRPr="003040BA">
        <w:rPr>
          <w:rFonts w:ascii="Calibri" w:eastAsiaTheme="minorEastAsia" w:hAnsiTheme="minorEastAsia" w:cs="Calibri"/>
        </w:rPr>
        <w:t>作为</w:t>
      </w:r>
      <w:r w:rsidRPr="003040BA">
        <w:rPr>
          <w:rFonts w:ascii="Calibri" w:eastAsiaTheme="minorEastAsia" w:hAnsi="Calibri" w:cs="Calibri"/>
        </w:rPr>
        <w:t xml:space="preserve"> ccTLD </w:t>
      </w:r>
      <w:r w:rsidRPr="003040BA">
        <w:rPr>
          <w:rFonts w:ascii="Calibri" w:eastAsiaTheme="minorEastAsia" w:hAnsiTheme="minorEastAsia" w:cs="Calibri"/>
        </w:rPr>
        <w:t>经理，您认为是否需要关于</w:t>
      </w:r>
      <w:r w:rsidRPr="003040BA">
        <w:rPr>
          <w:rFonts w:ascii="Calibri" w:eastAsiaTheme="minorEastAsia" w:hAnsi="Calibri" w:cs="Calibri"/>
        </w:rPr>
        <w:t xml:space="preserve"> ccTLD </w:t>
      </w:r>
      <w:r w:rsidRPr="003040BA">
        <w:rPr>
          <w:rFonts w:ascii="Calibri" w:eastAsiaTheme="minorEastAsia" w:hAnsiTheme="minorEastAsia" w:cs="Calibri"/>
        </w:rPr>
        <w:t>授权（重新授权）决策的申诉机制？</w:t>
      </w:r>
    </w:p>
    <w:p w:rsidR="00C54FF9" w:rsidRPr="003040BA" w:rsidRDefault="00C54FF9" w:rsidP="00C54FF9">
      <w:pPr>
        <w:numPr>
          <w:ilvl w:val="0"/>
          <w:numId w:val="75"/>
        </w:numPr>
        <w:spacing w:after="0" w:line="360" w:lineRule="auto"/>
        <w:contextualSpacing/>
        <w:rPr>
          <w:rFonts w:ascii="Calibri" w:eastAsiaTheme="minorEastAsia" w:hAnsi="Calibri" w:cs="Calibri"/>
        </w:rPr>
      </w:pPr>
      <w:r w:rsidRPr="003040BA">
        <w:rPr>
          <w:rFonts w:ascii="Calibri" w:eastAsiaTheme="minorEastAsia" w:hAnsiTheme="minorEastAsia" w:cs="Calibri"/>
        </w:rPr>
        <w:t>如果您的回答是肯定的，那么</w:t>
      </w:r>
    </w:p>
    <w:p w:rsidR="00C54FF9" w:rsidRPr="003040BA" w:rsidRDefault="00C54FF9" w:rsidP="00C54FF9">
      <w:pPr>
        <w:numPr>
          <w:ilvl w:val="1"/>
          <w:numId w:val="75"/>
        </w:numPr>
        <w:spacing w:after="0" w:line="360" w:lineRule="auto"/>
        <w:contextualSpacing/>
        <w:rPr>
          <w:rFonts w:ascii="Calibri" w:eastAsiaTheme="minorEastAsia" w:hAnsi="Calibri" w:cs="Calibri"/>
        </w:rPr>
      </w:pPr>
      <w:r w:rsidRPr="003040BA">
        <w:rPr>
          <w:rFonts w:ascii="Calibri" w:eastAsiaTheme="minorEastAsia" w:hAnsiTheme="minorEastAsia" w:cs="Calibri"/>
        </w:rPr>
        <w:t>是应该现在制定此机制并将其作为</w:t>
      </w:r>
      <w:r w:rsidRPr="003040BA">
        <w:rPr>
          <w:rFonts w:ascii="Calibri" w:eastAsiaTheme="minorEastAsia" w:hAnsi="Calibri" w:cs="Calibri"/>
        </w:rPr>
        <w:t xml:space="preserve"> IANA </w:t>
      </w:r>
      <w:r w:rsidRPr="003040BA">
        <w:rPr>
          <w:rFonts w:ascii="Calibri" w:eastAsiaTheme="minorEastAsia" w:hAnsiTheme="minorEastAsia" w:cs="Calibri"/>
        </w:rPr>
        <w:t>管理权移交的一部分，还是</w:t>
      </w:r>
    </w:p>
    <w:p w:rsidR="00C54FF9" w:rsidRPr="003040BA" w:rsidRDefault="00C54FF9" w:rsidP="00C54FF9">
      <w:pPr>
        <w:numPr>
          <w:ilvl w:val="1"/>
          <w:numId w:val="75"/>
        </w:numPr>
        <w:spacing w:after="0" w:line="360" w:lineRule="auto"/>
        <w:contextualSpacing/>
        <w:rPr>
          <w:rFonts w:ascii="Calibri" w:eastAsiaTheme="minorEastAsia" w:hAnsi="Calibri" w:cs="Calibri"/>
        </w:rPr>
      </w:pPr>
      <w:r w:rsidRPr="003040BA">
        <w:rPr>
          <w:rFonts w:ascii="Calibri" w:eastAsiaTheme="minorEastAsia" w:hAnsiTheme="minorEastAsia" w:cs="Calibri"/>
        </w:rPr>
        <w:t>稍后由</w:t>
      </w:r>
      <w:r w:rsidRPr="003040BA">
        <w:rPr>
          <w:rFonts w:ascii="Calibri" w:eastAsiaTheme="minorEastAsia" w:hAnsi="Calibri" w:cs="Calibri"/>
        </w:rPr>
        <w:t xml:space="preserve"> ccNSO </w:t>
      </w:r>
      <w:r w:rsidRPr="003040BA">
        <w:rPr>
          <w:rFonts w:ascii="Calibri" w:eastAsiaTheme="minorEastAsia" w:hAnsiTheme="minorEastAsia" w:cs="Calibri"/>
        </w:rPr>
        <w:t>等组织制定，并在</w:t>
      </w:r>
      <w:r w:rsidRPr="003040BA">
        <w:rPr>
          <w:rFonts w:ascii="Calibri" w:eastAsiaTheme="minorEastAsia" w:hAnsi="Calibri" w:cs="Calibri"/>
        </w:rPr>
        <w:t xml:space="preserve"> IANA </w:t>
      </w:r>
      <w:r w:rsidRPr="003040BA">
        <w:rPr>
          <w:rFonts w:ascii="Calibri" w:eastAsiaTheme="minorEastAsia" w:hAnsiTheme="minorEastAsia" w:cs="Calibri"/>
        </w:rPr>
        <w:t>移交完成后引进。</w:t>
      </w:r>
    </w:p>
    <w:p w:rsidR="00C54FF9" w:rsidRPr="003040BA" w:rsidRDefault="00C54FF9" w:rsidP="00C54FF9">
      <w:pPr>
        <w:numPr>
          <w:ilvl w:val="0"/>
          <w:numId w:val="75"/>
        </w:numPr>
        <w:spacing w:after="0" w:line="360" w:lineRule="auto"/>
        <w:contextualSpacing/>
        <w:rPr>
          <w:rFonts w:ascii="Calibri" w:eastAsiaTheme="minorEastAsia" w:hAnsi="Calibri" w:cs="Calibri"/>
        </w:rPr>
      </w:pPr>
      <w:r w:rsidRPr="003040BA">
        <w:rPr>
          <w:rFonts w:ascii="Calibri" w:eastAsiaTheme="minorEastAsia" w:hAnsiTheme="minorEastAsia" w:cs="Calibri"/>
        </w:rPr>
        <w:t>如果该申诉机制的设计工作可能妨碍</w:t>
      </w:r>
      <w:r w:rsidRPr="003040BA">
        <w:rPr>
          <w:rFonts w:ascii="Calibri" w:eastAsiaTheme="minorEastAsia" w:hAnsi="Calibri" w:cs="Calibri"/>
        </w:rPr>
        <w:t xml:space="preserve"> IANA </w:t>
      </w:r>
      <w:r w:rsidRPr="003040BA">
        <w:rPr>
          <w:rFonts w:ascii="Calibri" w:eastAsiaTheme="minorEastAsia" w:hAnsiTheme="minorEastAsia" w:cs="Calibri"/>
        </w:rPr>
        <w:t>管理权移交的最终完成，那么您是否同意推迟设计工作以完成</w:t>
      </w:r>
      <w:r w:rsidRPr="003040BA">
        <w:rPr>
          <w:rFonts w:ascii="Calibri" w:eastAsiaTheme="minorEastAsia" w:hAnsi="Calibri" w:cs="Calibri"/>
        </w:rPr>
        <w:t xml:space="preserve"> IANA </w:t>
      </w:r>
      <w:r w:rsidRPr="003040BA">
        <w:rPr>
          <w:rFonts w:ascii="Calibri" w:eastAsiaTheme="minorEastAsia" w:hAnsiTheme="minorEastAsia" w:cs="Calibri"/>
        </w:rPr>
        <w:t>流程（这可能导致</w:t>
      </w:r>
      <w:r w:rsidRPr="003040BA">
        <w:rPr>
          <w:rFonts w:ascii="Calibri" w:eastAsiaTheme="minorEastAsia" w:hAnsi="Calibri" w:cs="Calibri"/>
        </w:rPr>
        <w:t xml:space="preserve"> ccNSO </w:t>
      </w:r>
      <w:r w:rsidRPr="003040BA">
        <w:rPr>
          <w:rFonts w:ascii="Calibri" w:eastAsiaTheme="minorEastAsia" w:hAnsiTheme="minorEastAsia" w:cs="Calibri"/>
        </w:rPr>
        <w:t>采用独立流程开展工作）。</w:t>
      </w:r>
    </w:p>
    <w:p w:rsidR="00C54FF9" w:rsidRPr="003040BA" w:rsidRDefault="00C54FF9" w:rsidP="00C54FF9">
      <w:pPr>
        <w:spacing w:after="0" w:line="360" w:lineRule="auto"/>
        <w:rPr>
          <w:rFonts w:ascii="Calibri" w:eastAsiaTheme="minorEastAsia" w:hAnsi="Calibri" w:cs="Calibri"/>
        </w:rPr>
      </w:pPr>
    </w:p>
    <w:p w:rsidR="00C54FF9" w:rsidRPr="003040BA" w:rsidRDefault="00C54FF9" w:rsidP="00C54FF9">
      <w:pPr>
        <w:spacing w:after="0" w:line="360" w:lineRule="auto"/>
        <w:rPr>
          <w:rFonts w:ascii="Calibri" w:eastAsiaTheme="minorEastAsia" w:hAnsi="Calibri" w:cs="Calibri"/>
          <w:u w:val="single"/>
        </w:rPr>
      </w:pPr>
      <w:r w:rsidRPr="003040BA">
        <w:rPr>
          <w:rFonts w:ascii="Calibri" w:eastAsiaTheme="minorEastAsia" w:hAnsiTheme="minorEastAsia" w:cs="Calibri"/>
          <w:u w:val="single"/>
        </w:rPr>
        <w:t>申诉机制形式和小组构成</w:t>
      </w:r>
    </w:p>
    <w:p w:rsidR="00C54FF9" w:rsidRPr="003040BA" w:rsidRDefault="00C54FF9" w:rsidP="00C54FF9">
      <w:pPr>
        <w:numPr>
          <w:ilvl w:val="0"/>
          <w:numId w:val="75"/>
        </w:numPr>
        <w:spacing w:after="0" w:line="360" w:lineRule="auto"/>
        <w:contextualSpacing/>
        <w:rPr>
          <w:rFonts w:ascii="Calibri" w:eastAsiaTheme="minorEastAsia" w:hAnsi="Calibri" w:cs="Calibri"/>
          <w:color w:val="000000"/>
        </w:rPr>
      </w:pPr>
      <w:r w:rsidRPr="003040BA">
        <w:rPr>
          <w:rFonts w:ascii="Calibri" w:eastAsiaTheme="minorEastAsia" w:hAnsi="Calibri" w:cs="Calibri"/>
          <w:color w:val="000000"/>
        </w:rPr>
        <w:t xml:space="preserve">CWG </w:t>
      </w:r>
      <w:r w:rsidRPr="003040BA">
        <w:rPr>
          <w:rFonts w:ascii="Calibri" w:eastAsiaTheme="minorEastAsia" w:hAnsiTheme="minorEastAsia" w:cs="Calibri"/>
          <w:color w:val="000000"/>
        </w:rPr>
        <w:t>表示，它认为申诉小组不必是一个常设机构，而是可以按照商业争议的常规解决办法进行处理，即，使用具有约束力的仲裁流程，使用一家独立的仲裁机构（例如</w:t>
      </w:r>
      <w:r w:rsidRPr="003040BA">
        <w:rPr>
          <w:rFonts w:ascii="Calibri" w:eastAsiaTheme="minorEastAsia" w:hAnsi="Calibri" w:cs="Calibri"/>
          <w:color w:val="000000"/>
        </w:rPr>
        <w:t xml:space="preserve"> ICC</w:t>
      </w:r>
      <w:r w:rsidRPr="003040BA">
        <w:rPr>
          <w:rFonts w:ascii="Calibri" w:eastAsiaTheme="minorEastAsia" w:hAnsiTheme="minorEastAsia" w:cs="Calibri"/>
          <w:color w:val="000000"/>
        </w:rPr>
        <w:t>、</w:t>
      </w:r>
      <w:r w:rsidRPr="003040BA">
        <w:rPr>
          <w:rFonts w:ascii="Calibri" w:eastAsiaTheme="minorEastAsia" w:hAnsi="Calibri" w:cs="Calibri"/>
          <w:color w:val="000000"/>
        </w:rPr>
        <w:t xml:space="preserve">ICDR </w:t>
      </w:r>
      <w:r w:rsidRPr="003040BA">
        <w:rPr>
          <w:rFonts w:ascii="Calibri" w:eastAsiaTheme="minorEastAsia" w:hAnsiTheme="minorEastAsia" w:cs="Calibri"/>
          <w:color w:val="000000"/>
        </w:rPr>
        <w:t>或</w:t>
      </w:r>
      <w:r w:rsidRPr="003040BA">
        <w:rPr>
          <w:rFonts w:ascii="Calibri" w:eastAsiaTheme="minorEastAsia" w:hAnsi="Calibri" w:cs="Calibri"/>
          <w:color w:val="000000"/>
        </w:rPr>
        <w:t xml:space="preserve"> AAA</w:t>
      </w:r>
      <w:r w:rsidRPr="003040BA">
        <w:rPr>
          <w:rFonts w:ascii="Calibri" w:eastAsiaTheme="minorEastAsia" w:hAnsiTheme="minorEastAsia" w:cs="Calibri"/>
          <w:color w:val="000000"/>
        </w:rPr>
        <w:t>）或者使用满足此类机构规范的资深专家小组完成。</w:t>
      </w:r>
      <w:r w:rsidRPr="003040BA">
        <w:rPr>
          <w:rFonts w:ascii="Calibri" w:eastAsiaTheme="minorEastAsia" w:hAnsi="Calibri" w:cs="Calibri"/>
          <w:color w:val="000000"/>
        </w:rPr>
        <w:t xml:space="preserve">CWG </w:t>
      </w:r>
      <w:r w:rsidRPr="003040BA">
        <w:rPr>
          <w:rFonts w:ascii="Calibri" w:eastAsiaTheme="minorEastAsia" w:hAnsiTheme="minorEastAsia" w:cs="Calibri"/>
          <w:color w:val="000000"/>
        </w:rPr>
        <w:t>建议采用三人小组，争议双方各选择其中的一位专家，由选出的两位专家选择第三位专家。您是否赞同这种创建申诉机制的总体方式？</w:t>
      </w:r>
    </w:p>
    <w:p w:rsidR="00C54FF9" w:rsidRPr="003040BA" w:rsidRDefault="00C54FF9" w:rsidP="00C54FF9">
      <w:pPr>
        <w:numPr>
          <w:ilvl w:val="1"/>
          <w:numId w:val="75"/>
        </w:numPr>
        <w:spacing w:after="0" w:line="360" w:lineRule="auto"/>
        <w:contextualSpacing/>
        <w:rPr>
          <w:rFonts w:ascii="Calibri" w:eastAsiaTheme="minorEastAsia" w:hAnsi="Calibri" w:cs="Calibri"/>
          <w:color w:val="000000"/>
        </w:rPr>
      </w:pPr>
      <w:r w:rsidRPr="003040BA">
        <w:rPr>
          <w:rFonts w:ascii="Calibri" w:eastAsiaTheme="minorEastAsia" w:hAnsiTheme="minorEastAsia" w:cs="Calibri"/>
          <w:color w:val="000000"/>
        </w:rPr>
        <w:t>您是否还有其他想法？如有，请具体描述。</w:t>
      </w:r>
    </w:p>
    <w:p w:rsidR="00C54FF9" w:rsidRPr="003040BA" w:rsidRDefault="00C54FF9" w:rsidP="00C54FF9">
      <w:pPr>
        <w:numPr>
          <w:ilvl w:val="0"/>
          <w:numId w:val="75"/>
        </w:numPr>
        <w:spacing w:after="0" w:line="360" w:lineRule="auto"/>
        <w:contextualSpacing/>
        <w:rPr>
          <w:rFonts w:ascii="Calibri" w:eastAsiaTheme="minorEastAsia" w:hAnsi="Calibri" w:cs="Calibri"/>
          <w:color w:val="000000"/>
        </w:rPr>
      </w:pPr>
      <w:r w:rsidRPr="003040BA">
        <w:rPr>
          <w:rFonts w:ascii="Calibri" w:eastAsiaTheme="minorEastAsia" w:hAnsiTheme="minorEastAsia" w:cs="Calibri"/>
          <w:color w:val="000000"/>
        </w:rPr>
        <w:t>如果需要创建个人专家小组，那么应该采用以下哪种方式选拔小组成员：</w:t>
      </w:r>
    </w:p>
    <w:p w:rsidR="00C54FF9" w:rsidRPr="003040BA" w:rsidRDefault="00C54FF9" w:rsidP="00C54FF9">
      <w:pPr>
        <w:numPr>
          <w:ilvl w:val="1"/>
          <w:numId w:val="75"/>
        </w:numPr>
        <w:spacing w:after="0" w:line="360" w:lineRule="auto"/>
        <w:contextualSpacing/>
        <w:rPr>
          <w:rFonts w:ascii="Calibri" w:eastAsiaTheme="minorEastAsia" w:hAnsi="Calibri" w:cs="Calibri"/>
          <w:color w:val="000000"/>
        </w:rPr>
      </w:pPr>
      <w:r w:rsidRPr="003040BA">
        <w:rPr>
          <w:rFonts w:ascii="Calibri" w:eastAsiaTheme="minorEastAsia" w:hAnsiTheme="minorEastAsia" w:cs="Calibri"/>
          <w:color w:val="000000"/>
        </w:rPr>
        <w:t>从国际公认的专家名单中选拔，而不考虑国家</w:t>
      </w:r>
      <w:r w:rsidRPr="003040BA">
        <w:rPr>
          <w:rFonts w:ascii="Calibri" w:eastAsiaTheme="minorEastAsia" w:hAnsi="Calibri" w:cs="Calibri"/>
          <w:color w:val="000000"/>
        </w:rPr>
        <w:t>/</w:t>
      </w:r>
      <w:r w:rsidRPr="003040BA">
        <w:rPr>
          <w:rFonts w:ascii="Calibri" w:eastAsiaTheme="minorEastAsia" w:hAnsiTheme="minorEastAsia" w:cs="Calibri"/>
          <w:color w:val="000000"/>
        </w:rPr>
        <w:t>地区，或者</w:t>
      </w:r>
    </w:p>
    <w:p w:rsidR="00C54FF9" w:rsidRPr="003040BA" w:rsidRDefault="00C54FF9" w:rsidP="00C54FF9">
      <w:pPr>
        <w:numPr>
          <w:ilvl w:val="1"/>
          <w:numId w:val="75"/>
        </w:numPr>
        <w:spacing w:after="0" w:line="360" w:lineRule="auto"/>
        <w:contextualSpacing/>
        <w:rPr>
          <w:rFonts w:ascii="Calibri" w:eastAsiaTheme="minorEastAsia" w:hAnsi="Calibri" w:cs="Calibri"/>
          <w:color w:val="000000"/>
        </w:rPr>
      </w:pPr>
      <w:r w:rsidRPr="003040BA">
        <w:rPr>
          <w:rFonts w:ascii="Calibri" w:eastAsiaTheme="minorEastAsia" w:hAnsiTheme="minorEastAsia" w:cs="Calibri"/>
          <w:color w:val="000000"/>
        </w:rPr>
        <w:t>从</w:t>
      </w:r>
      <w:r w:rsidRPr="003040BA">
        <w:rPr>
          <w:rFonts w:ascii="Calibri" w:eastAsiaTheme="minorEastAsia" w:hAnsi="Calibri" w:cs="Calibri"/>
          <w:color w:val="000000"/>
        </w:rPr>
        <w:t xml:space="preserve"> ccTLD </w:t>
      </w:r>
      <w:r w:rsidRPr="003040BA">
        <w:rPr>
          <w:rFonts w:ascii="Calibri" w:eastAsiaTheme="minorEastAsia" w:hAnsiTheme="minorEastAsia" w:cs="Calibri"/>
          <w:color w:val="000000"/>
        </w:rPr>
        <w:t>代表的国家</w:t>
      </w:r>
      <w:r w:rsidRPr="003040BA">
        <w:rPr>
          <w:rFonts w:ascii="Calibri" w:eastAsiaTheme="minorEastAsia" w:hAnsi="Calibri" w:cs="Calibri"/>
          <w:color w:val="000000"/>
        </w:rPr>
        <w:t>/</w:t>
      </w:r>
      <w:r w:rsidRPr="003040BA">
        <w:rPr>
          <w:rFonts w:ascii="Calibri" w:eastAsiaTheme="minorEastAsia" w:hAnsiTheme="minorEastAsia" w:cs="Calibri"/>
          <w:color w:val="000000"/>
        </w:rPr>
        <w:t>地区中选拔个人。</w:t>
      </w:r>
    </w:p>
    <w:p w:rsidR="00C54FF9" w:rsidRPr="003040BA" w:rsidRDefault="00C54FF9" w:rsidP="00C54FF9">
      <w:pPr>
        <w:numPr>
          <w:ilvl w:val="1"/>
          <w:numId w:val="75"/>
        </w:numPr>
        <w:spacing w:after="0" w:line="360" w:lineRule="auto"/>
        <w:contextualSpacing/>
        <w:rPr>
          <w:rFonts w:ascii="Calibri" w:eastAsiaTheme="minorEastAsia" w:hAnsi="Calibri" w:cs="Calibri"/>
          <w:color w:val="000000"/>
        </w:rPr>
      </w:pPr>
      <w:r w:rsidRPr="003040BA">
        <w:rPr>
          <w:rFonts w:ascii="Calibri" w:eastAsiaTheme="minorEastAsia" w:hAnsiTheme="minorEastAsia" w:cs="Calibri"/>
          <w:color w:val="000000"/>
        </w:rPr>
        <w:t>采用其他方式（请指出）</w:t>
      </w:r>
      <w:r w:rsidRPr="003040BA">
        <w:rPr>
          <w:rFonts w:ascii="Calibri" w:eastAsiaTheme="minorEastAsia" w:hAnsi="Calibri" w:cs="Calibri"/>
          <w:color w:val="000000"/>
        </w:rPr>
        <w:t xml:space="preserve"> </w:t>
      </w:r>
    </w:p>
    <w:p w:rsidR="00C54FF9" w:rsidRPr="003040BA" w:rsidRDefault="00C54FF9" w:rsidP="00C54FF9">
      <w:pPr>
        <w:spacing w:after="0" w:line="360" w:lineRule="auto"/>
        <w:contextualSpacing/>
        <w:rPr>
          <w:rFonts w:ascii="Calibri" w:eastAsiaTheme="minorEastAsia" w:hAnsi="Calibri" w:cs="Calibri"/>
          <w:color w:val="000000"/>
        </w:rPr>
      </w:pPr>
    </w:p>
    <w:p w:rsidR="00C54FF9" w:rsidRPr="003040BA" w:rsidRDefault="00C54FF9" w:rsidP="00C54FF9">
      <w:pPr>
        <w:spacing w:after="0" w:line="360" w:lineRule="auto"/>
        <w:rPr>
          <w:rFonts w:ascii="Calibri" w:eastAsiaTheme="minorEastAsia" w:hAnsi="Calibri" w:cs="Calibri"/>
          <w:color w:val="000000"/>
          <w:u w:val="single"/>
        </w:rPr>
      </w:pPr>
      <w:r w:rsidRPr="003040BA">
        <w:rPr>
          <w:rFonts w:ascii="Calibri" w:eastAsiaTheme="minorEastAsia" w:hAnsiTheme="minorEastAsia" w:cs="Calibri"/>
          <w:color w:val="000000"/>
          <w:u w:val="single"/>
        </w:rPr>
        <w:t>对授权（重新授权）决策提出申诉的资格</w:t>
      </w:r>
    </w:p>
    <w:p w:rsidR="00C54FF9" w:rsidRPr="003040BA" w:rsidRDefault="00C54FF9" w:rsidP="00C54FF9">
      <w:pPr>
        <w:numPr>
          <w:ilvl w:val="0"/>
          <w:numId w:val="75"/>
        </w:numPr>
        <w:spacing w:after="0" w:line="360" w:lineRule="auto"/>
        <w:contextualSpacing/>
        <w:rPr>
          <w:rFonts w:ascii="Calibri" w:eastAsiaTheme="minorEastAsia" w:hAnsi="Calibri" w:cs="Calibri"/>
          <w:color w:val="000000"/>
        </w:rPr>
      </w:pPr>
      <w:r w:rsidRPr="003040BA">
        <w:rPr>
          <w:rFonts w:ascii="Calibri" w:eastAsiaTheme="minorEastAsia" w:hAnsiTheme="minorEastAsia" w:cs="Calibri"/>
          <w:color w:val="000000"/>
        </w:rPr>
        <w:t>您认为应该允许哪些人对</w:t>
      </w:r>
      <w:r w:rsidRPr="003040BA">
        <w:rPr>
          <w:rFonts w:ascii="Calibri" w:eastAsiaTheme="minorEastAsia" w:hAnsi="Calibri" w:cs="Calibri"/>
          <w:color w:val="000000"/>
        </w:rPr>
        <w:t xml:space="preserve"> ccTLD </w:t>
      </w:r>
      <w:r w:rsidRPr="003040BA">
        <w:rPr>
          <w:rFonts w:ascii="Calibri" w:eastAsiaTheme="minorEastAsia" w:hAnsiTheme="minorEastAsia" w:cs="Calibri"/>
          <w:color w:val="000000"/>
        </w:rPr>
        <w:t>授权（重新授权）决策提出申诉？</w:t>
      </w:r>
    </w:p>
    <w:p w:rsidR="00C54FF9" w:rsidRPr="003040BA" w:rsidRDefault="00C54FF9" w:rsidP="00C54FF9">
      <w:pPr>
        <w:spacing w:after="0" w:line="360" w:lineRule="auto"/>
        <w:ind w:left="720"/>
        <w:contextualSpacing/>
        <w:rPr>
          <w:rFonts w:ascii="Calibri" w:eastAsiaTheme="minorEastAsia" w:hAnsi="Calibri" w:cs="Calibri"/>
          <w:color w:val="000000"/>
        </w:rPr>
      </w:pPr>
    </w:p>
    <w:p w:rsidR="00C54FF9" w:rsidRPr="003040BA" w:rsidRDefault="00C54FF9" w:rsidP="00C54FF9">
      <w:pPr>
        <w:spacing w:after="0" w:line="360" w:lineRule="auto"/>
        <w:ind w:left="1440"/>
        <w:contextualSpacing/>
        <w:rPr>
          <w:rFonts w:ascii="Calibri" w:eastAsiaTheme="minorEastAsia" w:hAnsi="Calibri" w:cs="Calibri"/>
          <w:color w:val="000000"/>
        </w:rPr>
      </w:pPr>
      <w:r w:rsidRPr="003040BA">
        <w:rPr>
          <w:rFonts w:ascii="Calibri" w:eastAsiaTheme="minorEastAsia" w:hAnsi="Calibri" w:cs="Calibri"/>
          <w:color w:val="000000"/>
        </w:rPr>
        <w:t>a.</w:t>
      </w:r>
      <w:r w:rsidRPr="003040BA">
        <w:rPr>
          <w:rFonts w:ascii="Calibri" w:eastAsiaTheme="minorEastAsia" w:hAnsi="Calibri" w:cs="Calibri"/>
        </w:rPr>
        <w:tab/>
      </w:r>
      <w:r w:rsidRPr="003040BA">
        <w:rPr>
          <w:rFonts w:ascii="Calibri" w:eastAsiaTheme="minorEastAsia" w:hAnsiTheme="minorEastAsia" w:cs="Calibri"/>
          <w:color w:val="000000"/>
        </w:rPr>
        <w:t>上文</w:t>
      </w:r>
      <w:r w:rsidRPr="003040BA">
        <w:rPr>
          <w:rFonts w:ascii="Calibri" w:eastAsiaTheme="minorEastAsia" w:hAnsi="Calibri" w:cs="Calibri"/>
          <w:color w:val="000000"/>
        </w:rPr>
        <w:t xml:space="preserve"> a. </w:t>
      </w:r>
      <w:r w:rsidRPr="003040BA">
        <w:rPr>
          <w:rFonts w:ascii="Calibri" w:eastAsiaTheme="minorEastAsia" w:hAnsiTheme="minorEastAsia" w:cs="Calibri"/>
          <w:color w:val="000000"/>
        </w:rPr>
        <w:t>中提及的政府或地区当局？</w:t>
      </w:r>
    </w:p>
    <w:p w:rsidR="00C54FF9" w:rsidRPr="003040BA" w:rsidRDefault="00C54FF9" w:rsidP="00C54FF9">
      <w:pPr>
        <w:spacing w:after="0" w:line="360" w:lineRule="auto"/>
        <w:ind w:left="1440"/>
        <w:rPr>
          <w:rFonts w:ascii="Calibri" w:eastAsiaTheme="minorEastAsia" w:hAnsi="Calibri" w:cs="Calibri"/>
          <w:color w:val="000000"/>
        </w:rPr>
      </w:pPr>
      <w:r w:rsidRPr="003040BA">
        <w:rPr>
          <w:rFonts w:ascii="Calibri" w:eastAsiaTheme="minorEastAsia" w:hAnsi="Calibri" w:cs="Calibri"/>
          <w:color w:val="000000"/>
        </w:rPr>
        <w:t>b.</w:t>
      </w:r>
      <w:r w:rsidRPr="003040BA">
        <w:rPr>
          <w:rFonts w:ascii="Calibri" w:eastAsiaTheme="minorEastAsia" w:hAnsi="Calibri" w:cs="Calibri"/>
        </w:rPr>
        <w:tab/>
      </w:r>
      <w:r w:rsidRPr="003040BA">
        <w:rPr>
          <w:rFonts w:ascii="Calibri" w:eastAsiaTheme="minorEastAsia" w:hAnsiTheme="minorEastAsia" w:cs="Calibri"/>
          <w:color w:val="000000"/>
        </w:rPr>
        <w:t>现任</w:t>
      </w:r>
      <w:r w:rsidRPr="003040BA">
        <w:rPr>
          <w:rFonts w:ascii="Calibri" w:eastAsiaTheme="minorEastAsia" w:hAnsi="Calibri" w:cs="Calibri"/>
          <w:color w:val="000000"/>
        </w:rPr>
        <w:t xml:space="preserve"> ccTLD </w:t>
      </w:r>
      <w:r w:rsidRPr="003040BA">
        <w:rPr>
          <w:rFonts w:ascii="Calibri" w:eastAsiaTheme="minorEastAsia" w:hAnsiTheme="minorEastAsia" w:cs="Calibri"/>
          <w:color w:val="000000"/>
        </w:rPr>
        <w:t>经理？</w:t>
      </w:r>
    </w:p>
    <w:p w:rsidR="00C54FF9" w:rsidRPr="003040BA" w:rsidRDefault="00C54FF9" w:rsidP="00C54FF9">
      <w:pPr>
        <w:spacing w:after="0" w:line="360" w:lineRule="auto"/>
        <w:ind w:left="1440"/>
        <w:rPr>
          <w:rFonts w:ascii="Calibri" w:eastAsiaTheme="minorEastAsia" w:hAnsi="Calibri" w:cs="Calibri"/>
          <w:color w:val="000000"/>
        </w:rPr>
      </w:pPr>
      <w:r w:rsidRPr="003040BA">
        <w:rPr>
          <w:rFonts w:ascii="Calibri" w:eastAsiaTheme="minorEastAsia" w:hAnsi="Calibri" w:cs="Calibri"/>
          <w:color w:val="000000"/>
        </w:rPr>
        <w:t>c.</w:t>
      </w:r>
      <w:r w:rsidRPr="003040BA">
        <w:rPr>
          <w:rFonts w:ascii="Calibri" w:eastAsiaTheme="minorEastAsia" w:hAnsi="Calibri" w:cs="Calibri"/>
        </w:rPr>
        <w:tab/>
      </w:r>
      <w:r w:rsidRPr="003040BA">
        <w:rPr>
          <w:rFonts w:ascii="Calibri" w:eastAsiaTheme="minorEastAsia" w:hAnsiTheme="minorEastAsia" w:cs="Calibri"/>
          <w:color w:val="000000"/>
        </w:rPr>
        <w:t>其他个人、组织、公司、协会、教育机构，或者其他具有直接、实质、重要、合法和明显运营利益的相关方？</w:t>
      </w:r>
    </w:p>
    <w:p w:rsidR="00C54FF9" w:rsidRPr="003040BA" w:rsidRDefault="00C54FF9" w:rsidP="00C54FF9">
      <w:pPr>
        <w:spacing w:after="0" w:line="360" w:lineRule="auto"/>
        <w:contextualSpacing/>
        <w:rPr>
          <w:rFonts w:ascii="Calibri" w:eastAsiaTheme="minorEastAsia" w:hAnsi="Calibri" w:cs="Calibri"/>
          <w:color w:val="000000"/>
        </w:rPr>
      </w:pPr>
    </w:p>
    <w:p w:rsidR="00C54FF9" w:rsidRPr="003040BA" w:rsidRDefault="00C54FF9" w:rsidP="00C54FF9">
      <w:pPr>
        <w:numPr>
          <w:ilvl w:val="0"/>
          <w:numId w:val="75"/>
        </w:numPr>
        <w:spacing w:after="0" w:line="360" w:lineRule="auto"/>
        <w:contextualSpacing/>
        <w:rPr>
          <w:rFonts w:ascii="Calibri" w:eastAsiaTheme="minorEastAsia" w:hAnsi="Calibri" w:cs="Calibri"/>
          <w:color w:val="000000"/>
        </w:rPr>
      </w:pPr>
      <w:r w:rsidRPr="003040BA">
        <w:rPr>
          <w:rFonts w:ascii="Calibri" w:eastAsiaTheme="minorEastAsia" w:hAnsiTheme="minorEastAsia" w:cs="Calibri"/>
          <w:color w:val="000000"/>
        </w:rPr>
        <w:t>以上所提及的相关方是否应该排除在申诉流程之外？如果是，请具体描述。</w:t>
      </w:r>
    </w:p>
    <w:p w:rsidR="00C54FF9" w:rsidRPr="003040BA" w:rsidRDefault="00C54FF9" w:rsidP="00C54FF9">
      <w:pPr>
        <w:spacing w:after="0" w:line="360" w:lineRule="auto"/>
        <w:ind w:left="360"/>
        <w:contextualSpacing/>
        <w:rPr>
          <w:rFonts w:ascii="Calibri" w:eastAsiaTheme="minorEastAsia" w:hAnsi="Calibri" w:cs="Calibri"/>
          <w:color w:val="000000"/>
        </w:rPr>
      </w:pPr>
    </w:p>
    <w:p w:rsidR="00C54FF9" w:rsidRPr="003040BA" w:rsidRDefault="00C54FF9" w:rsidP="00C54FF9">
      <w:pPr>
        <w:spacing w:after="0" w:line="360" w:lineRule="auto"/>
        <w:ind w:left="360"/>
        <w:contextualSpacing/>
        <w:rPr>
          <w:rFonts w:ascii="Calibri" w:eastAsiaTheme="minorEastAsia" w:hAnsi="Calibri" w:cs="Calibri"/>
          <w:color w:val="000000"/>
          <w:u w:val="single"/>
        </w:rPr>
      </w:pPr>
      <w:r w:rsidRPr="003040BA">
        <w:rPr>
          <w:rFonts w:ascii="Calibri" w:eastAsiaTheme="minorEastAsia" w:hAnsiTheme="minorEastAsia" w:cs="Calibri"/>
          <w:color w:val="000000"/>
          <w:u w:val="single"/>
        </w:rPr>
        <w:t>申诉组织的范围和权限</w:t>
      </w:r>
    </w:p>
    <w:p w:rsidR="00C54FF9" w:rsidRPr="003040BA" w:rsidRDefault="00C54FF9" w:rsidP="00C54FF9">
      <w:pPr>
        <w:numPr>
          <w:ilvl w:val="0"/>
          <w:numId w:val="75"/>
        </w:numPr>
        <w:spacing w:after="0" w:line="360" w:lineRule="auto"/>
        <w:contextualSpacing/>
        <w:rPr>
          <w:rFonts w:ascii="Calibri" w:eastAsiaTheme="minorEastAsia" w:hAnsi="Calibri" w:cs="Calibri"/>
        </w:rPr>
      </w:pPr>
      <w:r w:rsidRPr="003040BA">
        <w:rPr>
          <w:rFonts w:ascii="Calibri" w:eastAsiaTheme="minorEastAsia" w:hAnsiTheme="minorEastAsia" w:cs="Calibri"/>
        </w:rPr>
        <w:t>是否应该限制申诉范围？</w:t>
      </w:r>
    </w:p>
    <w:p w:rsidR="00C54FF9" w:rsidRPr="003040BA" w:rsidRDefault="00C54FF9" w:rsidP="00C54FF9">
      <w:pPr>
        <w:numPr>
          <w:ilvl w:val="1"/>
          <w:numId w:val="76"/>
        </w:numPr>
        <w:spacing w:after="0" w:line="360" w:lineRule="auto"/>
        <w:contextualSpacing/>
        <w:rPr>
          <w:rFonts w:ascii="Calibri" w:eastAsiaTheme="minorEastAsia" w:hAnsi="Calibri" w:cs="Calibri"/>
        </w:rPr>
      </w:pPr>
      <w:r w:rsidRPr="003040BA">
        <w:rPr>
          <w:rFonts w:ascii="Calibri" w:eastAsiaTheme="minorEastAsia" w:hAnsiTheme="minorEastAsia" w:cs="Calibri"/>
        </w:rPr>
        <w:t>申诉范围是否应该限制为询问</w:t>
      </w:r>
      <w:r w:rsidRPr="00A06837">
        <w:rPr>
          <w:rFonts w:asciiTheme="minorEastAsia" w:eastAsiaTheme="minorEastAsia" w:hAnsiTheme="minorEastAsia" w:cs="Calibri"/>
        </w:rPr>
        <w:t>“是否适当遵循了相关程序”</w:t>
      </w:r>
      <w:r w:rsidRPr="003040BA">
        <w:rPr>
          <w:rFonts w:ascii="Calibri" w:eastAsiaTheme="minorEastAsia" w:hAnsiTheme="minorEastAsia" w:cs="Calibri"/>
        </w:rPr>
        <w:t>？</w:t>
      </w:r>
    </w:p>
    <w:p w:rsidR="00C54FF9" w:rsidRPr="003040BA" w:rsidRDefault="00C54FF9" w:rsidP="00C54FF9">
      <w:pPr>
        <w:numPr>
          <w:ilvl w:val="1"/>
          <w:numId w:val="76"/>
        </w:numPr>
        <w:spacing w:after="0" w:line="360" w:lineRule="auto"/>
        <w:contextualSpacing/>
        <w:rPr>
          <w:rFonts w:ascii="Calibri" w:eastAsiaTheme="minorEastAsia" w:hAnsi="Calibri" w:cs="Calibri"/>
        </w:rPr>
      </w:pPr>
      <w:r w:rsidRPr="003040BA">
        <w:rPr>
          <w:rFonts w:ascii="Calibri" w:eastAsiaTheme="minorEastAsia" w:hAnsiTheme="minorEastAsia" w:cs="Calibri"/>
        </w:rPr>
        <w:t>申诉小组是否有权下令重新开始现有的授权流程？</w:t>
      </w:r>
    </w:p>
    <w:p w:rsidR="00C54FF9" w:rsidRPr="003040BA" w:rsidRDefault="00C54FF9" w:rsidP="00C54FF9">
      <w:pPr>
        <w:numPr>
          <w:ilvl w:val="1"/>
          <w:numId w:val="76"/>
        </w:numPr>
        <w:spacing w:after="0" w:line="360" w:lineRule="auto"/>
        <w:contextualSpacing/>
        <w:rPr>
          <w:rFonts w:ascii="Calibri" w:eastAsiaTheme="minorEastAsia" w:hAnsi="Calibri" w:cs="Calibri"/>
        </w:rPr>
      </w:pPr>
      <w:r w:rsidRPr="003040BA">
        <w:rPr>
          <w:rFonts w:ascii="Calibri" w:eastAsiaTheme="minorEastAsia" w:hAnsiTheme="minorEastAsia" w:cs="Calibri"/>
        </w:rPr>
        <w:t>申诉小组是否有权暂停未决授权？</w:t>
      </w:r>
    </w:p>
    <w:p w:rsidR="00C54FF9" w:rsidRPr="003040BA" w:rsidRDefault="00C54FF9" w:rsidP="00C54FF9">
      <w:pPr>
        <w:numPr>
          <w:ilvl w:val="1"/>
          <w:numId w:val="76"/>
        </w:numPr>
        <w:spacing w:after="0" w:line="360" w:lineRule="auto"/>
        <w:contextualSpacing/>
        <w:rPr>
          <w:rFonts w:ascii="Calibri" w:eastAsiaTheme="minorEastAsia" w:hAnsi="Calibri" w:cs="Calibri"/>
        </w:rPr>
      </w:pPr>
      <w:r w:rsidRPr="003040BA">
        <w:rPr>
          <w:rFonts w:ascii="Calibri" w:eastAsiaTheme="minorEastAsia" w:hAnsiTheme="minorEastAsia" w:cs="Calibri"/>
        </w:rPr>
        <w:t>申诉小组是否有权下令撤销现有授权？</w:t>
      </w:r>
    </w:p>
    <w:p w:rsidR="00C54FF9" w:rsidRPr="003040BA" w:rsidRDefault="00C54FF9" w:rsidP="00C54FF9">
      <w:pPr>
        <w:numPr>
          <w:ilvl w:val="1"/>
          <w:numId w:val="76"/>
        </w:numPr>
        <w:spacing w:after="0" w:line="360" w:lineRule="auto"/>
        <w:contextualSpacing/>
        <w:rPr>
          <w:rFonts w:ascii="Calibri" w:eastAsiaTheme="minorEastAsia" w:hAnsi="Calibri" w:cs="Calibri"/>
        </w:rPr>
      </w:pPr>
      <w:r w:rsidRPr="003040BA">
        <w:rPr>
          <w:rFonts w:ascii="Calibri" w:eastAsiaTheme="minorEastAsia" w:hAnsiTheme="minorEastAsia" w:cs="Calibri"/>
        </w:rPr>
        <w:t>申诉小组是否有权下令向其他相关方授予</w:t>
      </w:r>
      <w:r w:rsidRPr="003040BA">
        <w:rPr>
          <w:rFonts w:ascii="Calibri" w:eastAsiaTheme="minorEastAsia" w:hAnsi="Calibri" w:cs="Calibri"/>
        </w:rPr>
        <w:t xml:space="preserve"> ccTLD</w:t>
      </w:r>
      <w:r w:rsidRPr="003040BA">
        <w:rPr>
          <w:rFonts w:ascii="Calibri" w:eastAsiaTheme="minorEastAsia" w:hAnsiTheme="minorEastAsia" w:cs="Calibri"/>
        </w:rPr>
        <w:t>？</w:t>
      </w:r>
    </w:p>
    <w:p w:rsidR="00C54FF9" w:rsidRPr="003040BA" w:rsidRDefault="00C54FF9" w:rsidP="00C54FF9">
      <w:pPr>
        <w:spacing w:after="0" w:line="360" w:lineRule="auto"/>
        <w:rPr>
          <w:rFonts w:ascii="Calibri" w:eastAsiaTheme="minorEastAsia" w:hAnsi="Calibri" w:cs="Calibri"/>
          <w:b/>
          <w:u w:val="single"/>
        </w:rPr>
      </w:pPr>
    </w:p>
    <w:p w:rsidR="00C54FF9" w:rsidRPr="003040BA" w:rsidRDefault="00C54FF9" w:rsidP="00C54FF9">
      <w:pPr>
        <w:spacing w:after="0" w:line="360" w:lineRule="auto"/>
        <w:rPr>
          <w:rFonts w:ascii="Calibri" w:eastAsiaTheme="minorEastAsia" w:hAnsi="Calibri" w:cs="Calibri"/>
        </w:rPr>
      </w:pPr>
      <w:r w:rsidRPr="003040BA">
        <w:rPr>
          <w:rFonts w:ascii="Calibri" w:eastAsiaTheme="minorEastAsia" w:hAnsiTheme="minorEastAsia" w:cs="Calibri"/>
          <w:b/>
          <w:u w:val="single"/>
        </w:rPr>
        <w:t>调查结果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731"/>
        <w:gridCol w:w="731"/>
        <w:gridCol w:w="664"/>
        <w:gridCol w:w="798"/>
        <w:gridCol w:w="732"/>
      </w:tblGrid>
      <w:tr w:rsidR="00C54FF9" w:rsidRPr="003040BA" w:rsidTr="00147FAD">
        <w:tc>
          <w:tcPr>
            <w:tcW w:w="5920" w:type="dxa"/>
            <w:gridSpan w:val="2"/>
            <w:shd w:val="clear" w:color="auto" w:fill="auto"/>
          </w:tcPr>
          <w:p w:rsidR="00C54FF9" w:rsidRPr="003040BA" w:rsidRDefault="00C54FF9" w:rsidP="00147FAD">
            <w:pPr>
              <w:spacing w:after="0" w:line="240" w:lineRule="auto"/>
              <w:jc w:val="center"/>
              <w:rPr>
                <w:rFonts w:ascii="Calibri" w:eastAsiaTheme="minorEastAsia" w:hAnsi="Calibri" w:cs="Calibri"/>
                <w:b/>
                <w:sz w:val="28"/>
                <w:szCs w:val="28"/>
              </w:rPr>
            </w:pPr>
            <w:r w:rsidRPr="003040BA">
              <w:rPr>
                <w:rFonts w:ascii="Calibri" w:eastAsiaTheme="minorEastAsia" w:hAnsiTheme="minorEastAsia" w:cs="Calibri"/>
                <w:b/>
                <w:sz w:val="28"/>
              </w:rPr>
              <w:t>问题</w:t>
            </w:r>
          </w:p>
        </w:tc>
        <w:tc>
          <w:tcPr>
            <w:tcW w:w="2126" w:type="dxa"/>
            <w:gridSpan w:val="3"/>
            <w:shd w:val="clear" w:color="auto" w:fill="auto"/>
          </w:tcPr>
          <w:p w:rsidR="00C54FF9" w:rsidRPr="003040BA" w:rsidRDefault="00C54FF9" w:rsidP="00147FAD">
            <w:pPr>
              <w:spacing w:after="0" w:line="240" w:lineRule="auto"/>
              <w:jc w:val="center"/>
              <w:rPr>
                <w:rFonts w:ascii="Calibri" w:eastAsiaTheme="minorEastAsia" w:hAnsi="Calibri" w:cs="Calibri"/>
                <w:b/>
                <w:sz w:val="24"/>
                <w:szCs w:val="24"/>
              </w:rPr>
            </w:pPr>
            <w:r w:rsidRPr="003040BA">
              <w:rPr>
                <w:rFonts w:ascii="Calibri" w:eastAsiaTheme="minorEastAsia" w:hAnsiTheme="minorEastAsia" w:cs="Calibri"/>
                <w:b/>
                <w:sz w:val="24"/>
              </w:rPr>
              <w:t>数据</w:t>
            </w:r>
          </w:p>
        </w:tc>
        <w:tc>
          <w:tcPr>
            <w:tcW w:w="1530" w:type="dxa"/>
            <w:gridSpan w:val="2"/>
            <w:shd w:val="clear" w:color="auto" w:fill="auto"/>
          </w:tcPr>
          <w:p w:rsidR="00C54FF9" w:rsidRPr="003040BA" w:rsidRDefault="00C54FF9" w:rsidP="00147FAD">
            <w:pPr>
              <w:spacing w:after="0" w:line="240" w:lineRule="auto"/>
              <w:jc w:val="center"/>
              <w:rPr>
                <w:rFonts w:ascii="Calibri" w:eastAsiaTheme="minorEastAsia" w:hAnsi="Calibri" w:cs="Calibri"/>
                <w:b/>
                <w:sz w:val="24"/>
                <w:szCs w:val="24"/>
              </w:rPr>
            </w:pPr>
            <w:r w:rsidRPr="003040BA">
              <w:rPr>
                <w:rFonts w:ascii="Calibri" w:eastAsiaTheme="minorEastAsia" w:hAnsiTheme="minorEastAsia" w:cs="Calibri"/>
                <w:b/>
                <w:sz w:val="24"/>
              </w:rPr>
              <w:t>百分比</w:t>
            </w:r>
          </w:p>
        </w:tc>
      </w:tr>
      <w:tr w:rsidR="00C54FF9" w:rsidRPr="003040BA" w:rsidTr="00147FAD">
        <w:tc>
          <w:tcPr>
            <w:tcW w:w="5920" w:type="dxa"/>
            <w:gridSpan w:val="2"/>
            <w:shd w:val="clear" w:color="auto" w:fill="auto"/>
          </w:tcPr>
          <w:p w:rsidR="00C54FF9" w:rsidRPr="003040BA" w:rsidRDefault="00C54FF9" w:rsidP="00147FAD">
            <w:pPr>
              <w:spacing w:after="0" w:line="240" w:lineRule="auto"/>
              <w:rPr>
                <w:rFonts w:ascii="Calibri" w:eastAsiaTheme="minorEastAsia" w:hAnsi="Calibri" w:cs="Calibri"/>
              </w:rPr>
            </w:pPr>
          </w:p>
        </w:tc>
        <w:tc>
          <w:tcPr>
            <w:tcW w:w="731" w:type="dxa"/>
            <w:shd w:val="clear" w:color="auto" w:fill="auto"/>
          </w:tcPr>
          <w:p w:rsidR="00C54FF9" w:rsidRPr="003040BA" w:rsidRDefault="00C54FF9" w:rsidP="00147FAD">
            <w:pPr>
              <w:spacing w:after="0" w:line="240" w:lineRule="auto"/>
              <w:jc w:val="center"/>
              <w:rPr>
                <w:rFonts w:ascii="Calibri" w:eastAsiaTheme="minorEastAsia" w:hAnsi="Calibri" w:cs="Calibri"/>
                <w:b/>
                <w:sz w:val="20"/>
                <w:szCs w:val="20"/>
              </w:rPr>
            </w:pPr>
            <w:r w:rsidRPr="003040BA">
              <w:rPr>
                <w:rFonts w:ascii="Calibri" w:eastAsiaTheme="minorEastAsia" w:hAnsiTheme="minorEastAsia" w:cs="Calibri"/>
                <w:b/>
                <w:sz w:val="20"/>
              </w:rPr>
              <w:t>是</w:t>
            </w:r>
          </w:p>
        </w:tc>
        <w:tc>
          <w:tcPr>
            <w:tcW w:w="731" w:type="dxa"/>
            <w:shd w:val="clear" w:color="auto" w:fill="auto"/>
          </w:tcPr>
          <w:p w:rsidR="00C54FF9" w:rsidRPr="003040BA" w:rsidRDefault="00C54FF9" w:rsidP="00147FAD">
            <w:pPr>
              <w:spacing w:after="0" w:line="240" w:lineRule="auto"/>
              <w:jc w:val="center"/>
              <w:rPr>
                <w:rFonts w:ascii="Calibri" w:eastAsiaTheme="minorEastAsia" w:hAnsi="Calibri" w:cs="Calibri"/>
                <w:b/>
                <w:sz w:val="20"/>
                <w:szCs w:val="20"/>
              </w:rPr>
            </w:pPr>
            <w:r w:rsidRPr="003040BA">
              <w:rPr>
                <w:rFonts w:ascii="Calibri" w:eastAsiaTheme="minorEastAsia" w:hAnsiTheme="minorEastAsia" w:cs="Calibri"/>
                <w:b/>
                <w:sz w:val="20"/>
              </w:rPr>
              <w:t>否</w:t>
            </w:r>
          </w:p>
        </w:tc>
        <w:tc>
          <w:tcPr>
            <w:tcW w:w="664" w:type="dxa"/>
            <w:shd w:val="clear" w:color="auto" w:fill="auto"/>
          </w:tcPr>
          <w:p w:rsidR="00C54FF9" w:rsidRPr="003040BA" w:rsidRDefault="00C54FF9" w:rsidP="00147FAD">
            <w:pPr>
              <w:spacing w:after="0" w:line="240" w:lineRule="auto"/>
              <w:jc w:val="center"/>
              <w:rPr>
                <w:rFonts w:ascii="Calibri" w:eastAsiaTheme="minorEastAsia" w:hAnsi="Calibri" w:cs="Calibri"/>
                <w:b/>
                <w:sz w:val="20"/>
                <w:szCs w:val="20"/>
              </w:rPr>
            </w:pPr>
            <w:r w:rsidRPr="003040BA">
              <w:rPr>
                <w:rFonts w:ascii="Calibri" w:eastAsiaTheme="minorEastAsia" w:hAnsiTheme="minorEastAsia" w:cs="Calibri"/>
                <w:b/>
                <w:sz w:val="20"/>
              </w:rPr>
              <w:t>总计</w:t>
            </w:r>
          </w:p>
        </w:tc>
        <w:tc>
          <w:tcPr>
            <w:tcW w:w="798" w:type="dxa"/>
            <w:shd w:val="clear" w:color="auto" w:fill="auto"/>
          </w:tcPr>
          <w:p w:rsidR="00C54FF9" w:rsidRPr="003040BA" w:rsidRDefault="00C54FF9" w:rsidP="00147FAD">
            <w:pPr>
              <w:spacing w:after="0" w:line="240" w:lineRule="auto"/>
              <w:jc w:val="center"/>
              <w:rPr>
                <w:rFonts w:ascii="Calibri" w:eastAsiaTheme="minorEastAsia" w:hAnsi="Calibri" w:cs="Calibri"/>
                <w:b/>
                <w:sz w:val="20"/>
                <w:szCs w:val="20"/>
              </w:rPr>
            </w:pPr>
            <w:r w:rsidRPr="003040BA">
              <w:rPr>
                <w:rFonts w:ascii="Calibri" w:eastAsiaTheme="minorEastAsia" w:hAnsiTheme="minorEastAsia" w:cs="Calibri"/>
                <w:b/>
                <w:sz w:val="20"/>
              </w:rPr>
              <w:t>是</w:t>
            </w:r>
          </w:p>
        </w:tc>
        <w:tc>
          <w:tcPr>
            <w:tcW w:w="732" w:type="dxa"/>
            <w:shd w:val="clear" w:color="auto" w:fill="auto"/>
          </w:tcPr>
          <w:p w:rsidR="00C54FF9" w:rsidRPr="003040BA" w:rsidRDefault="00C54FF9" w:rsidP="00147FAD">
            <w:pPr>
              <w:spacing w:after="0" w:line="240" w:lineRule="auto"/>
              <w:jc w:val="center"/>
              <w:rPr>
                <w:rFonts w:ascii="Calibri" w:eastAsiaTheme="minorEastAsia" w:hAnsi="Calibri" w:cs="Calibri"/>
                <w:b/>
                <w:sz w:val="20"/>
                <w:szCs w:val="20"/>
              </w:rPr>
            </w:pPr>
            <w:r w:rsidRPr="003040BA">
              <w:rPr>
                <w:rFonts w:ascii="Calibri" w:eastAsiaTheme="minorEastAsia" w:hAnsiTheme="minorEastAsia" w:cs="Calibri"/>
                <w:b/>
                <w:sz w:val="20"/>
              </w:rPr>
              <w:t>否</w:t>
            </w:r>
          </w:p>
        </w:tc>
      </w:tr>
      <w:tr w:rsidR="00C54FF9" w:rsidRPr="003040BA" w:rsidTr="00147FAD">
        <w:tc>
          <w:tcPr>
            <w:tcW w:w="5920" w:type="dxa"/>
            <w:gridSpan w:val="2"/>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 xml:space="preserve">1.    </w:t>
            </w:r>
            <w:r w:rsidRPr="003040BA">
              <w:rPr>
                <w:rFonts w:ascii="Calibri" w:eastAsiaTheme="minorEastAsia" w:hAnsiTheme="minorEastAsia" w:cs="Calibri"/>
              </w:rPr>
              <w:t>作为</w:t>
            </w:r>
            <w:r w:rsidRPr="003040BA">
              <w:rPr>
                <w:rFonts w:ascii="Calibri" w:eastAsiaTheme="minorEastAsia" w:hAnsi="Calibri" w:cs="Calibri"/>
              </w:rPr>
              <w:t xml:space="preserve"> ccTLD </w:t>
            </w:r>
            <w:r w:rsidRPr="003040BA">
              <w:rPr>
                <w:rFonts w:ascii="Calibri" w:eastAsiaTheme="minorEastAsia" w:hAnsiTheme="minorEastAsia" w:cs="Calibri"/>
              </w:rPr>
              <w:t>经理，您认为是否需要关于</w:t>
            </w:r>
            <w:r w:rsidRPr="003040BA">
              <w:rPr>
                <w:rFonts w:ascii="Calibri" w:eastAsiaTheme="minorEastAsia" w:hAnsi="Calibri" w:cs="Calibri"/>
              </w:rPr>
              <w:t xml:space="preserve"> ccTLD </w:t>
            </w:r>
            <w:r w:rsidRPr="003040BA">
              <w:rPr>
                <w:rFonts w:ascii="Calibri" w:eastAsiaTheme="minorEastAsia" w:hAnsiTheme="minorEastAsia" w:cs="Calibri"/>
              </w:rPr>
              <w:t>授权（重新授权）决策的申诉机制？</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26</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28</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93</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7</w:t>
            </w:r>
          </w:p>
        </w:tc>
      </w:tr>
      <w:tr w:rsidR="00C54FF9" w:rsidRPr="003040BA" w:rsidTr="00147FAD">
        <w:tc>
          <w:tcPr>
            <w:tcW w:w="5920" w:type="dxa"/>
            <w:gridSpan w:val="2"/>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 xml:space="preserve">2.   </w:t>
            </w:r>
            <w:r w:rsidRPr="003040BA">
              <w:rPr>
                <w:rFonts w:ascii="Calibri" w:eastAsiaTheme="minorEastAsia" w:hAnsiTheme="minorEastAsia" w:cs="Calibri"/>
              </w:rPr>
              <w:t>如果您的回答是肯定的，那么</w:t>
            </w:r>
            <w:r w:rsidRPr="003040BA">
              <w:rPr>
                <w:rFonts w:ascii="Calibri" w:eastAsiaTheme="minorEastAsia" w:hAnsi="Calibri" w:cs="Calibri"/>
              </w:rPr>
              <w:t xml:space="preserve"> </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a.</w:t>
            </w:r>
          </w:p>
        </w:tc>
        <w:tc>
          <w:tcPr>
            <w:tcW w:w="552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应该现在制定此机制并将其作为</w:t>
            </w:r>
            <w:r w:rsidRPr="003040BA">
              <w:rPr>
                <w:rFonts w:ascii="Calibri" w:eastAsiaTheme="minorEastAsia" w:hAnsi="Calibri" w:cs="Calibri"/>
              </w:rPr>
              <w:t xml:space="preserve"> IANA </w:t>
            </w:r>
            <w:r w:rsidRPr="003040BA">
              <w:rPr>
                <w:rFonts w:ascii="Calibri" w:eastAsiaTheme="minorEastAsia" w:hAnsiTheme="minorEastAsia" w:cs="Calibri"/>
              </w:rPr>
              <w:t>管理权移交的一部分</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14</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10</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24</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58</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42</w:t>
            </w: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b.</w:t>
            </w:r>
          </w:p>
        </w:tc>
        <w:tc>
          <w:tcPr>
            <w:tcW w:w="552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稍后制定，并在</w:t>
            </w:r>
            <w:r w:rsidRPr="003040BA">
              <w:rPr>
                <w:rFonts w:ascii="Calibri" w:eastAsiaTheme="minorEastAsia" w:hAnsi="Calibri" w:cs="Calibri"/>
              </w:rPr>
              <w:t xml:space="preserve"> IANA </w:t>
            </w:r>
            <w:r w:rsidRPr="003040BA">
              <w:rPr>
                <w:rFonts w:ascii="Calibri" w:eastAsiaTheme="minorEastAsia" w:hAnsiTheme="minorEastAsia" w:cs="Calibri"/>
              </w:rPr>
              <w:t>移交完成后引进。</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11</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4</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15</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73</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27</w:t>
            </w:r>
          </w:p>
        </w:tc>
      </w:tr>
      <w:tr w:rsidR="00C54FF9" w:rsidRPr="003040BA" w:rsidTr="00147FAD">
        <w:tc>
          <w:tcPr>
            <w:tcW w:w="5920" w:type="dxa"/>
            <w:gridSpan w:val="2"/>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 xml:space="preserve">3.   </w:t>
            </w:r>
            <w:r w:rsidRPr="003040BA">
              <w:rPr>
                <w:rFonts w:ascii="Calibri" w:eastAsiaTheme="minorEastAsia" w:hAnsiTheme="minorEastAsia" w:cs="Calibri"/>
              </w:rPr>
              <w:t>如果该申诉机制的设计工作可能妨碍</w:t>
            </w:r>
            <w:r w:rsidRPr="003040BA">
              <w:rPr>
                <w:rFonts w:ascii="Calibri" w:eastAsiaTheme="minorEastAsia" w:hAnsi="Calibri" w:cs="Calibri"/>
              </w:rPr>
              <w:t xml:space="preserve"> IANA </w:t>
            </w:r>
            <w:r w:rsidRPr="003040BA">
              <w:rPr>
                <w:rFonts w:ascii="Calibri" w:eastAsiaTheme="minorEastAsia" w:hAnsiTheme="minorEastAsia" w:cs="Calibri"/>
              </w:rPr>
              <w:t>管理权移交的最终完成，那么您是否同意推迟设计工作以完成</w:t>
            </w:r>
            <w:r w:rsidRPr="003040BA">
              <w:rPr>
                <w:rFonts w:ascii="Calibri" w:eastAsiaTheme="minorEastAsia" w:hAnsi="Calibri" w:cs="Calibri"/>
              </w:rPr>
              <w:t xml:space="preserve"> IANA </w:t>
            </w:r>
            <w:r w:rsidRPr="003040BA">
              <w:rPr>
                <w:rFonts w:ascii="Calibri" w:eastAsiaTheme="minorEastAsia" w:hAnsiTheme="minorEastAsia" w:cs="Calibri"/>
              </w:rPr>
              <w:t>流程（这可能导致</w:t>
            </w:r>
            <w:r w:rsidRPr="003040BA">
              <w:rPr>
                <w:rFonts w:ascii="Calibri" w:eastAsiaTheme="minorEastAsia" w:hAnsi="Calibri" w:cs="Calibri"/>
              </w:rPr>
              <w:t xml:space="preserve"> ccNSO </w:t>
            </w:r>
            <w:r w:rsidRPr="003040BA">
              <w:rPr>
                <w:rFonts w:ascii="Calibri" w:eastAsiaTheme="minorEastAsia" w:hAnsiTheme="minorEastAsia" w:cs="Calibri"/>
              </w:rPr>
              <w:t>采用独立流程开展工作）。</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20</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8</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28</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71</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29</w:t>
            </w:r>
          </w:p>
        </w:tc>
      </w:tr>
      <w:tr w:rsidR="00C54FF9" w:rsidRPr="003040BA" w:rsidTr="00147FAD">
        <w:tc>
          <w:tcPr>
            <w:tcW w:w="5920" w:type="dxa"/>
            <w:gridSpan w:val="2"/>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 xml:space="preserve">4.   CWG </w:t>
            </w:r>
            <w:r w:rsidRPr="003040BA">
              <w:rPr>
                <w:rFonts w:ascii="Calibri" w:eastAsiaTheme="minorEastAsia" w:hAnsiTheme="minorEastAsia" w:cs="Calibri"/>
              </w:rPr>
              <w:t>表示，它认为申诉小组不必是一个常设机构。它建议按照很多商业争议的解决办法进行处理，即，使用具有约束力的仲裁流程，使用一家独立的仲裁机构（例如</w:t>
            </w:r>
            <w:r w:rsidRPr="003040BA">
              <w:rPr>
                <w:rFonts w:ascii="Calibri" w:eastAsiaTheme="minorEastAsia" w:hAnsi="Calibri" w:cs="Calibri"/>
              </w:rPr>
              <w:t xml:space="preserve"> ICC</w:t>
            </w:r>
            <w:r w:rsidRPr="003040BA">
              <w:rPr>
                <w:rFonts w:ascii="Calibri" w:eastAsiaTheme="minorEastAsia" w:hAnsiTheme="minorEastAsia" w:cs="Calibri"/>
              </w:rPr>
              <w:t>、</w:t>
            </w:r>
            <w:r w:rsidRPr="003040BA">
              <w:rPr>
                <w:rFonts w:ascii="Calibri" w:eastAsiaTheme="minorEastAsia" w:hAnsi="Calibri" w:cs="Calibri"/>
              </w:rPr>
              <w:t xml:space="preserve">ICDR </w:t>
            </w:r>
            <w:r w:rsidRPr="003040BA">
              <w:rPr>
                <w:rFonts w:ascii="Calibri" w:eastAsiaTheme="minorEastAsia" w:hAnsiTheme="minorEastAsia" w:cs="Calibri"/>
              </w:rPr>
              <w:t>或</w:t>
            </w:r>
            <w:r w:rsidRPr="003040BA">
              <w:rPr>
                <w:rFonts w:ascii="Calibri" w:eastAsiaTheme="minorEastAsia" w:hAnsi="Calibri" w:cs="Calibri"/>
              </w:rPr>
              <w:t xml:space="preserve"> AAA</w:t>
            </w:r>
            <w:r w:rsidRPr="003040BA">
              <w:rPr>
                <w:rFonts w:ascii="Calibri" w:eastAsiaTheme="minorEastAsia" w:hAnsiTheme="minorEastAsia" w:cs="Calibri"/>
              </w:rPr>
              <w:t>）或者使用满足此类机构规范的资深专家小组完成。</w:t>
            </w:r>
            <w:r w:rsidRPr="003040BA">
              <w:rPr>
                <w:rFonts w:ascii="Calibri" w:eastAsiaTheme="minorEastAsia" w:hAnsi="Calibri" w:cs="Calibri"/>
              </w:rPr>
              <w:t xml:space="preserve"> </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 xml:space="preserve">CWG </w:t>
            </w:r>
            <w:r w:rsidRPr="003040BA">
              <w:rPr>
                <w:rFonts w:ascii="Calibri" w:eastAsiaTheme="minorEastAsia" w:hAnsiTheme="minorEastAsia" w:cs="Calibri"/>
              </w:rPr>
              <w:t>建议使用这种方式，并采用三人小组，争议双方各选择其中的一位专家，由选出的两位专家选择第三位专家。您是否赞同这种创建申诉机制的总体方式？</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13</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8</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21</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62</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38</w:t>
            </w: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9184" w:type="dxa"/>
            <w:gridSpan w:val="6"/>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您是否还有其他想法？如有，请具体描述。</w:t>
            </w: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9184" w:type="dxa"/>
            <w:gridSpan w:val="6"/>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我认为相关方式不应该在当前进行设计。</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但我找不到任何理由决定当前应该如何确定方式。</w:t>
            </w:r>
          </w:p>
          <w:p w:rsidR="00C54FF9" w:rsidRPr="003040BA" w:rsidRDefault="00C54FF9" w:rsidP="00147FAD">
            <w:pPr>
              <w:spacing w:after="0" w:line="240" w:lineRule="auto"/>
              <w:rPr>
                <w:rFonts w:ascii="Calibri" w:eastAsiaTheme="minorEastAsia" w:hAnsi="Calibri" w:cs="Calibri"/>
              </w:rPr>
            </w:pPr>
            <w:r w:rsidRPr="00A06837">
              <w:rPr>
                <w:rFonts w:asciiTheme="minorEastAsia" w:eastAsiaTheme="minorEastAsia" w:hAnsiTheme="minorEastAsia" w:cs="Calibri"/>
              </w:rPr>
              <w:t>“按需成立”</w:t>
            </w:r>
            <w:r w:rsidRPr="003040BA">
              <w:rPr>
                <w:rFonts w:ascii="Calibri" w:eastAsiaTheme="minorEastAsia" w:hAnsiTheme="minorEastAsia" w:cs="Calibri"/>
              </w:rPr>
              <w:t>的申诉小组很有必要，因为它让小组成员得以轮换，这是一种重要的保护措施，可以避免（常设）专家小组受到授权争议相关方的游说或影响。由专家小组联合制定的特定争议相关决策更具有说服力。唯一可能存在挑战的领域在于</w:t>
            </w:r>
            <w:r w:rsidRPr="003040BA">
              <w:rPr>
                <w:rFonts w:ascii="Calibri" w:eastAsiaTheme="minorEastAsia" w:hAnsi="Calibri" w:cs="Calibri"/>
              </w:rPr>
              <w:t xml:space="preserve"> 2 </w:t>
            </w:r>
            <w:r w:rsidRPr="003040BA">
              <w:rPr>
                <w:rFonts w:ascii="Calibri" w:eastAsiaTheme="minorEastAsia" w:hAnsiTheme="minorEastAsia" w:cs="Calibri"/>
              </w:rPr>
              <w:t>名任命的小组成员选择第三名小组成员的方式。让仲裁组织代替个体小组成员挑选第三名小组成员可能更加合理。</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我认为所有小组成员都应该从经过批准的专家小组名单中独立挑选，与陪审团甄选过程类似。</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让</w:t>
            </w:r>
            <w:r w:rsidRPr="003040BA">
              <w:rPr>
                <w:rFonts w:ascii="Calibri" w:eastAsiaTheme="minorEastAsia" w:hAnsi="Calibri" w:cs="Calibri"/>
              </w:rPr>
              <w:t xml:space="preserve"> CC </w:t>
            </w:r>
            <w:r w:rsidRPr="003040BA">
              <w:rPr>
                <w:rFonts w:ascii="Calibri" w:eastAsiaTheme="minorEastAsia" w:hAnsiTheme="minorEastAsia" w:cs="Calibri"/>
              </w:rPr>
              <w:t>制定自己的机制。</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我认为统一的申诉机制并不适用于所有</w:t>
            </w:r>
            <w:r w:rsidRPr="003040BA">
              <w:rPr>
                <w:rFonts w:ascii="Calibri" w:eastAsiaTheme="minorEastAsia" w:hAnsi="Calibri" w:cs="Calibri"/>
              </w:rPr>
              <w:t xml:space="preserve"> ccTLD </w:t>
            </w:r>
            <w:r w:rsidRPr="003040BA">
              <w:rPr>
                <w:rFonts w:ascii="Calibri" w:eastAsiaTheme="minorEastAsia" w:hAnsiTheme="minorEastAsia" w:cs="Calibri"/>
              </w:rPr>
              <w:t>授权</w:t>
            </w:r>
            <w:r w:rsidRPr="003040BA">
              <w:rPr>
                <w:rFonts w:ascii="Calibri" w:eastAsiaTheme="minorEastAsia" w:hAnsi="Calibri" w:cs="Calibri"/>
              </w:rPr>
              <w:t>/</w:t>
            </w:r>
            <w:r w:rsidRPr="003040BA">
              <w:rPr>
                <w:rFonts w:ascii="Calibri" w:eastAsiaTheme="minorEastAsia" w:hAnsiTheme="minorEastAsia" w:cs="Calibri"/>
              </w:rPr>
              <w:t>重新授权申诉，每个</w:t>
            </w:r>
            <w:r w:rsidRPr="003040BA">
              <w:rPr>
                <w:rFonts w:ascii="Calibri" w:eastAsiaTheme="minorEastAsia" w:hAnsi="Calibri" w:cs="Calibri"/>
              </w:rPr>
              <w:t xml:space="preserve"> ccTLD </w:t>
            </w:r>
            <w:r w:rsidRPr="003040BA">
              <w:rPr>
                <w:rFonts w:ascii="Calibri" w:eastAsiaTheme="minorEastAsia" w:hAnsiTheme="minorEastAsia" w:cs="Calibri"/>
              </w:rPr>
              <w:t>都应该与其本地互联网社群（包括相关政府）合作一起设计自己的申诉机制。</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如果受到</w:t>
            </w:r>
            <w:r w:rsidRPr="003040BA">
              <w:rPr>
                <w:rFonts w:ascii="Calibri" w:eastAsiaTheme="minorEastAsia" w:hAnsi="Calibri" w:cs="Calibri"/>
              </w:rPr>
              <w:t xml:space="preserve"> IANA </w:t>
            </w:r>
            <w:r w:rsidRPr="003040BA">
              <w:rPr>
                <w:rFonts w:ascii="Calibri" w:eastAsiaTheme="minorEastAsia" w:hAnsiTheme="minorEastAsia" w:cs="Calibri"/>
              </w:rPr>
              <w:t>职能运营商的不公平对待，那么</w:t>
            </w:r>
            <w:r w:rsidRPr="003040BA">
              <w:rPr>
                <w:rFonts w:ascii="Calibri" w:eastAsiaTheme="minorEastAsia" w:hAnsi="Calibri" w:cs="Calibri"/>
              </w:rPr>
              <w:t xml:space="preserve"> ccTLD </w:t>
            </w:r>
            <w:r w:rsidRPr="003040BA">
              <w:rPr>
                <w:rFonts w:ascii="Calibri" w:eastAsiaTheme="minorEastAsia" w:hAnsiTheme="minorEastAsia" w:cs="Calibri"/>
              </w:rPr>
              <w:t>社群应该有权通过国际独立法庭寻求补救措施。因为</w:t>
            </w:r>
            <w:r w:rsidRPr="003040BA">
              <w:rPr>
                <w:rFonts w:ascii="Calibri" w:eastAsiaTheme="minorEastAsia" w:hAnsi="Calibri" w:cs="Calibri"/>
              </w:rPr>
              <w:t xml:space="preserve"> ccTLD </w:t>
            </w:r>
            <w:r w:rsidRPr="003040BA">
              <w:rPr>
                <w:rFonts w:ascii="Calibri" w:eastAsiaTheme="minorEastAsia" w:hAnsiTheme="minorEastAsia" w:cs="Calibri"/>
              </w:rPr>
              <w:t>政策的处理和制定需要遵守国家</w:t>
            </w:r>
            <w:r w:rsidRPr="003040BA">
              <w:rPr>
                <w:rFonts w:ascii="Calibri" w:eastAsiaTheme="minorEastAsia" w:hAnsi="Calibri" w:cs="Calibri"/>
              </w:rPr>
              <w:t>/</w:t>
            </w:r>
            <w:r w:rsidRPr="003040BA">
              <w:rPr>
                <w:rFonts w:ascii="Calibri" w:eastAsiaTheme="minorEastAsia" w:hAnsiTheme="minorEastAsia" w:cs="Calibri"/>
              </w:rPr>
              <w:t>地区法律，所以政府与</w:t>
            </w:r>
            <w:r w:rsidRPr="003040BA">
              <w:rPr>
                <w:rFonts w:ascii="Calibri" w:eastAsiaTheme="minorEastAsia" w:hAnsi="Calibri" w:cs="Calibri"/>
              </w:rPr>
              <w:t xml:space="preserve"> IANA </w:t>
            </w:r>
            <w:r w:rsidRPr="003040BA">
              <w:rPr>
                <w:rFonts w:ascii="Calibri" w:eastAsiaTheme="minorEastAsia" w:hAnsiTheme="minorEastAsia" w:cs="Calibri"/>
              </w:rPr>
              <w:t>职能运营商之间的争议应该采用主权国家</w:t>
            </w:r>
            <w:r w:rsidRPr="003040BA">
              <w:rPr>
                <w:rFonts w:ascii="Calibri" w:eastAsiaTheme="minorEastAsia" w:hAnsi="Calibri" w:cs="Calibri"/>
              </w:rPr>
              <w:t>/</w:t>
            </w:r>
            <w:r w:rsidRPr="003040BA">
              <w:rPr>
                <w:rFonts w:ascii="Calibri" w:eastAsiaTheme="minorEastAsia" w:hAnsiTheme="minorEastAsia" w:cs="Calibri"/>
              </w:rPr>
              <w:t>地区可接受的机制予以解决。对于</w:t>
            </w:r>
            <w:r w:rsidRPr="003040BA">
              <w:rPr>
                <w:rFonts w:ascii="Calibri" w:eastAsiaTheme="minorEastAsia" w:hAnsi="Calibri" w:cs="Calibri"/>
              </w:rPr>
              <w:t xml:space="preserve"> IANA </w:t>
            </w:r>
            <w:r w:rsidRPr="003040BA">
              <w:rPr>
                <w:rFonts w:ascii="Calibri" w:eastAsiaTheme="minorEastAsia" w:hAnsiTheme="minorEastAsia" w:cs="Calibri"/>
              </w:rPr>
              <w:t>职能的仲裁法庭，我建议采用海牙国际申诉法庭，与</w:t>
            </w:r>
            <w:r w:rsidRPr="003040BA">
              <w:rPr>
                <w:rFonts w:ascii="Calibri" w:eastAsiaTheme="minorEastAsia" w:hAnsi="Calibri" w:cs="Calibri"/>
              </w:rPr>
              <w:t xml:space="preserve"> FIFA </w:t>
            </w:r>
            <w:r w:rsidRPr="003040BA">
              <w:rPr>
                <w:rFonts w:ascii="Calibri" w:eastAsiaTheme="minorEastAsia" w:hAnsiTheme="minorEastAsia" w:cs="Calibri"/>
              </w:rPr>
              <w:t>设立的国际体育仲裁法庭类似。</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这些问题（例如，有争议的重新授权）可能非常复杂，无法通过独立的申诉小组谨慎解决，也可能非常简单，只需要了解是否遵循了相关流程并进行记录即可。在第一种情况下，我反对创建类似小组。在第二种情况下，这种方式可行，但我们不需要提议如此复杂的解决方案。</w:t>
            </w:r>
            <w:r w:rsidRPr="003040BA">
              <w:rPr>
                <w:rFonts w:ascii="Calibri" w:eastAsiaTheme="minorEastAsia" w:hAnsi="Calibri" w:cs="Calibri"/>
              </w:rPr>
              <w:t>2.</w:t>
            </w:r>
            <w:r w:rsidRPr="003040BA">
              <w:rPr>
                <w:rFonts w:ascii="Calibri" w:eastAsiaTheme="minorEastAsia" w:hAnsiTheme="minorEastAsia" w:cs="Calibri"/>
              </w:rPr>
              <w:t>可能存在这样的问题：其他管辖区中某个组织的</w:t>
            </w:r>
            <w:r w:rsidRPr="003040BA">
              <w:rPr>
                <w:rFonts w:ascii="Calibri" w:eastAsiaTheme="minorEastAsia" w:hAnsi="Calibri" w:cs="Calibri"/>
              </w:rPr>
              <w:t xml:space="preserve"> ccTLD </w:t>
            </w:r>
            <w:r w:rsidRPr="003040BA">
              <w:rPr>
                <w:rFonts w:ascii="Calibri" w:eastAsiaTheme="minorEastAsia" w:hAnsiTheme="minorEastAsia" w:cs="Calibri"/>
              </w:rPr>
              <w:t>会影响国家</w:t>
            </w:r>
            <w:r w:rsidRPr="003040BA">
              <w:rPr>
                <w:rFonts w:ascii="Calibri" w:eastAsiaTheme="minorEastAsia" w:hAnsi="Calibri" w:cs="Calibri"/>
              </w:rPr>
              <w:t xml:space="preserve"> ccTLD</w:t>
            </w:r>
            <w:r w:rsidRPr="003040BA">
              <w:rPr>
                <w:rFonts w:ascii="Calibri" w:eastAsiaTheme="minorEastAsia" w:hAnsiTheme="minorEastAsia" w:cs="Calibri"/>
              </w:rPr>
              <w:t>。这种立场无法接受。</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ce qui importe, c'est surtout la base sur laquelle ce panel doit se prononcer.Concernant les CCTLD, le cadre légal et réglementaire national doit être la base de la décision prise sur un recours, en même temps que le respect des procédures techniques de délégation - redélégation</w:t>
            </w:r>
          </w:p>
        </w:tc>
      </w:tr>
      <w:tr w:rsidR="00C54FF9" w:rsidRPr="003040BA" w:rsidTr="00147FAD">
        <w:tc>
          <w:tcPr>
            <w:tcW w:w="5920" w:type="dxa"/>
            <w:gridSpan w:val="2"/>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 xml:space="preserve">5.   </w:t>
            </w:r>
            <w:r w:rsidRPr="003040BA">
              <w:rPr>
                <w:rFonts w:ascii="Calibri" w:eastAsiaTheme="minorEastAsia" w:hAnsiTheme="minorEastAsia" w:cs="Calibri"/>
              </w:rPr>
              <w:t>如果申诉机制需要使用个人专家小组，那么应该采用以下哪种方式选拔小组成员：</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a.</w:t>
            </w:r>
          </w:p>
        </w:tc>
        <w:tc>
          <w:tcPr>
            <w:tcW w:w="552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从国际公认的专家名单中选拔，而不考虑国家</w:t>
            </w:r>
            <w:r w:rsidRPr="003040BA">
              <w:rPr>
                <w:rFonts w:ascii="Calibri" w:eastAsiaTheme="minorEastAsia" w:hAnsi="Calibri" w:cs="Calibri"/>
              </w:rPr>
              <w:t>/</w:t>
            </w:r>
            <w:r w:rsidRPr="003040BA">
              <w:rPr>
                <w:rFonts w:ascii="Calibri" w:eastAsiaTheme="minorEastAsia" w:hAnsiTheme="minorEastAsia" w:cs="Calibri"/>
              </w:rPr>
              <w:t>地区</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11</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13</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24</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46</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54</w:t>
            </w: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b.</w:t>
            </w:r>
          </w:p>
        </w:tc>
        <w:tc>
          <w:tcPr>
            <w:tcW w:w="552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从</w:t>
            </w:r>
            <w:r w:rsidRPr="003040BA">
              <w:rPr>
                <w:rFonts w:ascii="Calibri" w:eastAsiaTheme="minorEastAsia" w:hAnsi="Calibri" w:cs="Calibri"/>
              </w:rPr>
              <w:t xml:space="preserve"> ccTLD </w:t>
            </w:r>
            <w:r w:rsidRPr="003040BA">
              <w:rPr>
                <w:rFonts w:ascii="Calibri" w:eastAsiaTheme="minorEastAsia" w:hAnsiTheme="minorEastAsia" w:cs="Calibri"/>
              </w:rPr>
              <w:t>代表的国家</w:t>
            </w:r>
            <w:r w:rsidRPr="003040BA">
              <w:rPr>
                <w:rFonts w:ascii="Calibri" w:eastAsiaTheme="minorEastAsia" w:hAnsi="Calibri" w:cs="Calibri"/>
              </w:rPr>
              <w:t>/</w:t>
            </w:r>
            <w:r w:rsidRPr="003040BA">
              <w:rPr>
                <w:rFonts w:ascii="Calibri" w:eastAsiaTheme="minorEastAsia" w:hAnsiTheme="minorEastAsia" w:cs="Calibri"/>
              </w:rPr>
              <w:t>地区中选拔个人。</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11</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10</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21</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52</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48</w:t>
            </w: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c.</w:t>
            </w:r>
          </w:p>
        </w:tc>
        <w:tc>
          <w:tcPr>
            <w:tcW w:w="552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采用其他方式（请指出）</w:t>
            </w:r>
          </w:p>
        </w:tc>
        <w:tc>
          <w:tcPr>
            <w:tcW w:w="3656" w:type="dxa"/>
            <w:gridSpan w:val="5"/>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（没有答复）</w:t>
            </w:r>
          </w:p>
        </w:tc>
      </w:tr>
      <w:tr w:rsidR="00C54FF9" w:rsidRPr="003040BA" w:rsidTr="00147FAD">
        <w:tc>
          <w:tcPr>
            <w:tcW w:w="5920" w:type="dxa"/>
            <w:gridSpan w:val="2"/>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 xml:space="preserve">6.   </w:t>
            </w:r>
            <w:r w:rsidRPr="003040BA">
              <w:rPr>
                <w:rFonts w:ascii="Calibri" w:eastAsiaTheme="minorEastAsia" w:hAnsiTheme="minorEastAsia" w:cs="Calibri"/>
              </w:rPr>
              <w:t>您认为应该允许哪些人对</w:t>
            </w:r>
            <w:r w:rsidRPr="003040BA">
              <w:rPr>
                <w:rFonts w:ascii="Calibri" w:eastAsiaTheme="minorEastAsia" w:hAnsi="Calibri" w:cs="Calibri"/>
              </w:rPr>
              <w:t xml:space="preserve"> ccTLD </w:t>
            </w:r>
            <w:r w:rsidRPr="003040BA">
              <w:rPr>
                <w:rFonts w:ascii="Calibri" w:eastAsiaTheme="minorEastAsia" w:hAnsiTheme="minorEastAsia" w:cs="Calibri"/>
              </w:rPr>
              <w:t>授权（重新授权）决策提出申诉？</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a.</w:t>
            </w:r>
          </w:p>
        </w:tc>
        <w:tc>
          <w:tcPr>
            <w:tcW w:w="552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与</w:t>
            </w:r>
            <w:r w:rsidRPr="003040BA">
              <w:rPr>
                <w:rFonts w:ascii="Calibri" w:eastAsiaTheme="minorEastAsia" w:hAnsi="Calibri" w:cs="Calibri"/>
              </w:rPr>
              <w:t xml:space="preserve"> ccTLD </w:t>
            </w:r>
            <w:r w:rsidRPr="003040BA">
              <w:rPr>
                <w:rFonts w:ascii="Calibri" w:eastAsiaTheme="minorEastAsia" w:hAnsiTheme="minorEastAsia" w:cs="Calibri"/>
              </w:rPr>
              <w:t>相关的政府或地区当局？</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23</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3</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26</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88</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12</w:t>
            </w: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b.</w:t>
            </w:r>
          </w:p>
        </w:tc>
        <w:tc>
          <w:tcPr>
            <w:tcW w:w="552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现任</w:t>
            </w:r>
            <w:r w:rsidRPr="003040BA">
              <w:rPr>
                <w:rFonts w:ascii="Calibri" w:eastAsiaTheme="minorEastAsia" w:hAnsi="Calibri" w:cs="Calibri"/>
              </w:rPr>
              <w:t xml:space="preserve"> ccTLD </w:t>
            </w:r>
            <w:r w:rsidRPr="003040BA">
              <w:rPr>
                <w:rFonts w:ascii="Calibri" w:eastAsiaTheme="minorEastAsia" w:hAnsiTheme="minorEastAsia" w:cs="Calibri"/>
              </w:rPr>
              <w:t>经理？</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24</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0</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24</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100</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0</w:t>
            </w: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c.</w:t>
            </w:r>
          </w:p>
        </w:tc>
        <w:tc>
          <w:tcPr>
            <w:tcW w:w="552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其他个人、组织、公司、协会、教育机构，或者其他具有直接、实质、重要、合法和明显运营利益的相关方？</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5</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16</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21</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24</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76</w:t>
            </w:r>
          </w:p>
        </w:tc>
      </w:tr>
      <w:tr w:rsidR="00C54FF9" w:rsidRPr="003040BA" w:rsidTr="00147FAD">
        <w:tc>
          <w:tcPr>
            <w:tcW w:w="9576" w:type="dxa"/>
            <w:gridSpan w:val="7"/>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7.</w:t>
            </w:r>
            <w:r w:rsidRPr="003040BA">
              <w:rPr>
                <w:rFonts w:ascii="Calibri" w:eastAsiaTheme="minorEastAsia" w:hAnsiTheme="minorEastAsia" w:cs="Calibri"/>
              </w:rPr>
              <w:t>以上所提及的相关方是否应该排除在申诉流程之外？如果是，请具体描述。</w:t>
            </w:r>
          </w:p>
        </w:tc>
      </w:tr>
      <w:tr w:rsidR="00C54FF9" w:rsidRPr="00616BE4"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p>
        </w:tc>
        <w:tc>
          <w:tcPr>
            <w:tcW w:w="9184" w:type="dxa"/>
            <w:gridSpan w:val="6"/>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 xml:space="preserve">FOI </w:t>
            </w:r>
            <w:r w:rsidRPr="003040BA">
              <w:rPr>
                <w:rFonts w:ascii="Calibri" w:eastAsiaTheme="minorEastAsia" w:hAnsiTheme="minorEastAsia" w:cs="Calibri"/>
              </w:rPr>
              <w:t>建议，仅现任经理有权对未达成共识的撤销决策提出申诉。</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之前已经提到过，根据我的理解，调查的目的是了解是否普遍需要申诉机制，而不是将申诉机制作为当前阶段的强制性项目并在规划的时限内完成。因此，我对所有问题的初步回答都是肯定的，但正如之前所说，关于机制的所有详细设计都需要在后期阶段取得共识并予以完成。</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应该排除</w:t>
            </w:r>
            <w:r w:rsidRPr="00A06837">
              <w:rPr>
                <w:rFonts w:asciiTheme="minorEastAsia" w:eastAsiaTheme="minorEastAsia" w:hAnsiTheme="minorEastAsia" w:cs="Calibri"/>
              </w:rPr>
              <w:t>“</w:t>
            </w:r>
            <w:r w:rsidRPr="003040BA">
              <w:rPr>
                <w:rFonts w:ascii="Calibri" w:eastAsiaTheme="minorEastAsia" w:hAnsiTheme="minorEastAsia" w:cs="Calibri"/>
              </w:rPr>
              <w:t>其他个人、组织</w:t>
            </w:r>
            <w:r w:rsidRPr="003040BA">
              <w:rPr>
                <w:rFonts w:ascii="Calibri" w:eastAsiaTheme="minorEastAsia" w:hAnsi="Calibri" w:cs="Calibri"/>
              </w:rPr>
              <w:t>....</w:t>
            </w:r>
            <w:r w:rsidRPr="00A06837">
              <w:rPr>
                <w:rFonts w:asciiTheme="minorEastAsia" w:eastAsiaTheme="minorEastAsia" w:hAnsiTheme="minorEastAsia" w:cs="Calibri"/>
              </w:rPr>
              <w:t>”</w:t>
            </w:r>
            <w:r w:rsidRPr="003040BA">
              <w:rPr>
                <w:rFonts w:ascii="Calibri" w:eastAsiaTheme="minorEastAsia" w:hAnsiTheme="minorEastAsia" w:cs="Calibri"/>
              </w:rPr>
              <w:t>，因为他们的利益很难确定和量化。例如，如果存在争议的</w:t>
            </w:r>
            <w:r w:rsidRPr="003040BA">
              <w:rPr>
                <w:rFonts w:ascii="Calibri" w:eastAsiaTheme="minorEastAsia" w:hAnsi="Calibri" w:cs="Calibri"/>
              </w:rPr>
              <w:t xml:space="preserve"> ccTLD </w:t>
            </w:r>
            <w:r w:rsidRPr="003040BA">
              <w:rPr>
                <w:rFonts w:ascii="Calibri" w:eastAsiaTheme="minorEastAsia" w:hAnsiTheme="minorEastAsia" w:cs="Calibri"/>
              </w:rPr>
              <w:t>是国外注册服务机构授权的，那么即使该注册服务机构并非来自相关</w:t>
            </w:r>
            <w:r w:rsidRPr="003040BA">
              <w:rPr>
                <w:rFonts w:ascii="Calibri" w:eastAsiaTheme="minorEastAsia" w:hAnsi="Calibri" w:cs="Calibri"/>
              </w:rPr>
              <w:t xml:space="preserve"> ccTLD </w:t>
            </w:r>
            <w:r w:rsidRPr="003040BA">
              <w:rPr>
                <w:rFonts w:ascii="Calibri" w:eastAsiaTheme="minorEastAsia" w:hAnsiTheme="minorEastAsia" w:cs="Calibri"/>
              </w:rPr>
              <w:t>国家</w:t>
            </w:r>
            <w:r w:rsidRPr="003040BA">
              <w:rPr>
                <w:rFonts w:ascii="Calibri" w:eastAsiaTheme="minorEastAsia" w:hAnsi="Calibri" w:cs="Calibri"/>
              </w:rPr>
              <w:t>/</w:t>
            </w:r>
            <w:r w:rsidRPr="003040BA">
              <w:rPr>
                <w:rFonts w:ascii="Calibri" w:eastAsiaTheme="minorEastAsia" w:hAnsiTheme="minorEastAsia" w:cs="Calibri"/>
              </w:rPr>
              <w:t>地区，他们也与</w:t>
            </w:r>
            <w:r w:rsidRPr="003040BA">
              <w:rPr>
                <w:rFonts w:ascii="Calibri" w:eastAsiaTheme="minorEastAsia" w:hAnsi="Calibri" w:cs="Calibri"/>
              </w:rPr>
              <w:t xml:space="preserve"> ccTLD </w:t>
            </w:r>
            <w:r w:rsidRPr="003040BA">
              <w:rPr>
                <w:rFonts w:ascii="Calibri" w:eastAsiaTheme="minorEastAsia" w:hAnsiTheme="minorEastAsia" w:cs="Calibri"/>
              </w:rPr>
              <w:t>的运营依然存在利益关系。我们可以进行限制，仅相关政府和现任</w:t>
            </w:r>
            <w:r w:rsidRPr="003040BA">
              <w:rPr>
                <w:rFonts w:ascii="Calibri" w:eastAsiaTheme="minorEastAsia" w:hAnsi="Calibri" w:cs="Calibri"/>
              </w:rPr>
              <w:t xml:space="preserve"> ccTLD </w:t>
            </w:r>
            <w:r w:rsidRPr="003040BA">
              <w:rPr>
                <w:rFonts w:ascii="Calibri" w:eastAsiaTheme="minorEastAsia" w:hAnsiTheme="minorEastAsia" w:cs="Calibri"/>
              </w:rPr>
              <w:t>经理可以处理申诉流程。</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不应该，但我们应该制定明确的指导原则，确定哪些问题可以触发有效申诉，以避免申诉占据</w:t>
            </w:r>
            <w:r w:rsidRPr="003040BA">
              <w:rPr>
                <w:rFonts w:ascii="Calibri" w:eastAsiaTheme="minorEastAsia" w:hAnsi="Calibri" w:cs="Calibri"/>
              </w:rPr>
              <w:t xml:space="preserve"> ccTLD </w:t>
            </w:r>
            <w:r w:rsidRPr="003040BA">
              <w:rPr>
                <w:rFonts w:ascii="Calibri" w:eastAsiaTheme="minorEastAsia" w:hAnsiTheme="minorEastAsia" w:cs="Calibri"/>
              </w:rPr>
              <w:t>的运行流程，避免浪费时间和资金。</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让</w:t>
            </w:r>
            <w:r w:rsidRPr="003040BA">
              <w:rPr>
                <w:rFonts w:ascii="Calibri" w:eastAsiaTheme="minorEastAsia" w:hAnsi="Calibri" w:cs="Calibri"/>
              </w:rPr>
              <w:t xml:space="preserve"> CC </w:t>
            </w:r>
            <w:r w:rsidRPr="003040BA">
              <w:rPr>
                <w:rFonts w:ascii="Calibri" w:eastAsiaTheme="minorEastAsia" w:hAnsiTheme="minorEastAsia" w:cs="Calibri"/>
              </w:rPr>
              <w:t>制定自己的流程</w:t>
            </w:r>
            <w:r w:rsidRPr="003040BA">
              <w:rPr>
                <w:rFonts w:ascii="Calibri" w:eastAsiaTheme="minorEastAsia" w:hAnsi="Calibri" w:cs="Calibri"/>
              </w:rPr>
              <w:t>...</w:t>
            </w:r>
            <w:r w:rsidRPr="003040BA">
              <w:rPr>
                <w:rFonts w:ascii="Calibri" w:eastAsiaTheme="minorEastAsia" w:hAnsiTheme="minorEastAsia" w:cs="Calibri"/>
              </w:rPr>
              <w:t>可以提出申诉的人员以及申诉范围将取决于该流程的制定情况</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存在利益关系的任何人（根据每个</w:t>
            </w:r>
            <w:r w:rsidRPr="003040BA">
              <w:rPr>
                <w:rFonts w:ascii="Calibri" w:eastAsiaTheme="minorEastAsia" w:hAnsi="Calibri" w:cs="Calibri"/>
              </w:rPr>
              <w:t xml:space="preserve"> ccTLD </w:t>
            </w:r>
            <w:r w:rsidRPr="003040BA">
              <w:rPr>
                <w:rFonts w:ascii="Calibri" w:eastAsiaTheme="minorEastAsia" w:hAnsiTheme="minorEastAsia" w:cs="Calibri"/>
              </w:rPr>
              <w:t>的当地情况确定）</w:t>
            </w:r>
          </w:p>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可能有充分的理由选择第三类，但这些组织的职责在大部分情况下都尚未确定。</w:t>
            </w:r>
          </w:p>
          <w:p w:rsidR="00C54FF9" w:rsidRPr="003040BA" w:rsidRDefault="00C54FF9" w:rsidP="00147FAD">
            <w:pPr>
              <w:spacing w:after="0" w:line="240" w:lineRule="auto"/>
              <w:rPr>
                <w:rFonts w:ascii="Calibri" w:eastAsiaTheme="minorEastAsia" w:hAnsi="Calibri" w:cs="Calibri"/>
                <w:lang w:val="en-US"/>
              </w:rPr>
            </w:pPr>
            <w:r w:rsidRPr="003040BA">
              <w:rPr>
                <w:rFonts w:ascii="Calibri" w:eastAsiaTheme="minorEastAsia" w:hAnsi="Calibri" w:cs="Calibri"/>
                <w:lang w:val="en-US"/>
              </w:rPr>
              <w:t>dans une décision de délégation -redélégation, on peut s'attendre à ce que l'autorité territoriale soit celle qui effectue la demande, et que le conflit se situe entre elle et le gestionnaire du CCTLD.Les autres parties, qui doivent être consultées (consensus de la communauté internet locale) ne devraient pas pouvoir interjeter appel d'une décision, sauf à rendre le processus extrêmement instable.</w:t>
            </w:r>
          </w:p>
        </w:tc>
      </w:tr>
      <w:tr w:rsidR="00C54FF9" w:rsidRPr="003040BA" w:rsidTr="00147FAD">
        <w:tc>
          <w:tcPr>
            <w:tcW w:w="5920" w:type="dxa"/>
            <w:gridSpan w:val="2"/>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8.</w:t>
            </w:r>
            <w:r w:rsidRPr="003040BA">
              <w:rPr>
                <w:rFonts w:ascii="Calibri" w:eastAsiaTheme="minorEastAsia" w:hAnsiTheme="minorEastAsia" w:cs="Calibri"/>
              </w:rPr>
              <w:t>是否应该限制申诉范围？</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19</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7</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26</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73</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27</w:t>
            </w:r>
          </w:p>
        </w:tc>
      </w:tr>
      <w:tr w:rsidR="00C54FF9" w:rsidRPr="003040BA" w:rsidTr="00147FAD">
        <w:tc>
          <w:tcPr>
            <w:tcW w:w="5920" w:type="dxa"/>
            <w:gridSpan w:val="2"/>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9.</w:t>
            </w:r>
            <w:r w:rsidRPr="003040BA">
              <w:rPr>
                <w:rFonts w:ascii="Calibri" w:eastAsiaTheme="minorEastAsia" w:hAnsiTheme="minorEastAsia" w:cs="Calibri"/>
              </w:rPr>
              <w:t>申诉范围是否应该限制为询问</w:t>
            </w:r>
            <w:r w:rsidRPr="00A06837">
              <w:rPr>
                <w:rFonts w:asciiTheme="minorEastAsia" w:eastAsiaTheme="minorEastAsia" w:hAnsiTheme="minorEastAsia" w:cs="Calibri"/>
              </w:rPr>
              <w:t>“是否适当遵循了相关程序”</w:t>
            </w:r>
            <w:r w:rsidRPr="003040BA">
              <w:rPr>
                <w:rFonts w:ascii="Calibri" w:eastAsiaTheme="minorEastAsia" w:hAnsiTheme="minorEastAsia" w:cs="Calibri"/>
              </w:rPr>
              <w:t>？</w:t>
            </w:r>
            <w:r w:rsidRPr="003040BA">
              <w:rPr>
                <w:rFonts w:ascii="Calibri" w:eastAsiaTheme="minorEastAsia" w:hAnsi="Calibri" w:cs="Calibri"/>
              </w:rPr>
              <w:t xml:space="preserve"> </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18</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8</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26</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69</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31</w:t>
            </w: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a.</w:t>
            </w:r>
          </w:p>
        </w:tc>
        <w:tc>
          <w:tcPr>
            <w:tcW w:w="552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申诉小组是否有权下令重新开始现有的授权流程？</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17</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8</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25</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69</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31</w:t>
            </w: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b.</w:t>
            </w:r>
          </w:p>
        </w:tc>
        <w:tc>
          <w:tcPr>
            <w:tcW w:w="552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申诉小组是否有权暂停未决授权？</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14</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6</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20</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70</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30</w:t>
            </w: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c.</w:t>
            </w:r>
          </w:p>
        </w:tc>
        <w:tc>
          <w:tcPr>
            <w:tcW w:w="552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申诉小组是否有权下令撤销现有授权？</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4</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21</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25</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16</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84</w:t>
            </w:r>
          </w:p>
        </w:tc>
      </w:tr>
      <w:tr w:rsidR="00C54FF9" w:rsidRPr="003040BA" w:rsidTr="00147FAD">
        <w:tc>
          <w:tcPr>
            <w:tcW w:w="39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d.</w:t>
            </w:r>
          </w:p>
        </w:tc>
        <w:tc>
          <w:tcPr>
            <w:tcW w:w="552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Theme="minorEastAsia" w:cs="Calibri"/>
              </w:rPr>
              <w:t>申诉小组是否有权下令向其他相关方授予</w:t>
            </w:r>
            <w:r w:rsidRPr="003040BA">
              <w:rPr>
                <w:rFonts w:ascii="Calibri" w:eastAsiaTheme="minorEastAsia" w:hAnsi="Calibri" w:cs="Calibri"/>
              </w:rPr>
              <w:t xml:space="preserve"> ccTLD</w:t>
            </w:r>
            <w:r w:rsidRPr="003040BA">
              <w:rPr>
                <w:rFonts w:ascii="Calibri" w:eastAsiaTheme="minorEastAsia" w:hAnsiTheme="minorEastAsia" w:cs="Calibri"/>
              </w:rPr>
              <w:t>？</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w:t>
            </w:r>
          </w:p>
        </w:tc>
        <w:tc>
          <w:tcPr>
            <w:tcW w:w="731"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22</w:t>
            </w:r>
          </w:p>
        </w:tc>
        <w:tc>
          <w:tcPr>
            <w:tcW w:w="664"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24</w:t>
            </w:r>
          </w:p>
        </w:tc>
        <w:tc>
          <w:tcPr>
            <w:tcW w:w="798"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8</w:t>
            </w:r>
          </w:p>
        </w:tc>
        <w:tc>
          <w:tcPr>
            <w:tcW w:w="732" w:type="dxa"/>
            <w:shd w:val="clear" w:color="auto" w:fill="auto"/>
          </w:tcPr>
          <w:p w:rsidR="00C54FF9" w:rsidRPr="003040BA" w:rsidRDefault="00C54FF9" w:rsidP="00147FAD">
            <w:pPr>
              <w:spacing w:after="0" w:line="240" w:lineRule="auto"/>
              <w:rPr>
                <w:rFonts w:ascii="Calibri" w:eastAsiaTheme="minorEastAsia" w:hAnsi="Calibri" w:cs="Calibri"/>
              </w:rPr>
            </w:pPr>
            <w:r w:rsidRPr="003040BA">
              <w:rPr>
                <w:rFonts w:ascii="Calibri" w:eastAsiaTheme="minorEastAsia" w:hAnsi="Calibri" w:cs="Calibri"/>
              </w:rPr>
              <w:t>92</w:t>
            </w:r>
          </w:p>
        </w:tc>
      </w:tr>
    </w:tbl>
    <w:p w:rsidR="00C54FF9" w:rsidRPr="003040BA" w:rsidRDefault="00C54FF9" w:rsidP="00C54FF9">
      <w:pPr>
        <w:spacing w:after="0" w:line="360" w:lineRule="auto"/>
        <w:rPr>
          <w:rFonts w:ascii="Calibri" w:eastAsiaTheme="minorEastAsia" w:hAnsi="Calibri" w:cs="Calibri"/>
        </w:rPr>
      </w:pPr>
    </w:p>
    <w:p w:rsidR="00C54FF9" w:rsidRPr="003040BA" w:rsidRDefault="00C54FF9" w:rsidP="00C54FF9">
      <w:pPr>
        <w:rPr>
          <w:rFonts w:ascii="Calibri" w:eastAsiaTheme="minorEastAsia" w:hAnsi="Calibri" w:cs="Calibri"/>
          <w:b/>
          <w:color w:val="000000"/>
          <w:sz w:val="24"/>
          <w:szCs w:val="24"/>
        </w:rPr>
      </w:pPr>
      <w:r w:rsidRPr="003040BA">
        <w:rPr>
          <w:rFonts w:ascii="Calibri" w:eastAsiaTheme="minorEastAsia" w:hAnsi="Calibri" w:cs="Calibri"/>
        </w:rPr>
        <w:br w:type="page"/>
      </w:r>
    </w:p>
    <w:p w:rsidR="00C54FF9" w:rsidRPr="003040BA" w:rsidRDefault="00C54FF9" w:rsidP="00C54FF9">
      <w:pPr>
        <w:rPr>
          <w:rFonts w:ascii="Calibri" w:eastAsiaTheme="minorEastAsia" w:hAnsi="Calibri" w:cs="Calibri"/>
        </w:rPr>
      </w:pPr>
    </w:p>
    <w:p w:rsidR="001D12D0" w:rsidRPr="003040BA" w:rsidRDefault="001D12D0" w:rsidP="001D12D0">
      <w:pPr>
        <w:pStyle w:val="Heading1"/>
        <w:spacing w:before="0"/>
        <w:rPr>
          <w:rFonts w:ascii="Calibri" w:eastAsiaTheme="minorEastAsia" w:hAnsi="Calibri" w:cs="Calibri"/>
          <w:bCs w:val="0"/>
          <w:sz w:val="24"/>
          <w:szCs w:val="24"/>
        </w:rPr>
      </w:pPr>
      <w:bookmarkStart w:id="691" w:name="_Toc291340607"/>
      <w:bookmarkStart w:id="692" w:name="_Toc419816313"/>
      <w:r w:rsidRPr="003040BA">
        <w:rPr>
          <w:rFonts w:ascii="Calibri" w:eastAsiaTheme="minorEastAsia" w:hAnsiTheme="minorEastAsia" w:cs="Calibri"/>
          <w:sz w:val="24"/>
        </w:rPr>
        <w:t>附录</w:t>
      </w:r>
      <w:r w:rsidRPr="003040BA">
        <w:rPr>
          <w:rFonts w:ascii="Calibri" w:eastAsiaTheme="minorEastAsia" w:hAnsi="Calibri" w:cs="Calibri"/>
          <w:sz w:val="24"/>
        </w:rPr>
        <w:t xml:space="preserve"> P – IANA </w:t>
      </w:r>
      <w:r w:rsidRPr="003040BA">
        <w:rPr>
          <w:rFonts w:ascii="Calibri" w:eastAsiaTheme="minorEastAsia" w:hAnsiTheme="minorEastAsia" w:cs="Calibri"/>
          <w:sz w:val="24"/>
        </w:rPr>
        <w:t>运营成本分析</w:t>
      </w:r>
      <w:bookmarkEnd w:id="691"/>
      <w:bookmarkEnd w:id="692"/>
    </w:p>
    <w:p w:rsidR="001D12D0" w:rsidRPr="003040BA" w:rsidRDefault="001D12D0" w:rsidP="001D12D0">
      <w:pPr>
        <w:pStyle w:val="BodyText"/>
        <w:spacing w:line="360" w:lineRule="auto"/>
        <w:ind w:left="0"/>
        <w:rPr>
          <w:rFonts w:ascii="Calibri" w:eastAsiaTheme="minorEastAsia" w:hAnsi="Calibri" w:cs="Calibri"/>
          <w:sz w:val="22"/>
          <w:szCs w:val="22"/>
          <w:u w:val="none"/>
        </w:rPr>
      </w:pPr>
    </w:p>
    <w:p w:rsidR="001D12D0" w:rsidRPr="003040BA" w:rsidRDefault="001D12D0" w:rsidP="001D12D0">
      <w:pPr>
        <w:pStyle w:val="BodyText"/>
        <w:spacing w:line="360" w:lineRule="auto"/>
        <w:ind w:left="0"/>
        <w:rPr>
          <w:rFonts w:ascii="Calibri" w:eastAsiaTheme="minorEastAsia" w:hAnsi="Calibri" w:cs="Calibri"/>
          <w:sz w:val="22"/>
          <w:szCs w:val="22"/>
          <w:u w:val="none"/>
        </w:rPr>
      </w:pPr>
      <w:r w:rsidRPr="003040BA">
        <w:rPr>
          <w:rFonts w:ascii="Calibri" w:eastAsiaTheme="minorEastAsia" w:hAnsiTheme="minorEastAsia" w:cs="Calibri"/>
          <w:sz w:val="22"/>
          <w:u w:val="none"/>
        </w:rPr>
        <w:t>前言：</w:t>
      </w:r>
    </w:p>
    <w:p w:rsidR="001D12D0" w:rsidRPr="003040BA" w:rsidRDefault="001D12D0" w:rsidP="001D12D0">
      <w:pPr>
        <w:pStyle w:val="BodyText"/>
        <w:spacing w:line="360" w:lineRule="auto"/>
        <w:ind w:left="0" w:right="1095"/>
        <w:rPr>
          <w:rFonts w:ascii="Calibri" w:eastAsiaTheme="minorEastAsia" w:hAnsi="Calibri" w:cs="Calibri"/>
          <w:sz w:val="22"/>
          <w:szCs w:val="22"/>
          <w:u w:val="none"/>
        </w:rPr>
      </w:pPr>
      <w:r w:rsidRPr="003040BA">
        <w:rPr>
          <w:rFonts w:ascii="Calibri" w:eastAsiaTheme="minorEastAsia" w:hAnsiTheme="minorEastAsia" w:cs="Calibri"/>
          <w:sz w:val="22"/>
          <w:u w:val="none"/>
        </w:rPr>
        <w:t>以下成本估算与</w:t>
      </w:r>
      <w:r w:rsidRPr="003040BA">
        <w:rPr>
          <w:rFonts w:ascii="Calibri" w:eastAsiaTheme="minorEastAsia" w:hAnsi="Calibri" w:cs="Calibri"/>
          <w:sz w:val="22"/>
          <w:u w:color="000000"/>
        </w:rPr>
        <w:t xml:space="preserve"> ICANN</w:t>
      </w:r>
      <w:r w:rsidRPr="00A06837">
        <w:rPr>
          <w:rFonts w:asciiTheme="minorEastAsia" w:eastAsiaTheme="minorEastAsia" w:hAnsiTheme="minorEastAsia" w:cs="Calibri"/>
          <w:sz w:val="22"/>
          <w:u w:color="000000"/>
        </w:rPr>
        <w:t>“</w:t>
      </w:r>
      <w:r w:rsidRPr="003040BA">
        <w:rPr>
          <w:rFonts w:ascii="Calibri" w:eastAsiaTheme="minorEastAsia" w:hAnsiTheme="minorEastAsia" w:cs="Calibri"/>
          <w:sz w:val="22"/>
          <w:u w:color="000000"/>
        </w:rPr>
        <w:t>完全承担的</w:t>
      </w:r>
      <w:r w:rsidRPr="00A06837">
        <w:rPr>
          <w:rFonts w:asciiTheme="minorEastAsia" w:eastAsiaTheme="minorEastAsia" w:hAnsiTheme="minorEastAsia" w:cs="Calibri"/>
          <w:sz w:val="22"/>
          <w:u w:color="000000"/>
        </w:rPr>
        <w:t>”</w:t>
      </w:r>
      <w:r w:rsidRPr="003040BA">
        <w:rPr>
          <w:rFonts w:ascii="Calibri" w:eastAsiaTheme="minorEastAsia" w:hAnsi="Calibri" w:cs="Calibri"/>
          <w:sz w:val="22"/>
          <w:u w:color="000000"/>
        </w:rPr>
        <w:t xml:space="preserve">IANA </w:t>
      </w:r>
      <w:r w:rsidRPr="003040BA">
        <w:rPr>
          <w:rFonts w:ascii="Calibri" w:eastAsiaTheme="minorEastAsia" w:hAnsiTheme="minorEastAsia" w:cs="Calibri"/>
          <w:sz w:val="22"/>
          <w:u w:color="000000"/>
        </w:rPr>
        <w:t>职能运营成本相对应</w:t>
      </w:r>
      <w:r w:rsidRPr="003040BA">
        <w:rPr>
          <w:rFonts w:ascii="Calibri" w:eastAsiaTheme="minorEastAsia" w:hAnsiTheme="minorEastAsia" w:cs="Calibri"/>
          <w:spacing w:val="-1"/>
          <w:sz w:val="22"/>
          <w:u w:val="none"/>
        </w:rPr>
        <w:t>。这由此可以反映出利用</w:t>
      </w:r>
      <w:r w:rsidRPr="003040BA">
        <w:rPr>
          <w:rFonts w:ascii="Calibri" w:eastAsiaTheme="minorEastAsia" w:hAnsi="Calibri" w:cs="Calibri"/>
          <w:spacing w:val="-1"/>
          <w:sz w:val="22"/>
          <w:u w:val="none"/>
        </w:rPr>
        <w:t xml:space="preserve"> ICANN </w:t>
      </w:r>
      <w:r w:rsidRPr="003040BA">
        <w:rPr>
          <w:rFonts w:ascii="Calibri" w:eastAsiaTheme="minorEastAsia" w:hAnsiTheme="minorEastAsia" w:cs="Calibri"/>
          <w:spacing w:val="-1"/>
          <w:sz w:val="22"/>
          <w:u w:val="none"/>
        </w:rPr>
        <w:t>基础设施和其他职能专业知识中规模经济的优势。其他实体中完全承担的</w:t>
      </w:r>
      <w:r w:rsidRPr="003040BA">
        <w:rPr>
          <w:rFonts w:ascii="Calibri" w:eastAsiaTheme="minorEastAsia" w:hAnsi="Calibri" w:cs="Calibri"/>
          <w:spacing w:val="-1"/>
          <w:sz w:val="22"/>
          <w:u w:val="none"/>
        </w:rPr>
        <w:t xml:space="preserve"> IANA </w:t>
      </w:r>
      <w:r w:rsidRPr="003040BA">
        <w:rPr>
          <w:rFonts w:ascii="Calibri" w:eastAsiaTheme="minorEastAsia" w:hAnsiTheme="minorEastAsia" w:cs="Calibri"/>
          <w:spacing w:val="-1"/>
          <w:sz w:val="22"/>
          <w:u w:val="none"/>
        </w:rPr>
        <w:t>职能运营成本可能不同，可能需要进行</w:t>
      </w:r>
      <w:r w:rsidRPr="00A06837">
        <w:rPr>
          <w:rFonts w:asciiTheme="minorEastAsia" w:eastAsiaTheme="minorEastAsia" w:hAnsiTheme="minorEastAsia" w:cs="Calibri"/>
          <w:spacing w:val="-1"/>
          <w:sz w:val="22"/>
          <w:u w:val="none"/>
        </w:rPr>
        <w:t>“</w:t>
      </w:r>
      <w:r w:rsidRPr="003040BA">
        <w:rPr>
          <w:rFonts w:ascii="Calibri" w:eastAsiaTheme="minorEastAsia" w:hAnsiTheme="minorEastAsia" w:cs="Calibri"/>
          <w:spacing w:val="-1"/>
          <w:sz w:val="22"/>
          <w:u w:val="none"/>
        </w:rPr>
        <w:t>独立</w:t>
      </w:r>
      <w:r w:rsidRPr="00A06837">
        <w:rPr>
          <w:rFonts w:asciiTheme="minorEastAsia" w:eastAsiaTheme="minorEastAsia" w:hAnsiTheme="minorEastAsia" w:cs="Calibri"/>
          <w:spacing w:val="-1"/>
          <w:sz w:val="22"/>
          <w:u w:val="none"/>
        </w:rPr>
        <w:t>”</w:t>
      </w:r>
      <w:r w:rsidRPr="003040BA">
        <w:rPr>
          <w:rFonts w:ascii="Calibri" w:eastAsiaTheme="minorEastAsia" w:hAnsiTheme="minorEastAsia" w:cs="Calibri"/>
          <w:spacing w:val="-1"/>
          <w:sz w:val="22"/>
          <w:u w:val="none"/>
        </w:rPr>
        <w:t>成本估算，因为全面运转且成熟的</w:t>
      </w:r>
      <w:r w:rsidRPr="003040BA">
        <w:rPr>
          <w:rFonts w:ascii="Calibri" w:eastAsiaTheme="minorEastAsia" w:hAnsi="Calibri" w:cs="Calibri"/>
          <w:spacing w:val="-1"/>
          <w:sz w:val="22"/>
          <w:u w:val="none"/>
        </w:rPr>
        <w:t xml:space="preserve"> IT </w:t>
      </w:r>
      <w:r w:rsidRPr="003040BA">
        <w:rPr>
          <w:rFonts w:ascii="Calibri" w:eastAsiaTheme="minorEastAsia" w:hAnsiTheme="minorEastAsia" w:cs="Calibri"/>
          <w:spacing w:val="-1"/>
          <w:sz w:val="22"/>
          <w:u w:val="none"/>
        </w:rPr>
        <w:t>基础设施成本将更高，规模经济将不存在，并可能产生运营独立组织的其他成本（例如，与治理、通信和报告等有关的成本）。</w:t>
      </w:r>
    </w:p>
    <w:p w:rsidR="001D12D0" w:rsidRPr="003040BA" w:rsidRDefault="001D12D0" w:rsidP="001D12D0">
      <w:pPr>
        <w:pStyle w:val="BodyText"/>
        <w:spacing w:line="360" w:lineRule="auto"/>
        <w:ind w:left="1" w:right="1095" w:hanging="1"/>
        <w:rPr>
          <w:rFonts w:ascii="Calibri" w:eastAsiaTheme="minorEastAsia" w:hAnsi="Calibri" w:cs="Calibri"/>
          <w:sz w:val="22"/>
          <w:szCs w:val="22"/>
          <w:u w:val="none"/>
        </w:rPr>
      </w:pPr>
      <w:r w:rsidRPr="003040BA">
        <w:rPr>
          <w:rFonts w:ascii="Calibri" w:eastAsiaTheme="minorEastAsia" w:hAnsiTheme="minorEastAsia" w:cs="Calibri"/>
          <w:sz w:val="22"/>
          <w:u w:val="none"/>
        </w:rPr>
        <w:t>以下分析包括年度资产折旧预估，但不包括任何资本成本，或当前支持</w:t>
      </w:r>
      <w:r w:rsidRPr="003040BA">
        <w:rPr>
          <w:rFonts w:ascii="Calibri" w:eastAsiaTheme="minorEastAsia" w:hAnsi="Calibri" w:cs="Calibri"/>
          <w:sz w:val="22"/>
          <w:u w:val="none"/>
        </w:rPr>
        <w:t xml:space="preserve"> ICANN </w:t>
      </w:r>
      <w:r w:rsidRPr="003040BA">
        <w:rPr>
          <w:rFonts w:ascii="Calibri" w:eastAsiaTheme="minorEastAsia" w:hAnsiTheme="minorEastAsia" w:cs="Calibri"/>
          <w:sz w:val="22"/>
          <w:u w:val="none"/>
        </w:rPr>
        <w:t>履行</w:t>
      </w:r>
      <w:r w:rsidRPr="003040BA">
        <w:rPr>
          <w:rFonts w:ascii="Calibri" w:eastAsiaTheme="minorEastAsia" w:hAnsi="Calibri" w:cs="Calibri"/>
          <w:sz w:val="22"/>
          <w:u w:val="none"/>
        </w:rPr>
        <w:t xml:space="preserve"> IANA </w:t>
      </w:r>
      <w:r w:rsidRPr="003040BA">
        <w:rPr>
          <w:rFonts w:ascii="Calibri" w:eastAsiaTheme="minorEastAsia" w:hAnsiTheme="minorEastAsia" w:cs="Calibri"/>
          <w:sz w:val="22"/>
          <w:u w:val="none"/>
        </w:rPr>
        <w:t>职能的资本资产价值。</w:t>
      </w:r>
    </w:p>
    <w:p w:rsidR="001D12D0" w:rsidRPr="003040BA" w:rsidRDefault="001D12D0" w:rsidP="001D12D0">
      <w:pPr>
        <w:pStyle w:val="BodyText"/>
        <w:spacing w:line="360" w:lineRule="auto"/>
        <w:ind w:left="1" w:right="1095" w:hanging="1"/>
        <w:rPr>
          <w:rFonts w:ascii="Calibri" w:eastAsiaTheme="minorEastAsia" w:hAnsi="Calibri" w:cs="Calibri"/>
          <w:sz w:val="22"/>
          <w:szCs w:val="22"/>
          <w:u w:val="none"/>
        </w:rPr>
      </w:pPr>
    </w:p>
    <w:tbl>
      <w:tblPr>
        <w:tblW w:w="9450" w:type="dxa"/>
        <w:tblInd w:w="15" w:type="dxa"/>
        <w:tblLayout w:type="fixed"/>
        <w:tblCellMar>
          <w:left w:w="0" w:type="dxa"/>
          <w:right w:w="0" w:type="dxa"/>
        </w:tblCellMar>
        <w:tblLook w:val="01E0" w:firstRow="1" w:lastRow="1" w:firstColumn="1" w:lastColumn="1" w:noHBand="0" w:noVBand="0"/>
      </w:tblPr>
      <w:tblGrid>
        <w:gridCol w:w="2309"/>
        <w:gridCol w:w="1288"/>
        <w:gridCol w:w="5853"/>
      </w:tblGrid>
      <w:tr w:rsidR="001D12D0" w:rsidRPr="003040BA" w:rsidTr="00147FAD">
        <w:trPr>
          <w:trHeight w:hRule="exact" w:val="1113"/>
        </w:trPr>
        <w:tc>
          <w:tcPr>
            <w:tcW w:w="2309" w:type="dxa"/>
            <w:tcBorders>
              <w:top w:val="single" w:sz="12" w:space="0" w:color="000000"/>
              <w:left w:val="single" w:sz="12" w:space="0" w:color="000000"/>
              <w:bottom w:val="single" w:sz="12" w:space="0" w:color="000000"/>
              <w:right w:val="single" w:sz="12" w:space="0" w:color="000000"/>
            </w:tcBorders>
            <w:shd w:val="clear" w:color="auto" w:fill="1F4E78"/>
          </w:tcPr>
          <w:p w:rsidR="001D12D0" w:rsidRPr="003040BA" w:rsidRDefault="001D12D0" w:rsidP="00147FAD">
            <w:pPr>
              <w:pStyle w:val="TableParagraph"/>
              <w:ind w:left="61"/>
              <w:rPr>
                <w:rFonts w:ascii="Calibri" w:eastAsiaTheme="minorEastAsia" w:hAnsi="Calibri" w:cs="Calibri"/>
                <w:sz w:val="20"/>
                <w:szCs w:val="20"/>
              </w:rPr>
            </w:pPr>
            <w:r w:rsidRPr="003040BA">
              <w:rPr>
                <w:rFonts w:ascii="Calibri" w:eastAsiaTheme="minorEastAsia" w:hAnsiTheme="minorEastAsia" w:cs="Calibri"/>
                <w:b/>
                <w:color w:val="FFFFFF"/>
                <w:sz w:val="20"/>
              </w:rPr>
              <w:t>百万美元</w:t>
            </w:r>
          </w:p>
        </w:tc>
        <w:tc>
          <w:tcPr>
            <w:tcW w:w="1288" w:type="dxa"/>
            <w:tcBorders>
              <w:top w:val="single" w:sz="12" w:space="0" w:color="000000"/>
              <w:left w:val="single" w:sz="12" w:space="0" w:color="000000"/>
              <w:bottom w:val="single" w:sz="12" w:space="0" w:color="000000"/>
              <w:right w:val="single" w:sz="12" w:space="0" w:color="000000"/>
            </w:tcBorders>
            <w:shd w:val="clear" w:color="auto" w:fill="1F4E78"/>
          </w:tcPr>
          <w:p w:rsidR="001D12D0" w:rsidRPr="003040BA" w:rsidRDefault="001D12D0" w:rsidP="00147FAD">
            <w:pPr>
              <w:pStyle w:val="TableParagraph"/>
              <w:ind w:left="166" w:right="60" w:hanging="50"/>
              <w:rPr>
                <w:rFonts w:ascii="Calibri" w:eastAsiaTheme="minorEastAsia" w:hAnsi="Calibri" w:cs="Calibri"/>
                <w:sz w:val="20"/>
                <w:szCs w:val="20"/>
              </w:rPr>
            </w:pPr>
            <w:r w:rsidRPr="003040BA">
              <w:rPr>
                <w:rFonts w:ascii="Calibri" w:eastAsiaTheme="minorEastAsia" w:hAnsiTheme="minorEastAsia" w:cs="Calibri"/>
                <w:b/>
                <w:color w:val="FFFFFF"/>
                <w:sz w:val="20"/>
              </w:rPr>
              <w:t>以</w:t>
            </w:r>
            <w:r w:rsidRPr="003040BA">
              <w:rPr>
                <w:rFonts w:ascii="Calibri" w:eastAsiaTheme="minorEastAsia" w:hAnsi="Calibri" w:cs="Calibri"/>
                <w:b/>
                <w:color w:val="FFFFFF"/>
                <w:sz w:val="20"/>
              </w:rPr>
              <w:t xml:space="preserve"> 2015 </w:t>
            </w:r>
            <w:r w:rsidRPr="003040BA">
              <w:rPr>
                <w:rFonts w:ascii="Calibri" w:eastAsiaTheme="minorEastAsia" w:hAnsiTheme="minorEastAsia" w:cs="Calibri"/>
                <w:b/>
                <w:color w:val="FFFFFF"/>
                <w:sz w:val="20"/>
              </w:rPr>
              <w:t>财年预算为基础</w:t>
            </w:r>
          </w:p>
        </w:tc>
        <w:tc>
          <w:tcPr>
            <w:tcW w:w="5853" w:type="dxa"/>
            <w:tcBorders>
              <w:top w:val="single" w:sz="12" w:space="0" w:color="000000"/>
              <w:left w:val="single" w:sz="12" w:space="0" w:color="000000"/>
              <w:bottom w:val="single" w:sz="12" w:space="0" w:color="000000"/>
              <w:right w:val="single" w:sz="12" w:space="0" w:color="000000"/>
            </w:tcBorders>
            <w:shd w:val="clear" w:color="auto" w:fill="1F4E78"/>
          </w:tcPr>
          <w:p w:rsidR="001D12D0" w:rsidRPr="003040BA" w:rsidRDefault="001D12D0" w:rsidP="00147FAD">
            <w:pPr>
              <w:pStyle w:val="TableParagraph"/>
              <w:ind w:left="53"/>
              <w:rPr>
                <w:rFonts w:ascii="Calibri" w:eastAsiaTheme="minorEastAsia" w:hAnsi="Calibri" w:cs="Calibri"/>
                <w:sz w:val="20"/>
                <w:szCs w:val="20"/>
              </w:rPr>
            </w:pPr>
            <w:r w:rsidRPr="003040BA">
              <w:rPr>
                <w:rFonts w:ascii="Calibri" w:eastAsiaTheme="minorEastAsia" w:hAnsiTheme="minorEastAsia" w:cs="Calibri"/>
                <w:b/>
                <w:color w:val="FFFFFF"/>
                <w:sz w:val="20"/>
              </w:rPr>
              <w:t>说明</w:t>
            </w:r>
          </w:p>
        </w:tc>
      </w:tr>
      <w:tr w:rsidR="001D12D0" w:rsidRPr="003040BA" w:rsidTr="00147FAD">
        <w:trPr>
          <w:trHeight w:hRule="exact" w:val="2004"/>
        </w:trPr>
        <w:tc>
          <w:tcPr>
            <w:tcW w:w="2309" w:type="dxa"/>
            <w:tcBorders>
              <w:top w:val="single" w:sz="12" w:space="0" w:color="000000"/>
              <w:left w:val="single" w:sz="12" w:space="0" w:color="000000"/>
              <w:bottom w:val="single" w:sz="12" w:space="0" w:color="000000"/>
              <w:right w:val="single" w:sz="12" w:space="0" w:color="000000"/>
            </w:tcBorders>
          </w:tcPr>
          <w:p w:rsidR="001D12D0" w:rsidRPr="003040BA" w:rsidRDefault="001D12D0" w:rsidP="00147FAD">
            <w:pPr>
              <w:pStyle w:val="TableParagraph"/>
              <w:ind w:left="53"/>
              <w:rPr>
                <w:rFonts w:ascii="Calibri" w:eastAsiaTheme="minorEastAsia" w:hAnsi="Calibri" w:cs="Calibri"/>
                <w:sz w:val="20"/>
                <w:szCs w:val="20"/>
              </w:rPr>
            </w:pPr>
            <w:r w:rsidRPr="003040BA">
              <w:rPr>
                <w:rFonts w:ascii="Calibri" w:eastAsiaTheme="minorEastAsia" w:hAnsi="Calibri" w:cs="Calibri"/>
                <w:sz w:val="20"/>
              </w:rPr>
              <w:t>[A]</w:t>
            </w:r>
          </w:p>
          <w:p w:rsidR="001D12D0" w:rsidRPr="003040BA" w:rsidRDefault="001D12D0" w:rsidP="00147FAD">
            <w:pPr>
              <w:pStyle w:val="TableParagraph"/>
              <w:ind w:left="11"/>
              <w:rPr>
                <w:rFonts w:ascii="Calibri" w:eastAsiaTheme="minorEastAsia" w:hAnsi="Calibri" w:cs="Calibri"/>
                <w:sz w:val="20"/>
                <w:szCs w:val="20"/>
              </w:rPr>
            </w:pPr>
            <w:r w:rsidRPr="003040BA">
              <w:rPr>
                <w:rFonts w:ascii="Calibri" w:eastAsiaTheme="minorEastAsia" w:hAnsiTheme="minorEastAsia" w:cs="Calibri"/>
                <w:sz w:val="20"/>
              </w:rPr>
              <w:t>直接成本（</w:t>
            </w:r>
            <w:r w:rsidRPr="003040BA">
              <w:rPr>
                <w:rFonts w:ascii="Calibri" w:eastAsiaTheme="minorEastAsia" w:hAnsi="Calibri" w:cs="Calibri"/>
                <w:sz w:val="20"/>
              </w:rPr>
              <w:t xml:space="preserve">IANA </w:t>
            </w:r>
            <w:r w:rsidRPr="003040BA">
              <w:rPr>
                <w:rFonts w:ascii="Calibri" w:eastAsiaTheme="minorEastAsia" w:hAnsiTheme="minorEastAsia" w:cs="Calibri"/>
                <w:sz w:val="20"/>
              </w:rPr>
              <w:t>部门）</w:t>
            </w:r>
          </w:p>
        </w:tc>
        <w:tc>
          <w:tcPr>
            <w:tcW w:w="1288" w:type="dxa"/>
            <w:tcBorders>
              <w:top w:val="single" w:sz="12" w:space="0" w:color="000000"/>
              <w:left w:val="single" w:sz="12" w:space="0" w:color="000000"/>
              <w:bottom w:val="single" w:sz="12" w:space="0" w:color="000000"/>
              <w:right w:val="single" w:sz="12" w:space="0" w:color="000000"/>
            </w:tcBorders>
          </w:tcPr>
          <w:p w:rsidR="001D12D0" w:rsidRPr="003040BA" w:rsidRDefault="001D12D0" w:rsidP="00147FAD">
            <w:pPr>
              <w:pStyle w:val="TableParagraph"/>
              <w:ind w:left="16"/>
              <w:jc w:val="center"/>
              <w:rPr>
                <w:rFonts w:ascii="Calibri" w:eastAsiaTheme="minorEastAsia" w:hAnsi="Calibri" w:cs="Calibri"/>
                <w:sz w:val="20"/>
                <w:szCs w:val="20"/>
              </w:rPr>
            </w:pPr>
            <w:r w:rsidRPr="003040BA">
              <w:rPr>
                <w:rFonts w:ascii="Calibri" w:eastAsiaTheme="minorEastAsia" w:hAnsi="Calibri" w:cs="Calibri"/>
                <w:w w:val="105"/>
                <w:sz w:val="20"/>
              </w:rPr>
              <w:t>$2.4</w:t>
            </w:r>
          </w:p>
        </w:tc>
        <w:tc>
          <w:tcPr>
            <w:tcW w:w="5853" w:type="dxa"/>
            <w:tcBorders>
              <w:top w:val="single" w:sz="12" w:space="0" w:color="000000"/>
              <w:left w:val="single" w:sz="12" w:space="0" w:color="000000"/>
              <w:bottom w:val="single" w:sz="12" w:space="0" w:color="000000"/>
              <w:right w:val="single" w:sz="12" w:space="0" w:color="000000"/>
            </w:tcBorders>
          </w:tcPr>
          <w:p w:rsidR="001D12D0" w:rsidRPr="003040BA" w:rsidRDefault="001D12D0" w:rsidP="00147FAD">
            <w:pPr>
              <w:pStyle w:val="TableParagraph"/>
              <w:ind w:left="10" w:firstLine="1"/>
              <w:rPr>
                <w:rFonts w:ascii="Calibri" w:eastAsiaTheme="minorEastAsia" w:hAnsi="Calibri" w:cs="Calibri"/>
                <w:sz w:val="20"/>
                <w:szCs w:val="20"/>
              </w:rPr>
            </w:pPr>
            <w:r w:rsidRPr="003040BA">
              <w:rPr>
                <w:rFonts w:ascii="Calibri" w:eastAsiaTheme="minorEastAsia" w:hAnsiTheme="minorEastAsia" w:cs="Calibri"/>
                <w:sz w:val="20"/>
              </w:rPr>
              <w:t>成本涵盖直接和专门人力（</w:t>
            </w:r>
            <w:r w:rsidRPr="003040BA">
              <w:rPr>
                <w:rFonts w:ascii="Calibri" w:eastAsiaTheme="minorEastAsia" w:hAnsi="Calibri" w:cs="Calibri"/>
                <w:sz w:val="20"/>
              </w:rPr>
              <w:t xml:space="preserve">12 </w:t>
            </w:r>
            <w:r w:rsidRPr="003040BA">
              <w:rPr>
                <w:rFonts w:ascii="Calibri" w:eastAsiaTheme="minorEastAsia" w:hAnsiTheme="minorEastAsia" w:cs="Calibri"/>
                <w:sz w:val="20"/>
              </w:rPr>
              <w:t>名员工）成本以及为提供</w:t>
            </w:r>
          </w:p>
          <w:p w:rsidR="001D12D0" w:rsidRPr="003040BA" w:rsidRDefault="001D12D0" w:rsidP="00147FAD">
            <w:pPr>
              <w:pStyle w:val="TableParagraph"/>
              <w:ind w:left="12" w:right="195" w:hanging="2"/>
              <w:rPr>
                <w:rFonts w:ascii="Calibri" w:eastAsiaTheme="minorEastAsia" w:hAnsi="Calibri" w:cs="Calibri"/>
                <w:sz w:val="20"/>
                <w:szCs w:val="20"/>
              </w:rPr>
            </w:pPr>
            <w:r w:rsidRPr="003040BA">
              <w:rPr>
                <w:rFonts w:ascii="Calibri" w:eastAsiaTheme="minorEastAsia" w:hAnsi="Calibri" w:cs="Calibri"/>
                <w:sz w:val="20"/>
              </w:rPr>
              <w:t xml:space="preserve">IANA </w:t>
            </w:r>
            <w:r w:rsidRPr="003040BA">
              <w:rPr>
                <w:rFonts w:ascii="Calibri" w:eastAsiaTheme="minorEastAsia" w:hAnsiTheme="minorEastAsia" w:cs="Calibri"/>
                <w:sz w:val="20"/>
              </w:rPr>
              <w:t>职能所分配的相关成本，这些职能包括：协议参数注册管理机构的登记和维护；互联网号码的分配和互联网号码注册管理机构的维护；根域更改请求的验证和处理以及根域注册管理机构的维护；</w:t>
            </w:r>
            <w:r w:rsidRPr="003040BA">
              <w:rPr>
                <w:rFonts w:ascii="Calibri" w:eastAsiaTheme="minorEastAsia" w:hAnsi="Calibri" w:cs="Calibri"/>
                <w:sz w:val="20"/>
              </w:rPr>
              <w:t xml:space="preserve">.int </w:t>
            </w:r>
            <w:r w:rsidRPr="003040BA">
              <w:rPr>
                <w:rFonts w:ascii="Calibri" w:eastAsiaTheme="minorEastAsia" w:hAnsiTheme="minorEastAsia" w:cs="Calibri"/>
                <w:sz w:val="20"/>
              </w:rPr>
              <w:t>和</w:t>
            </w:r>
            <w:r w:rsidRPr="003040BA">
              <w:rPr>
                <w:rFonts w:ascii="Calibri" w:eastAsiaTheme="minorEastAsia" w:hAnsi="Calibri" w:cs="Calibri"/>
                <w:sz w:val="20"/>
              </w:rPr>
              <w:t xml:space="preserve"> .arpa </w:t>
            </w:r>
            <w:r w:rsidRPr="003040BA">
              <w:rPr>
                <w:rFonts w:ascii="Calibri" w:eastAsiaTheme="minorEastAsia" w:hAnsiTheme="minorEastAsia" w:cs="Calibri"/>
                <w:sz w:val="20"/>
              </w:rPr>
              <w:t>域名的管理；为确保</w:t>
            </w:r>
            <w:r w:rsidRPr="003040BA">
              <w:rPr>
                <w:rFonts w:ascii="Calibri" w:eastAsiaTheme="minorEastAsia" w:hAnsi="Calibri" w:cs="Calibri"/>
                <w:sz w:val="20"/>
              </w:rPr>
              <w:t xml:space="preserve"> DNS </w:t>
            </w:r>
            <w:r w:rsidRPr="003040BA">
              <w:rPr>
                <w:rFonts w:ascii="Calibri" w:eastAsiaTheme="minorEastAsia" w:hAnsiTheme="minorEastAsia" w:cs="Calibri"/>
                <w:sz w:val="20"/>
              </w:rPr>
              <w:t>根域安全性而持有根域密钥签名密钥。</w:t>
            </w:r>
          </w:p>
        </w:tc>
      </w:tr>
      <w:tr w:rsidR="001D12D0" w:rsidRPr="003040BA" w:rsidTr="00147FAD">
        <w:trPr>
          <w:trHeight w:hRule="exact" w:val="3957"/>
        </w:trPr>
        <w:tc>
          <w:tcPr>
            <w:tcW w:w="2309" w:type="dxa"/>
            <w:tcBorders>
              <w:top w:val="single" w:sz="12" w:space="0" w:color="000000"/>
              <w:left w:val="single" w:sz="12" w:space="0" w:color="000000"/>
              <w:bottom w:val="single" w:sz="12" w:space="0" w:color="000000"/>
              <w:right w:val="single" w:sz="12" w:space="0" w:color="000000"/>
            </w:tcBorders>
          </w:tcPr>
          <w:p w:rsidR="001D12D0" w:rsidRPr="003040BA" w:rsidRDefault="001D12D0" w:rsidP="00147FAD">
            <w:pPr>
              <w:pStyle w:val="TableParagraph"/>
              <w:ind w:left="53"/>
              <w:rPr>
                <w:rFonts w:ascii="Calibri" w:eastAsiaTheme="minorEastAsia" w:hAnsi="Calibri" w:cs="Calibri"/>
                <w:sz w:val="20"/>
                <w:szCs w:val="20"/>
              </w:rPr>
            </w:pPr>
            <w:r w:rsidRPr="003040BA">
              <w:rPr>
                <w:rFonts w:ascii="Calibri" w:eastAsiaTheme="minorEastAsia" w:hAnsi="Calibri" w:cs="Calibri"/>
                <w:sz w:val="20"/>
              </w:rPr>
              <w:t>[B]</w:t>
            </w:r>
          </w:p>
          <w:p w:rsidR="001D12D0" w:rsidRPr="003040BA" w:rsidRDefault="001D12D0" w:rsidP="00147FAD">
            <w:pPr>
              <w:pStyle w:val="TableParagraph"/>
              <w:ind w:left="11"/>
              <w:rPr>
                <w:rFonts w:ascii="Calibri" w:eastAsiaTheme="minorEastAsia" w:hAnsi="Calibri" w:cs="Calibri"/>
                <w:sz w:val="20"/>
                <w:szCs w:val="20"/>
              </w:rPr>
            </w:pPr>
            <w:r w:rsidRPr="003040BA">
              <w:rPr>
                <w:rFonts w:ascii="Calibri" w:eastAsiaTheme="minorEastAsia" w:hAnsiTheme="minorEastAsia" w:cs="Calibri"/>
                <w:sz w:val="20"/>
              </w:rPr>
              <w:t>直接成本（共享资源）</w:t>
            </w:r>
          </w:p>
        </w:tc>
        <w:tc>
          <w:tcPr>
            <w:tcW w:w="1288" w:type="dxa"/>
            <w:tcBorders>
              <w:top w:val="single" w:sz="12" w:space="0" w:color="000000"/>
              <w:left w:val="single" w:sz="12" w:space="0" w:color="000000"/>
              <w:bottom w:val="single" w:sz="12" w:space="0" w:color="000000"/>
              <w:right w:val="single" w:sz="12" w:space="0" w:color="000000"/>
            </w:tcBorders>
          </w:tcPr>
          <w:p w:rsidR="001D12D0" w:rsidRPr="003040BA" w:rsidRDefault="001D12D0" w:rsidP="00147FAD">
            <w:pPr>
              <w:pStyle w:val="TableParagraph"/>
              <w:ind w:left="16"/>
              <w:jc w:val="center"/>
              <w:rPr>
                <w:rFonts w:ascii="Calibri" w:eastAsiaTheme="minorEastAsia" w:hAnsi="Calibri" w:cs="Calibri"/>
                <w:sz w:val="20"/>
                <w:szCs w:val="20"/>
              </w:rPr>
            </w:pPr>
            <w:r w:rsidRPr="003040BA">
              <w:rPr>
                <w:rFonts w:ascii="Calibri" w:eastAsiaTheme="minorEastAsia" w:hAnsi="Calibri" w:cs="Calibri"/>
                <w:w w:val="105"/>
                <w:sz w:val="20"/>
              </w:rPr>
              <w:t>$1.9</w:t>
            </w:r>
          </w:p>
        </w:tc>
        <w:tc>
          <w:tcPr>
            <w:tcW w:w="5853" w:type="dxa"/>
            <w:tcBorders>
              <w:top w:val="single" w:sz="12" w:space="0" w:color="000000"/>
              <w:left w:val="single" w:sz="12" w:space="0" w:color="000000"/>
              <w:bottom w:val="single" w:sz="12" w:space="0" w:color="000000"/>
              <w:right w:val="single" w:sz="12" w:space="0" w:color="000000"/>
            </w:tcBorders>
          </w:tcPr>
          <w:p w:rsidR="001D12D0" w:rsidRPr="003040BA" w:rsidRDefault="001D12D0" w:rsidP="00147FAD">
            <w:pPr>
              <w:pStyle w:val="TableParagraph"/>
              <w:ind w:left="12" w:hanging="1"/>
              <w:rPr>
                <w:rFonts w:ascii="Calibri" w:eastAsiaTheme="minorEastAsia" w:hAnsi="Calibri" w:cs="Calibri"/>
                <w:sz w:val="20"/>
                <w:szCs w:val="20"/>
              </w:rPr>
            </w:pPr>
            <w:r w:rsidRPr="003040BA">
              <w:rPr>
                <w:rFonts w:ascii="Calibri" w:eastAsiaTheme="minorEastAsia" w:hAnsi="Calibri" w:cs="Calibri"/>
                <w:sz w:val="20"/>
              </w:rPr>
              <w:t xml:space="preserve">ICANN </w:t>
            </w:r>
            <w:r w:rsidRPr="003040BA">
              <w:rPr>
                <w:rFonts w:ascii="Calibri" w:eastAsiaTheme="minorEastAsia" w:hAnsiTheme="minorEastAsia" w:cs="Calibri"/>
                <w:sz w:val="20"/>
              </w:rPr>
              <w:t>中除</w:t>
            </w:r>
            <w:r w:rsidRPr="003040BA">
              <w:rPr>
                <w:rFonts w:ascii="Calibri" w:eastAsiaTheme="minorEastAsia" w:hAnsi="Calibri" w:cs="Calibri"/>
                <w:sz w:val="20"/>
              </w:rPr>
              <w:t xml:space="preserve"> IANA </w:t>
            </w:r>
            <w:r w:rsidRPr="003040BA">
              <w:rPr>
                <w:rFonts w:ascii="Calibri" w:eastAsiaTheme="minorEastAsia" w:hAnsiTheme="minorEastAsia" w:cs="Calibri"/>
                <w:sz w:val="20"/>
              </w:rPr>
              <w:t>部门之外的其他部门实施或参加与提供</w:t>
            </w:r>
            <w:r w:rsidRPr="003040BA">
              <w:rPr>
                <w:rFonts w:ascii="Calibri" w:eastAsiaTheme="minorEastAsia" w:hAnsi="Calibri" w:cs="Calibri"/>
                <w:sz w:val="20"/>
              </w:rPr>
              <w:t xml:space="preserve"> IANA </w:t>
            </w:r>
            <w:r w:rsidRPr="003040BA">
              <w:rPr>
                <w:rFonts w:ascii="Calibri" w:eastAsiaTheme="minorEastAsia" w:hAnsiTheme="minorEastAsia" w:cs="Calibri"/>
                <w:sz w:val="20"/>
              </w:rPr>
              <w:t>职能直接相关</w:t>
            </w:r>
          </w:p>
          <w:p w:rsidR="001D12D0" w:rsidRPr="003040BA" w:rsidRDefault="001D12D0" w:rsidP="00147FAD">
            <w:pPr>
              <w:pStyle w:val="TableParagraph"/>
              <w:ind w:left="12"/>
              <w:rPr>
                <w:rFonts w:ascii="Calibri" w:eastAsiaTheme="minorEastAsia" w:hAnsi="Calibri" w:cs="Calibri"/>
                <w:sz w:val="20"/>
                <w:szCs w:val="20"/>
              </w:rPr>
            </w:pPr>
            <w:r w:rsidRPr="003040BA">
              <w:rPr>
                <w:rFonts w:ascii="Calibri" w:eastAsiaTheme="minorEastAsia" w:hAnsiTheme="minorEastAsia" w:cs="Calibri"/>
                <w:sz w:val="20"/>
              </w:rPr>
              <w:t>的流程。</w:t>
            </w:r>
          </w:p>
          <w:p w:rsidR="001D12D0" w:rsidRPr="003040BA" w:rsidRDefault="001D12D0" w:rsidP="00147FAD">
            <w:pPr>
              <w:pStyle w:val="TableParagraph"/>
              <w:ind w:left="11" w:right="218" w:firstLine="1"/>
              <w:rPr>
                <w:rFonts w:ascii="Calibri" w:eastAsiaTheme="minorEastAsia" w:hAnsi="Calibri" w:cs="Calibri"/>
                <w:sz w:val="20"/>
                <w:szCs w:val="20"/>
              </w:rPr>
            </w:pPr>
            <w:r w:rsidRPr="003040BA">
              <w:rPr>
                <w:rFonts w:ascii="Calibri" w:eastAsiaTheme="minorEastAsia" w:hAnsiTheme="minorEastAsia" w:cs="Calibri"/>
                <w:sz w:val="20"/>
              </w:rPr>
              <w:t>其他部门开展</w:t>
            </w:r>
            <w:r w:rsidRPr="003040BA">
              <w:rPr>
                <w:rFonts w:ascii="Calibri" w:eastAsiaTheme="minorEastAsia" w:hAnsi="Calibri" w:cs="Calibri"/>
                <w:sz w:val="20"/>
              </w:rPr>
              <w:t xml:space="preserve"> IANA </w:t>
            </w:r>
            <w:r w:rsidRPr="003040BA">
              <w:rPr>
                <w:rFonts w:ascii="Calibri" w:eastAsiaTheme="minorEastAsia" w:hAnsiTheme="minorEastAsia" w:cs="Calibri"/>
                <w:sz w:val="20"/>
              </w:rPr>
              <w:t>运营活动的成本将由每个部门的预算负责人进行评估，方法是确定直接外部成本（专业服务和基础设施等），并估算该部门员工在特定活动上所花费的时间，从而根据每名员工的年度成本（底薪</w:t>
            </w:r>
            <w:r w:rsidRPr="003040BA">
              <w:rPr>
                <w:rFonts w:ascii="Calibri" w:eastAsiaTheme="minorEastAsia" w:hAnsi="Calibri" w:cs="Calibri"/>
                <w:sz w:val="20"/>
              </w:rPr>
              <w:t>+</w:t>
            </w:r>
            <w:r w:rsidRPr="003040BA">
              <w:rPr>
                <w:rFonts w:ascii="Calibri" w:eastAsiaTheme="minorEastAsia" w:hAnsiTheme="minorEastAsia" w:cs="Calibri"/>
                <w:sz w:val="20"/>
              </w:rPr>
              <w:t>福利）进行估值。</w:t>
            </w:r>
          </w:p>
          <w:p w:rsidR="001D12D0" w:rsidRPr="003040BA" w:rsidRDefault="001D12D0" w:rsidP="00147FAD">
            <w:pPr>
              <w:pStyle w:val="TableParagraph"/>
              <w:ind w:left="12" w:right="178" w:hanging="1"/>
              <w:rPr>
                <w:rFonts w:ascii="Calibri" w:eastAsiaTheme="minorEastAsia" w:hAnsi="Calibri" w:cs="Calibri"/>
                <w:sz w:val="20"/>
                <w:szCs w:val="20"/>
              </w:rPr>
            </w:pPr>
            <w:r w:rsidRPr="003040BA">
              <w:rPr>
                <w:rFonts w:ascii="Calibri" w:eastAsiaTheme="minorEastAsia" w:hAnsiTheme="minorEastAsia" w:cs="Calibri"/>
                <w:sz w:val="20"/>
              </w:rPr>
              <w:t>请参阅附录，了解这些部门所开展的活动的完整说明，概要如下：</w:t>
            </w:r>
          </w:p>
          <w:p w:rsidR="001D12D0" w:rsidRPr="003040BA" w:rsidRDefault="001D12D0" w:rsidP="001D12D0">
            <w:pPr>
              <w:pStyle w:val="ListParagraph"/>
              <w:widowControl w:val="0"/>
              <w:numPr>
                <w:ilvl w:val="0"/>
                <w:numId w:val="80"/>
              </w:numPr>
              <w:tabs>
                <w:tab w:val="left" w:pos="104"/>
              </w:tabs>
              <w:spacing w:after="0" w:line="240" w:lineRule="auto"/>
              <w:ind w:hanging="91"/>
              <w:contextualSpacing w:val="0"/>
              <w:rPr>
                <w:rFonts w:ascii="Calibri" w:eastAsiaTheme="minorEastAsia" w:hAnsi="Calibri" w:cs="Calibri"/>
                <w:sz w:val="20"/>
                <w:szCs w:val="20"/>
              </w:rPr>
            </w:pPr>
            <w:r w:rsidRPr="003040BA">
              <w:rPr>
                <w:rFonts w:ascii="Calibri" w:eastAsiaTheme="minorEastAsia" w:hAnsiTheme="minorEastAsia" w:cs="Calibri"/>
                <w:sz w:val="20"/>
              </w:rPr>
              <w:t>请求处理</w:t>
            </w:r>
            <w:r w:rsidRPr="003040BA">
              <w:rPr>
                <w:rFonts w:ascii="Calibri" w:eastAsiaTheme="minorEastAsia" w:hAnsi="Calibri" w:cs="Calibri"/>
                <w:sz w:val="20"/>
              </w:rPr>
              <w:t xml:space="preserve"> - IT </w:t>
            </w:r>
            <w:r w:rsidRPr="003040BA">
              <w:rPr>
                <w:rFonts w:ascii="Calibri" w:eastAsiaTheme="minorEastAsia" w:hAnsiTheme="minorEastAsia" w:cs="Calibri"/>
                <w:sz w:val="20"/>
              </w:rPr>
              <w:t>部</w:t>
            </w:r>
          </w:p>
          <w:p w:rsidR="001D12D0" w:rsidRPr="003040BA" w:rsidRDefault="001D12D0" w:rsidP="001D12D0">
            <w:pPr>
              <w:pStyle w:val="ListParagraph"/>
              <w:widowControl w:val="0"/>
              <w:numPr>
                <w:ilvl w:val="0"/>
                <w:numId w:val="80"/>
              </w:numPr>
              <w:tabs>
                <w:tab w:val="left" w:pos="106"/>
              </w:tabs>
              <w:spacing w:after="0" w:line="240" w:lineRule="auto"/>
              <w:ind w:left="105" w:hanging="91"/>
              <w:contextualSpacing w:val="0"/>
              <w:rPr>
                <w:rFonts w:ascii="Calibri" w:eastAsiaTheme="minorEastAsia" w:hAnsi="Calibri" w:cs="Calibri"/>
                <w:sz w:val="20"/>
                <w:szCs w:val="20"/>
              </w:rPr>
            </w:pPr>
            <w:r w:rsidRPr="003040BA">
              <w:rPr>
                <w:rFonts w:ascii="Calibri" w:eastAsiaTheme="minorEastAsia" w:hAnsiTheme="minorEastAsia" w:cs="Calibri"/>
                <w:sz w:val="20"/>
              </w:rPr>
              <w:t>根密钥签名</w:t>
            </w:r>
            <w:r w:rsidRPr="003040BA">
              <w:rPr>
                <w:rFonts w:ascii="Calibri" w:eastAsiaTheme="minorEastAsia" w:hAnsi="Calibri" w:cs="Calibri"/>
                <w:sz w:val="20"/>
              </w:rPr>
              <w:t xml:space="preserve"> - IT </w:t>
            </w:r>
            <w:r w:rsidRPr="003040BA">
              <w:rPr>
                <w:rFonts w:ascii="Calibri" w:eastAsiaTheme="minorEastAsia" w:hAnsiTheme="minorEastAsia" w:cs="Calibri"/>
                <w:sz w:val="20"/>
              </w:rPr>
              <w:t>部、注册管理机构技术服务部、</w:t>
            </w:r>
            <w:r w:rsidRPr="003040BA">
              <w:rPr>
                <w:rFonts w:ascii="Calibri" w:eastAsiaTheme="minorEastAsia" w:hAnsi="Calibri" w:cs="Calibri"/>
                <w:sz w:val="20"/>
              </w:rPr>
              <w:t xml:space="preserve">SSR </w:t>
            </w:r>
            <w:r w:rsidRPr="003040BA">
              <w:rPr>
                <w:rFonts w:ascii="Calibri" w:eastAsiaTheme="minorEastAsia" w:hAnsiTheme="minorEastAsia" w:cs="Calibri"/>
                <w:sz w:val="20"/>
              </w:rPr>
              <w:t>部、</w:t>
            </w:r>
            <w:r w:rsidRPr="003040BA">
              <w:rPr>
                <w:rFonts w:ascii="Calibri" w:eastAsiaTheme="minorEastAsia" w:hAnsi="Calibri" w:cs="Calibri"/>
                <w:sz w:val="20"/>
              </w:rPr>
              <w:t xml:space="preserve">GSE </w:t>
            </w:r>
            <w:r w:rsidRPr="003040BA">
              <w:rPr>
                <w:rFonts w:ascii="Calibri" w:eastAsiaTheme="minorEastAsia" w:hAnsiTheme="minorEastAsia" w:cs="Calibri"/>
                <w:sz w:val="20"/>
              </w:rPr>
              <w:t>部</w:t>
            </w:r>
          </w:p>
          <w:p w:rsidR="001D12D0" w:rsidRPr="003040BA" w:rsidRDefault="001D12D0" w:rsidP="001D12D0">
            <w:pPr>
              <w:pStyle w:val="ListParagraph"/>
              <w:widowControl w:val="0"/>
              <w:numPr>
                <w:ilvl w:val="0"/>
                <w:numId w:val="80"/>
              </w:numPr>
              <w:tabs>
                <w:tab w:val="left" w:pos="102"/>
              </w:tabs>
              <w:spacing w:after="0" w:line="240" w:lineRule="auto"/>
              <w:ind w:left="102"/>
              <w:contextualSpacing w:val="0"/>
              <w:rPr>
                <w:rFonts w:ascii="Calibri" w:eastAsiaTheme="minorEastAsia" w:hAnsi="Calibri" w:cs="Calibri"/>
                <w:sz w:val="20"/>
                <w:szCs w:val="20"/>
              </w:rPr>
            </w:pPr>
            <w:r w:rsidRPr="003040BA">
              <w:rPr>
                <w:rFonts w:ascii="Calibri" w:eastAsiaTheme="minorEastAsia" w:hAnsi="Calibri" w:cs="Calibri"/>
                <w:sz w:val="20"/>
              </w:rPr>
              <w:t xml:space="preserve">IANA </w:t>
            </w:r>
            <w:r w:rsidRPr="003040BA">
              <w:rPr>
                <w:rFonts w:ascii="Calibri" w:eastAsiaTheme="minorEastAsia" w:hAnsiTheme="minorEastAsia" w:cs="Calibri"/>
                <w:sz w:val="20"/>
              </w:rPr>
              <w:t>网站</w:t>
            </w:r>
            <w:r w:rsidRPr="003040BA">
              <w:rPr>
                <w:rFonts w:ascii="Calibri" w:eastAsiaTheme="minorEastAsia" w:hAnsi="Calibri" w:cs="Calibri"/>
                <w:sz w:val="20"/>
              </w:rPr>
              <w:t xml:space="preserve"> - IT </w:t>
            </w:r>
            <w:r w:rsidRPr="003040BA">
              <w:rPr>
                <w:rFonts w:ascii="Calibri" w:eastAsiaTheme="minorEastAsia" w:hAnsiTheme="minorEastAsia" w:cs="Calibri"/>
                <w:sz w:val="20"/>
              </w:rPr>
              <w:t>部、法务部、网络管理部</w:t>
            </w:r>
          </w:p>
          <w:p w:rsidR="001D12D0" w:rsidRPr="003040BA" w:rsidRDefault="001D12D0" w:rsidP="001D12D0">
            <w:pPr>
              <w:pStyle w:val="ListParagraph"/>
              <w:widowControl w:val="0"/>
              <w:numPr>
                <w:ilvl w:val="0"/>
                <w:numId w:val="80"/>
              </w:numPr>
              <w:tabs>
                <w:tab w:val="left" w:pos="103"/>
              </w:tabs>
              <w:spacing w:after="0" w:line="240" w:lineRule="auto"/>
              <w:ind w:left="102" w:hanging="91"/>
              <w:contextualSpacing w:val="0"/>
              <w:rPr>
                <w:rFonts w:ascii="Calibri" w:eastAsiaTheme="minorEastAsia" w:hAnsi="Calibri" w:cs="Calibri"/>
                <w:sz w:val="20"/>
                <w:szCs w:val="20"/>
              </w:rPr>
            </w:pPr>
            <w:r w:rsidRPr="003040BA">
              <w:rPr>
                <w:rFonts w:ascii="Calibri" w:eastAsiaTheme="minorEastAsia" w:hAnsiTheme="minorEastAsia" w:cs="Calibri"/>
                <w:sz w:val="20"/>
              </w:rPr>
              <w:t>数据和系统保护</w:t>
            </w:r>
            <w:r w:rsidRPr="003040BA">
              <w:rPr>
                <w:rFonts w:ascii="Calibri" w:eastAsiaTheme="minorEastAsia" w:hAnsi="Calibri" w:cs="Calibri"/>
                <w:sz w:val="20"/>
              </w:rPr>
              <w:t xml:space="preserve"> - IT </w:t>
            </w:r>
            <w:r w:rsidRPr="003040BA">
              <w:rPr>
                <w:rFonts w:ascii="Calibri" w:eastAsiaTheme="minorEastAsia" w:hAnsiTheme="minorEastAsia" w:cs="Calibri"/>
                <w:sz w:val="20"/>
              </w:rPr>
              <w:t>部、安全部、法务部</w:t>
            </w:r>
          </w:p>
          <w:p w:rsidR="001D12D0" w:rsidRPr="003040BA" w:rsidRDefault="001D12D0" w:rsidP="001D12D0">
            <w:pPr>
              <w:pStyle w:val="ListParagraph"/>
              <w:widowControl w:val="0"/>
              <w:numPr>
                <w:ilvl w:val="0"/>
                <w:numId w:val="80"/>
              </w:numPr>
              <w:tabs>
                <w:tab w:val="left" w:pos="103"/>
              </w:tabs>
              <w:spacing w:after="0" w:line="240" w:lineRule="auto"/>
              <w:ind w:left="102" w:hanging="91"/>
              <w:contextualSpacing w:val="0"/>
              <w:rPr>
                <w:rFonts w:ascii="Calibri" w:eastAsiaTheme="minorEastAsia" w:hAnsi="Calibri" w:cs="Calibri"/>
                <w:sz w:val="20"/>
                <w:szCs w:val="20"/>
              </w:rPr>
            </w:pPr>
            <w:r w:rsidRPr="003040BA">
              <w:rPr>
                <w:rFonts w:ascii="Calibri" w:eastAsiaTheme="minorEastAsia" w:hAnsiTheme="minorEastAsia" w:cs="Calibri"/>
                <w:sz w:val="20"/>
              </w:rPr>
              <w:t>服务持续性和应急性</w:t>
            </w:r>
            <w:r w:rsidRPr="003040BA">
              <w:rPr>
                <w:rFonts w:ascii="Calibri" w:eastAsiaTheme="minorEastAsia" w:hAnsi="Calibri" w:cs="Calibri"/>
                <w:sz w:val="20"/>
              </w:rPr>
              <w:t xml:space="preserve"> - IT </w:t>
            </w:r>
            <w:r w:rsidRPr="003040BA">
              <w:rPr>
                <w:rFonts w:ascii="Calibri" w:eastAsiaTheme="minorEastAsia" w:hAnsiTheme="minorEastAsia" w:cs="Calibri"/>
                <w:sz w:val="20"/>
              </w:rPr>
              <w:t>部</w:t>
            </w:r>
          </w:p>
          <w:p w:rsidR="001D12D0" w:rsidRPr="003040BA" w:rsidRDefault="001D12D0" w:rsidP="001D12D0">
            <w:pPr>
              <w:pStyle w:val="ListParagraph"/>
              <w:widowControl w:val="0"/>
              <w:numPr>
                <w:ilvl w:val="0"/>
                <w:numId w:val="80"/>
              </w:numPr>
              <w:tabs>
                <w:tab w:val="left" w:pos="104"/>
              </w:tabs>
              <w:spacing w:after="0" w:line="240" w:lineRule="auto"/>
              <w:ind w:hanging="91"/>
              <w:contextualSpacing w:val="0"/>
              <w:rPr>
                <w:rFonts w:ascii="Calibri" w:eastAsiaTheme="minorEastAsia" w:hAnsi="Calibri" w:cs="Calibri"/>
                <w:sz w:val="20"/>
                <w:szCs w:val="20"/>
              </w:rPr>
            </w:pPr>
            <w:r w:rsidRPr="003040BA">
              <w:rPr>
                <w:rFonts w:ascii="Calibri" w:eastAsiaTheme="minorEastAsia" w:hAnsiTheme="minorEastAsia" w:cs="Calibri"/>
                <w:sz w:val="20"/>
              </w:rPr>
              <w:t>利益冲突断言</w:t>
            </w:r>
            <w:r w:rsidRPr="003040BA">
              <w:rPr>
                <w:rFonts w:ascii="Calibri" w:eastAsiaTheme="minorEastAsia" w:hAnsi="Calibri" w:cs="Calibri"/>
                <w:sz w:val="20"/>
              </w:rPr>
              <w:t xml:space="preserve"> - IT </w:t>
            </w:r>
            <w:r w:rsidRPr="003040BA">
              <w:rPr>
                <w:rFonts w:ascii="Calibri" w:eastAsiaTheme="minorEastAsia" w:hAnsiTheme="minorEastAsia" w:cs="Calibri"/>
                <w:sz w:val="20"/>
              </w:rPr>
              <w:t>部、法务部</w:t>
            </w:r>
          </w:p>
          <w:p w:rsidR="001D12D0" w:rsidRPr="003040BA" w:rsidRDefault="001D12D0" w:rsidP="001D12D0">
            <w:pPr>
              <w:pStyle w:val="ListParagraph"/>
              <w:widowControl w:val="0"/>
              <w:numPr>
                <w:ilvl w:val="0"/>
                <w:numId w:val="80"/>
              </w:numPr>
              <w:tabs>
                <w:tab w:val="left" w:pos="104"/>
              </w:tabs>
              <w:spacing w:after="0" w:line="240" w:lineRule="auto"/>
              <w:ind w:hanging="91"/>
              <w:contextualSpacing w:val="0"/>
              <w:rPr>
                <w:rFonts w:ascii="Calibri" w:eastAsiaTheme="minorEastAsia" w:hAnsi="Calibri" w:cs="Calibri"/>
                <w:sz w:val="20"/>
                <w:szCs w:val="20"/>
              </w:rPr>
            </w:pPr>
            <w:r w:rsidRPr="003040BA">
              <w:rPr>
                <w:rFonts w:ascii="Calibri" w:eastAsiaTheme="minorEastAsia" w:hAnsiTheme="minorEastAsia" w:cs="Calibri"/>
                <w:sz w:val="20"/>
              </w:rPr>
              <w:t>月度绩效报告</w:t>
            </w:r>
            <w:r w:rsidRPr="003040BA">
              <w:rPr>
                <w:rFonts w:ascii="Calibri" w:eastAsiaTheme="minorEastAsia" w:hAnsi="Calibri" w:cs="Calibri"/>
                <w:sz w:val="20"/>
              </w:rPr>
              <w:t xml:space="preserve"> - IT </w:t>
            </w:r>
            <w:r w:rsidRPr="003040BA">
              <w:rPr>
                <w:rFonts w:ascii="Calibri" w:eastAsiaTheme="minorEastAsia" w:hAnsiTheme="minorEastAsia" w:cs="Calibri"/>
                <w:sz w:val="20"/>
              </w:rPr>
              <w:t>部、法务部、政府合作部</w:t>
            </w:r>
          </w:p>
          <w:p w:rsidR="001D12D0" w:rsidRPr="003040BA" w:rsidRDefault="001D12D0" w:rsidP="001D12D0">
            <w:pPr>
              <w:pStyle w:val="ListParagraph"/>
              <w:widowControl w:val="0"/>
              <w:numPr>
                <w:ilvl w:val="0"/>
                <w:numId w:val="80"/>
              </w:numPr>
              <w:tabs>
                <w:tab w:val="left" w:pos="95"/>
              </w:tabs>
              <w:spacing w:after="0" w:line="240" w:lineRule="auto"/>
              <w:ind w:left="94" w:hanging="83"/>
              <w:contextualSpacing w:val="0"/>
              <w:rPr>
                <w:rFonts w:ascii="Calibri" w:eastAsiaTheme="minorEastAsia" w:hAnsi="Calibri" w:cs="Calibri"/>
                <w:sz w:val="20"/>
                <w:szCs w:val="20"/>
              </w:rPr>
            </w:pPr>
            <w:r w:rsidRPr="003040BA">
              <w:rPr>
                <w:rFonts w:ascii="Calibri" w:eastAsiaTheme="minorEastAsia" w:hAnsiTheme="minorEastAsia" w:cs="Calibri"/>
                <w:sz w:val="20"/>
              </w:rPr>
              <w:t>管理支持（与合规部共享）</w:t>
            </w:r>
          </w:p>
          <w:p w:rsidR="001D12D0" w:rsidRPr="003040BA" w:rsidRDefault="001D12D0" w:rsidP="001D12D0">
            <w:pPr>
              <w:pStyle w:val="ListParagraph"/>
              <w:widowControl w:val="0"/>
              <w:numPr>
                <w:ilvl w:val="0"/>
                <w:numId w:val="80"/>
              </w:numPr>
              <w:tabs>
                <w:tab w:val="left" w:pos="96"/>
              </w:tabs>
              <w:spacing w:after="0" w:line="240" w:lineRule="auto"/>
              <w:ind w:left="95" w:hanging="83"/>
              <w:contextualSpacing w:val="0"/>
              <w:rPr>
                <w:rFonts w:ascii="Calibri" w:eastAsiaTheme="minorEastAsia" w:hAnsi="Calibri" w:cs="Calibri"/>
                <w:sz w:val="20"/>
                <w:szCs w:val="20"/>
              </w:rPr>
            </w:pPr>
            <w:r w:rsidRPr="003040BA">
              <w:rPr>
                <w:rFonts w:ascii="Calibri" w:eastAsiaTheme="minorEastAsia" w:hAnsiTheme="minorEastAsia" w:cs="Calibri"/>
                <w:sz w:val="20"/>
              </w:rPr>
              <w:t>年度协议更新</w:t>
            </w:r>
            <w:r w:rsidRPr="003040BA">
              <w:rPr>
                <w:rFonts w:ascii="Calibri" w:eastAsiaTheme="minorEastAsia" w:hAnsi="Calibri" w:cs="Calibri"/>
                <w:sz w:val="20"/>
              </w:rPr>
              <w:t xml:space="preserve"> - </w:t>
            </w:r>
            <w:r w:rsidRPr="003040BA">
              <w:rPr>
                <w:rFonts w:ascii="Calibri" w:eastAsiaTheme="minorEastAsia" w:hAnsiTheme="minorEastAsia" w:cs="Calibri"/>
                <w:sz w:val="20"/>
              </w:rPr>
              <w:t>法务部</w:t>
            </w:r>
          </w:p>
          <w:p w:rsidR="001D12D0" w:rsidRPr="003040BA" w:rsidRDefault="001D12D0" w:rsidP="00147FAD">
            <w:pPr>
              <w:pStyle w:val="TableParagraph"/>
              <w:ind w:left="12" w:right="79" w:hanging="1"/>
              <w:rPr>
                <w:rFonts w:ascii="Calibri" w:eastAsiaTheme="minorEastAsia" w:hAnsi="Calibri" w:cs="Calibri"/>
                <w:sz w:val="20"/>
                <w:szCs w:val="20"/>
              </w:rPr>
            </w:pPr>
            <w:r w:rsidRPr="003040BA">
              <w:rPr>
                <w:rFonts w:ascii="Calibri" w:eastAsiaTheme="minorEastAsia" w:hAnsiTheme="minorEastAsia" w:cs="Calibri"/>
                <w:sz w:val="20"/>
              </w:rPr>
              <w:t>共享资源的直接成本也包括预估的资本资产折旧成本</w:t>
            </w:r>
            <w:r w:rsidRPr="003040BA">
              <w:rPr>
                <w:rFonts w:ascii="Calibri" w:eastAsiaTheme="minorEastAsia" w:hAnsi="Calibri" w:cs="Calibri"/>
                <w:sz w:val="20"/>
              </w:rPr>
              <w:t xml:space="preserve"> 50 </w:t>
            </w:r>
            <w:r w:rsidRPr="003040BA">
              <w:rPr>
                <w:rFonts w:ascii="Calibri" w:eastAsiaTheme="minorEastAsia" w:hAnsiTheme="minorEastAsia" w:cs="Calibri"/>
                <w:sz w:val="20"/>
              </w:rPr>
              <w:t>万美元。</w:t>
            </w:r>
          </w:p>
        </w:tc>
      </w:tr>
      <w:tr w:rsidR="001D12D0" w:rsidRPr="003040BA" w:rsidTr="00147FAD">
        <w:trPr>
          <w:trHeight w:hRule="exact" w:val="4263"/>
        </w:trPr>
        <w:tc>
          <w:tcPr>
            <w:tcW w:w="2309" w:type="dxa"/>
            <w:tcBorders>
              <w:top w:val="single" w:sz="12" w:space="0" w:color="000000"/>
              <w:left w:val="single" w:sz="12" w:space="0" w:color="000000"/>
              <w:bottom w:val="single" w:sz="12" w:space="0" w:color="000000"/>
              <w:right w:val="single" w:sz="12" w:space="0" w:color="000000"/>
            </w:tcBorders>
          </w:tcPr>
          <w:p w:rsidR="001D12D0" w:rsidRPr="003040BA" w:rsidRDefault="001D12D0" w:rsidP="00147FAD">
            <w:pPr>
              <w:pStyle w:val="TableParagraph"/>
              <w:ind w:left="53"/>
              <w:rPr>
                <w:rFonts w:ascii="Calibri" w:eastAsiaTheme="minorEastAsia" w:hAnsi="Calibri" w:cs="Calibri"/>
                <w:sz w:val="20"/>
                <w:szCs w:val="20"/>
              </w:rPr>
            </w:pPr>
            <w:r w:rsidRPr="003040BA">
              <w:rPr>
                <w:rFonts w:ascii="Calibri" w:eastAsiaTheme="minorEastAsia" w:hAnsi="Calibri" w:cs="Calibri"/>
                <w:sz w:val="20"/>
              </w:rPr>
              <w:t>[C]</w:t>
            </w:r>
          </w:p>
          <w:p w:rsidR="001D12D0" w:rsidRPr="003040BA" w:rsidRDefault="001D12D0" w:rsidP="00147FAD">
            <w:pPr>
              <w:pStyle w:val="TableParagraph"/>
              <w:ind w:left="12"/>
              <w:rPr>
                <w:rFonts w:ascii="Calibri" w:eastAsiaTheme="minorEastAsia" w:hAnsi="Calibri" w:cs="Calibri"/>
                <w:sz w:val="20"/>
                <w:szCs w:val="20"/>
              </w:rPr>
            </w:pPr>
            <w:r w:rsidRPr="003040BA">
              <w:rPr>
                <w:rFonts w:ascii="Calibri" w:eastAsiaTheme="minorEastAsia" w:hAnsiTheme="minorEastAsia" w:cs="Calibri"/>
                <w:sz w:val="20"/>
              </w:rPr>
              <w:t>支持职能分配</w:t>
            </w:r>
          </w:p>
        </w:tc>
        <w:tc>
          <w:tcPr>
            <w:tcW w:w="1288" w:type="dxa"/>
            <w:tcBorders>
              <w:top w:val="single" w:sz="12" w:space="0" w:color="000000"/>
              <w:left w:val="single" w:sz="12" w:space="0" w:color="000000"/>
              <w:bottom w:val="single" w:sz="12" w:space="0" w:color="000000"/>
              <w:right w:val="single" w:sz="12" w:space="0" w:color="000000"/>
            </w:tcBorders>
          </w:tcPr>
          <w:p w:rsidR="001D12D0" w:rsidRPr="003040BA" w:rsidRDefault="001D12D0" w:rsidP="00147FAD">
            <w:pPr>
              <w:pStyle w:val="TableParagraph"/>
              <w:ind w:left="16"/>
              <w:jc w:val="center"/>
              <w:rPr>
                <w:rFonts w:ascii="Calibri" w:eastAsiaTheme="minorEastAsia" w:hAnsi="Calibri" w:cs="Calibri"/>
                <w:sz w:val="20"/>
                <w:szCs w:val="20"/>
              </w:rPr>
            </w:pPr>
            <w:r w:rsidRPr="003040BA">
              <w:rPr>
                <w:rFonts w:ascii="Calibri" w:eastAsiaTheme="minorEastAsia" w:hAnsi="Calibri" w:cs="Calibri"/>
                <w:w w:val="105"/>
                <w:sz w:val="20"/>
              </w:rPr>
              <w:t>$2.0</w:t>
            </w:r>
          </w:p>
        </w:tc>
        <w:tc>
          <w:tcPr>
            <w:tcW w:w="5853" w:type="dxa"/>
            <w:tcBorders>
              <w:top w:val="single" w:sz="12" w:space="0" w:color="000000"/>
              <w:left w:val="single" w:sz="12" w:space="0" w:color="000000"/>
              <w:bottom w:val="single" w:sz="12" w:space="0" w:color="000000"/>
              <w:right w:val="single" w:sz="12" w:space="0" w:color="000000"/>
            </w:tcBorders>
          </w:tcPr>
          <w:p w:rsidR="001D12D0" w:rsidRPr="003040BA" w:rsidRDefault="001D12D0" w:rsidP="00147FAD">
            <w:pPr>
              <w:pStyle w:val="TableParagraph"/>
              <w:ind w:left="12"/>
              <w:rPr>
                <w:rFonts w:ascii="Calibri" w:eastAsiaTheme="minorEastAsia" w:hAnsi="Calibri" w:cs="Calibri"/>
                <w:sz w:val="20"/>
                <w:szCs w:val="20"/>
              </w:rPr>
            </w:pPr>
            <w:r w:rsidRPr="003040BA">
              <w:rPr>
                <w:rFonts w:ascii="Calibri" w:eastAsiaTheme="minorEastAsia" w:hAnsiTheme="minorEastAsia" w:cs="Calibri"/>
                <w:sz w:val="20"/>
              </w:rPr>
              <w:t>组织开展运营活动的支持职能。</w:t>
            </w:r>
          </w:p>
          <w:p w:rsidR="001D12D0" w:rsidRPr="003040BA" w:rsidRDefault="001D12D0" w:rsidP="00147FAD">
            <w:pPr>
              <w:pStyle w:val="TableParagraph"/>
              <w:ind w:left="11" w:right="176" w:firstLine="2"/>
              <w:rPr>
                <w:rFonts w:ascii="Calibri" w:eastAsiaTheme="minorEastAsia" w:hAnsi="Calibri" w:cs="Calibri"/>
                <w:sz w:val="20"/>
                <w:szCs w:val="20"/>
              </w:rPr>
            </w:pPr>
            <w:r w:rsidRPr="003040BA">
              <w:rPr>
                <w:rFonts w:ascii="Calibri" w:eastAsiaTheme="minorEastAsia" w:hAnsiTheme="minorEastAsia" w:cs="Calibri"/>
                <w:sz w:val="20"/>
              </w:rPr>
              <w:t>这些职能的总成本</w:t>
            </w:r>
            <w:r w:rsidRPr="003040BA">
              <w:rPr>
                <w:rFonts w:ascii="Calibri" w:eastAsiaTheme="minorEastAsia" w:hAnsi="Calibri" w:cs="Calibri"/>
                <w:sz w:val="20"/>
              </w:rPr>
              <w:t xml:space="preserve"> [D] </w:t>
            </w:r>
            <w:r w:rsidRPr="003040BA">
              <w:rPr>
                <w:rFonts w:ascii="Calibri" w:eastAsiaTheme="minorEastAsia" w:hAnsiTheme="minorEastAsia" w:cs="Calibri"/>
                <w:sz w:val="20"/>
              </w:rPr>
              <w:t>减去包含在</w:t>
            </w:r>
            <w:r w:rsidRPr="003040BA">
              <w:rPr>
                <w:rFonts w:ascii="Calibri" w:eastAsiaTheme="minorEastAsia" w:hAnsi="Calibri" w:cs="Calibri"/>
                <w:sz w:val="20"/>
              </w:rPr>
              <w:t xml:space="preserve"> [B] </w:t>
            </w:r>
            <w:r w:rsidRPr="003040BA">
              <w:rPr>
                <w:rFonts w:ascii="Calibri" w:eastAsiaTheme="minorEastAsia" w:hAnsiTheme="minorEastAsia" w:cs="Calibri"/>
                <w:sz w:val="20"/>
              </w:rPr>
              <w:t>中对应职能的共享成本之后，除以运营职能总成本</w:t>
            </w:r>
            <w:r w:rsidRPr="003040BA">
              <w:rPr>
                <w:rFonts w:ascii="Calibri" w:eastAsiaTheme="minorEastAsia" w:hAnsi="Calibri" w:cs="Calibri"/>
                <w:sz w:val="20"/>
              </w:rPr>
              <w:t xml:space="preserve"> [E]</w:t>
            </w:r>
            <w:r w:rsidRPr="003040BA">
              <w:rPr>
                <w:rFonts w:ascii="Calibri" w:eastAsiaTheme="minorEastAsia" w:hAnsiTheme="minorEastAsia" w:cs="Calibri"/>
                <w:sz w:val="20"/>
              </w:rPr>
              <w:t>，就能确定支持职能的百分比（</w:t>
            </w:r>
            <w:r w:rsidRPr="003040BA">
              <w:rPr>
                <w:rFonts w:ascii="Calibri" w:eastAsiaTheme="minorEastAsia" w:hAnsi="Calibri" w:cs="Calibri"/>
                <w:sz w:val="20"/>
              </w:rPr>
              <w:t xml:space="preserve">[D]+[E] = ICANN </w:t>
            </w:r>
            <w:r w:rsidRPr="003040BA">
              <w:rPr>
                <w:rFonts w:ascii="Calibri" w:eastAsiaTheme="minorEastAsia" w:hAnsiTheme="minorEastAsia" w:cs="Calibri"/>
                <w:sz w:val="20"/>
              </w:rPr>
              <w:t>运营总成本）。</w:t>
            </w:r>
          </w:p>
          <w:p w:rsidR="001D12D0" w:rsidRPr="003040BA" w:rsidRDefault="001D12D0" w:rsidP="00147FAD">
            <w:pPr>
              <w:pStyle w:val="TableParagraph"/>
              <w:ind w:left="11" w:right="72"/>
              <w:rPr>
                <w:rFonts w:ascii="Calibri" w:eastAsiaTheme="minorEastAsia" w:hAnsi="Calibri" w:cs="Calibri"/>
                <w:sz w:val="20"/>
                <w:szCs w:val="20"/>
              </w:rPr>
            </w:pPr>
            <w:r w:rsidRPr="003040BA">
              <w:rPr>
                <w:rFonts w:ascii="Calibri" w:eastAsiaTheme="minorEastAsia" w:hAnsiTheme="minorEastAsia" w:cs="Calibri"/>
                <w:sz w:val="20"/>
              </w:rPr>
              <w:t>然后将该百分比应用于</w:t>
            </w:r>
            <w:r w:rsidRPr="003040BA">
              <w:rPr>
                <w:rFonts w:ascii="Calibri" w:eastAsiaTheme="minorEastAsia" w:hAnsi="Calibri" w:cs="Calibri"/>
                <w:sz w:val="20"/>
              </w:rPr>
              <w:t xml:space="preserve"> IANA </w:t>
            </w:r>
            <w:r w:rsidRPr="003040BA">
              <w:rPr>
                <w:rFonts w:ascii="Calibri" w:eastAsiaTheme="minorEastAsia" w:hAnsiTheme="minorEastAsia" w:cs="Calibri"/>
                <w:sz w:val="20"/>
              </w:rPr>
              <w:t>的总成本（</w:t>
            </w:r>
            <w:r w:rsidRPr="003040BA">
              <w:rPr>
                <w:rFonts w:ascii="Calibri" w:eastAsiaTheme="minorEastAsia" w:hAnsi="Calibri" w:cs="Calibri"/>
                <w:sz w:val="20"/>
              </w:rPr>
              <w:t xml:space="preserve">IANA </w:t>
            </w:r>
            <w:r w:rsidRPr="003040BA">
              <w:rPr>
                <w:rFonts w:ascii="Calibri" w:eastAsiaTheme="minorEastAsia" w:hAnsiTheme="minorEastAsia" w:cs="Calibri"/>
                <w:sz w:val="20"/>
              </w:rPr>
              <w:t>部门的直接成本和以上确定的共享资源直接成本），就可以确定分配给</w:t>
            </w:r>
            <w:r w:rsidRPr="003040BA">
              <w:rPr>
                <w:rFonts w:ascii="Calibri" w:eastAsiaTheme="minorEastAsia" w:hAnsi="Calibri" w:cs="Calibri"/>
                <w:sz w:val="20"/>
              </w:rPr>
              <w:t xml:space="preserve"> IANA </w:t>
            </w:r>
            <w:r w:rsidRPr="003040BA">
              <w:rPr>
                <w:rFonts w:ascii="Calibri" w:eastAsiaTheme="minorEastAsia" w:hAnsiTheme="minorEastAsia" w:cs="Calibri"/>
                <w:sz w:val="20"/>
              </w:rPr>
              <w:t>的支持职能成本。可将成本</w:t>
            </w:r>
            <w:r w:rsidRPr="003040BA">
              <w:rPr>
                <w:rFonts w:ascii="Calibri" w:eastAsiaTheme="minorEastAsia" w:hAnsi="Calibri" w:cs="Calibri"/>
                <w:sz w:val="20"/>
              </w:rPr>
              <w:t xml:space="preserve"> [C] </w:t>
            </w:r>
            <w:r w:rsidRPr="003040BA">
              <w:rPr>
                <w:rFonts w:ascii="Calibri" w:eastAsiaTheme="minorEastAsia" w:hAnsiTheme="minorEastAsia" w:cs="Calibri"/>
                <w:sz w:val="20"/>
              </w:rPr>
              <w:t>与</w:t>
            </w:r>
            <w:r w:rsidRPr="003040BA">
              <w:rPr>
                <w:rFonts w:ascii="Calibri" w:eastAsiaTheme="minorEastAsia" w:hAnsi="Calibri" w:cs="Calibri"/>
                <w:sz w:val="20"/>
              </w:rPr>
              <w:t xml:space="preserve"> [A] </w:t>
            </w:r>
            <w:r w:rsidRPr="003040BA">
              <w:rPr>
                <w:rFonts w:ascii="Calibri" w:eastAsiaTheme="minorEastAsia" w:hAnsiTheme="minorEastAsia" w:cs="Calibri"/>
                <w:sz w:val="20"/>
              </w:rPr>
              <w:t>和</w:t>
            </w:r>
            <w:r w:rsidRPr="003040BA">
              <w:rPr>
                <w:rFonts w:ascii="Calibri" w:eastAsiaTheme="minorEastAsia" w:hAnsi="Calibri" w:cs="Calibri"/>
                <w:sz w:val="20"/>
              </w:rPr>
              <w:t xml:space="preserve"> [B] </w:t>
            </w:r>
            <w:r w:rsidRPr="003040BA">
              <w:rPr>
                <w:rFonts w:ascii="Calibri" w:eastAsiaTheme="minorEastAsia" w:hAnsiTheme="minorEastAsia" w:cs="Calibri"/>
                <w:sz w:val="20"/>
              </w:rPr>
              <w:t>相加。</w:t>
            </w:r>
          </w:p>
          <w:p w:rsidR="001D12D0" w:rsidRPr="003040BA" w:rsidRDefault="001D12D0" w:rsidP="00147FAD">
            <w:pPr>
              <w:pStyle w:val="TableParagraph"/>
              <w:ind w:left="12"/>
              <w:rPr>
                <w:rFonts w:ascii="Calibri" w:eastAsiaTheme="minorEastAsia" w:hAnsi="Calibri" w:cs="Calibri"/>
                <w:sz w:val="20"/>
                <w:szCs w:val="20"/>
              </w:rPr>
            </w:pPr>
            <w:r w:rsidRPr="003040BA">
              <w:rPr>
                <w:rFonts w:ascii="Calibri" w:eastAsiaTheme="minorEastAsia" w:hAnsiTheme="minorEastAsia" w:cs="Calibri"/>
                <w:sz w:val="20"/>
              </w:rPr>
              <w:t>职能列表包括：</w:t>
            </w:r>
          </w:p>
          <w:p w:rsidR="001D12D0" w:rsidRPr="003040BA" w:rsidRDefault="001D12D0" w:rsidP="001D12D0">
            <w:pPr>
              <w:pStyle w:val="ListParagraph"/>
              <w:widowControl w:val="0"/>
              <w:numPr>
                <w:ilvl w:val="0"/>
                <w:numId w:val="79"/>
              </w:numPr>
              <w:tabs>
                <w:tab w:val="left" w:pos="106"/>
              </w:tabs>
              <w:spacing w:after="0" w:line="240" w:lineRule="auto"/>
              <w:ind w:hanging="1"/>
              <w:contextualSpacing w:val="0"/>
              <w:rPr>
                <w:rFonts w:ascii="Calibri" w:eastAsiaTheme="minorEastAsia" w:hAnsi="Calibri" w:cs="Calibri"/>
                <w:sz w:val="20"/>
                <w:szCs w:val="20"/>
              </w:rPr>
            </w:pPr>
            <w:r w:rsidRPr="003040BA">
              <w:rPr>
                <w:rFonts w:ascii="Calibri" w:eastAsiaTheme="minorEastAsia" w:hAnsiTheme="minorEastAsia" w:cs="Calibri"/>
                <w:sz w:val="20"/>
              </w:rPr>
              <w:t>执行</w:t>
            </w:r>
          </w:p>
          <w:p w:rsidR="001D12D0" w:rsidRPr="003040BA" w:rsidRDefault="001D12D0" w:rsidP="001D12D0">
            <w:pPr>
              <w:pStyle w:val="ListParagraph"/>
              <w:widowControl w:val="0"/>
              <w:numPr>
                <w:ilvl w:val="0"/>
                <w:numId w:val="79"/>
              </w:numPr>
              <w:tabs>
                <w:tab w:val="left" w:pos="103"/>
              </w:tabs>
              <w:spacing w:after="0" w:line="240" w:lineRule="auto"/>
              <w:ind w:left="102" w:hanging="91"/>
              <w:contextualSpacing w:val="0"/>
              <w:rPr>
                <w:rFonts w:ascii="Calibri" w:eastAsiaTheme="minorEastAsia" w:hAnsi="Calibri" w:cs="Calibri"/>
                <w:sz w:val="20"/>
                <w:szCs w:val="20"/>
              </w:rPr>
            </w:pPr>
            <w:r w:rsidRPr="003040BA">
              <w:rPr>
                <w:rFonts w:ascii="Calibri" w:eastAsiaTheme="minorEastAsia" w:hAnsiTheme="minorEastAsia" w:cs="Calibri"/>
                <w:sz w:val="20"/>
              </w:rPr>
              <w:t>通信</w:t>
            </w:r>
          </w:p>
          <w:p w:rsidR="001D12D0" w:rsidRPr="003040BA" w:rsidRDefault="001D12D0" w:rsidP="001D12D0">
            <w:pPr>
              <w:pStyle w:val="ListParagraph"/>
              <w:widowControl w:val="0"/>
              <w:numPr>
                <w:ilvl w:val="0"/>
                <w:numId w:val="79"/>
              </w:numPr>
              <w:tabs>
                <w:tab w:val="left" w:pos="104"/>
              </w:tabs>
              <w:spacing w:after="0" w:line="240" w:lineRule="auto"/>
              <w:ind w:right="38" w:hanging="2"/>
              <w:contextualSpacing w:val="0"/>
              <w:rPr>
                <w:rFonts w:ascii="Calibri" w:eastAsiaTheme="minorEastAsia" w:hAnsi="Calibri" w:cs="Calibri"/>
                <w:sz w:val="20"/>
                <w:szCs w:val="20"/>
              </w:rPr>
            </w:pPr>
            <w:r w:rsidRPr="003040BA">
              <w:rPr>
                <w:rFonts w:ascii="Calibri" w:eastAsiaTheme="minorEastAsia" w:hAnsiTheme="minorEastAsia" w:cs="Calibri"/>
                <w:sz w:val="20"/>
              </w:rPr>
              <w:t>运营（人力资源、财务、采购、</w:t>
            </w:r>
            <w:r w:rsidRPr="003040BA">
              <w:rPr>
                <w:rFonts w:ascii="Calibri" w:eastAsiaTheme="minorEastAsia" w:hAnsi="Calibri" w:cs="Calibri"/>
                <w:sz w:val="20"/>
              </w:rPr>
              <w:t>ERM</w:t>
            </w:r>
            <w:r w:rsidRPr="003040BA">
              <w:rPr>
                <w:rFonts w:ascii="Calibri" w:eastAsiaTheme="minorEastAsia" w:hAnsiTheme="minorEastAsia" w:cs="Calibri"/>
                <w:sz w:val="20"/>
              </w:rPr>
              <w:t>、</w:t>
            </w:r>
            <w:r w:rsidRPr="003040BA">
              <w:rPr>
                <w:rFonts w:ascii="Calibri" w:eastAsiaTheme="minorEastAsia" w:hAnsi="Calibri" w:cs="Calibri"/>
                <w:sz w:val="20"/>
              </w:rPr>
              <w:t>PMO/BI</w:t>
            </w:r>
            <w:r w:rsidRPr="003040BA">
              <w:rPr>
                <w:rFonts w:ascii="Calibri" w:eastAsiaTheme="minorEastAsia" w:hAnsiTheme="minorEastAsia" w:cs="Calibri"/>
                <w:sz w:val="20"/>
              </w:rPr>
              <w:t>、人力资源开发、运营执行、管理</w:t>
            </w:r>
            <w:r w:rsidRPr="003040BA">
              <w:rPr>
                <w:rFonts w:ascii="Calibri" w:eastAsiaTheme="minorEastAsia" w:hAnsi="Calibri" w:cs="Calibri"/>
                <w:sz w:val="20"/>
              </w:rPr>
              <w:t>/</w:t>
            </w:r>
            <w:r w:rsidRPr="003040BA">
              <w:rPr>
                <w:rFonts w:ascii="Calibri" w:eastAsiaTheme="minorEastAsia" w:hAnsiTheme="minorEastAsia" w:cs="Calibri"/>
                <w:sz w:val="20"/>
              </w:rPr>
              <w:t>不动产）</w:t>
            </w:r>
          </w:p>
          <w:p w:rsidR="001D12D0" w:rsidRPr="003040BA" w:rsidRDefault="001D12D0" w:rsidP="001D12D0">
            <w:pPr>
              <w:pStyle w:val="ListParagraph"/>
              <w:widowControl w:val="0"/>
              <w:numPr>
                <w:ilvl w:val="0"/>
                <w:numId w:val="79"/>
              </w:numPr>
              <w:tabs>
                <w:tab w:val="left" w:pos="105"/>
              </w:tabs>
              <w:spacing w:after="0" w:line="240" w:lineRule="auto"/>
              <w:ind w:left="104" w:hanging="91"/>
              <w:contextualSpacing w:val="0"/>
              <w:rPr>
                <w:rFonts w:ascii="Calibri" w:eastAsiaTheme="minorEastAsia" w:hAnsi="Calibri" w:cs="Calibri"/>
                <w:sz w:val="20"/>
                <w:szCs w:val="20"/>
              </w:rPr>
            </w:pPr>
            <w:r w:rsidRPr="003040BA">
              <w:rPr>
                <w:rFonts w:ascii="Calibri" w:eastAsiaTheme="minorEastAsia" w:hAnsi="Calibri" w:cs="Calibri"/>
                <w:sz w:val="20"/>
              </w:rPr>
              <w:t>IT</w:t>
            </w:r>
            <w:r w:rsidRPr="003040BA">
              <w:rPr>
                <w:rFonts w:ascii="Calibri" w:eastAsiaTheme="minorEastAsia" w:hAnsiTheme="minorEastAsia" w:cs="Calibri"/>
                <w:sz w:val="20"/>
              </w:rPr>
              <w:t>（网络安全、管理、基础设施、</w:t>
            </w:r>
            <w:r w:rsidRPr="003040BA">
              <w:rPr>
                <w:rFonts w:ascii="Calibri" w:eastAsiaTheme="minorEastAsia" w:hAnsi="Calibri" w:cs="Calibri"/>
                <w:sz w:val="20"/>
              </w:rPr>
              <w:t>PMO</w:t>
            </w:r>
            <w:r w:rsidRPr="003040BA">
              <w:rPr>
                <w:rFonts w:ascii="Calibri" w:eastAsiaTheme="minorEastAsia" w:hAnsiTheme="minorEastAsia" w:cs="Calibri"/>
                <w:sz w:val="20"/>
              </w:rPr>
              <w:t>、员工面临的解决方案）</w:t>
            </w:r>
          </w:p>
          <w:p w:rsidR="001D12D0" w:rsidRPr="003040BA" w:rsidRDefault="001D12D0" w:rsidP="001D12D0">
            <w:pPr>
              <w:pStyle w:val="ListParagraph"/>
              <w:widowControl w:val="0"/>
              <w:numPr>
                <w:ilvl w:val="0"/>
                <w:numId w:val="79"/>
              </w:numPr>
              <w:tabs>
                <w:tab w:val="left" w:pos="105"/>
              </w:tabs>
              <w:spacing w:after="0" w:line="240" w:lineRule="auto"/>
              <w:ind w:left="104" w:hanging="91"/>
              <w:contextualSpacing w:val="0"/>
              <w:rPr>
                <w:rFonts w:ascii="Calibri" w:eastAsiaTheme="minorEastAsia" w:hAnsi="Calibri" w:cs="Calibri"/>
                <w:sz w:val="20"/>
                <w:szCs w:val="20"/>
              </w:rPr>
            </w:pPr>
            <w:r w:rsidRPr="003040BA">
              <w:rPr>
                <w:rFonts w:ascii="Calibri" w:eastAsiaTheme="minorEastAsia" w:hAnsiTheme="minorEastAsia" w:cs="Calibri"/>
                <w:sz w:val="20"/>
              </w:rPr>
              <w:t>治理支持（法务、董事会支持、提名委员会）</w:t>
            </w:r>
          </w:p>
        </w:tc>
      </w:tr>
      <w:tr w:rsidR="001D12D0" w:rsidRPr="003040BA" w:rsidTr="00147FAD">
        <w:trPr>
          <w:trHeight w:hRule="exact" w:val="816"/>
        </w:trPr>
        <w:tc>
          <w:tcPr>
            <w:tcW w:w="2309" w:type="dxa"/>
            <w:tcBorders>
              <w:top w:val="single" w:sz="12" w:space="0" w:color="000000"/>
              <w:left w:val="single" w:sz="12" w:space="0" w:color="000000"/>
              <w:bottom w:val="single" w:sz="12" w:space="0" w:color="000000"/>
              <w:right w:val="single" w:sz="12" w:space="0" w:color="000000"/>
            </w:tcBorders>
          </w:tcPr>
          <w:p w:rsidR="001D12D0" w:rsidRPr="003040BA" w:rsidRDefault="001D12D0" w:rsidP="00147FAD">
            <w:pPr>
              <w:pStyle w:val="TableParagraph"/>
              <w:ind w:left="12" w:right="62" w:firstLine="41"/>
              <w:rPr>
                <w:rFonts w:ascii="Calibri" w:eastAsiaTheme="minorEastAsia" w:hAnsi="Calibri" w:cs="Calibri"/>
                <w:sz w:val="20"/>
                <w:szCs w:val="20"/>
              </w:rPr>
            </w:pPr>
            <w:r w:rsidRPr="003040BA">
              <w:rPr>
                <w:rFonts w:ascii="Calibri" w:eastAsiaTheme="minorEastAsia" w:hAnsi="Calibri" w:cs="Calibri"/>
                <w:b/>
                <w:spacing w:val="-3"/>
                <w:sz w:val="20"/>
              </w:rPr>
              <w:t xml:space="preserve">IANA </w:t>
            </w:r>
            <w:r w:rsidRPr="003040BA">
              <w:rPr>
                <w:rFonts w:ascii="Calibri" w:eastAsiaTheme="minorEastAsia" w:hAnsiTheme="minorEastAsia" w:cs="Calibri"/>
                <w:b/>
                <w:spacing w:val="-3"/>
                <w:sz w:val="20"/>
              </w:rPr>
              <w:t>职能运营的总职能成本</w:t>
            </w:r>
          </w:p>
        </w:tc>
        <w:tc>
          <w:tcPr>
            <w:tcW w:w="1288" w:type="dxa"/>
            <w:tcBorders>
              <w:top w:val="single" w:sz="12" w:space="0" w:color="000000"/>
              <w:left w:val="single" w:sz="12" w:space="0" w:color="000000"/>
              <w:bottom w:val="single" w:sz="12" w:space="0" w:color="000000"/>
              <w:right w:val="single" w:sz="12" w:space="0" w:color="000000"/>
            </w:tcBorders>
          </w:tcPr>
          <w:p w:rsidR="001D12D0" w:rsidRPr="003040BA" w:rsidRDefault="001D12D0" w:rsidP="00147FAD">
            <w:pPr>
              <w:pStyle w:val="TableParagraph"/>
              <w:rPr>
                <w:rFonts w:ascii="Calibri" w:eastAsiaTheme="minorEastAsia" w:hAnsi="Calibri" w:cs="Calibri"/>
                <w:sz w:val="20"/>
                <w:szCs w:val="20"/>
              </w:rPr>
            </w:pPr>
          </w:p>
          <w:p w:rsidR="001D12D0" w:rsidRPr="003040BA" w:rsidRDefault="001D12D0" w:rsidP="00147FAD">
            <w:pPr>
              <w:pStyle w:val="TableParagraph"/>
              <w:ind w:left="15"/>
              <w:jc w:val="center"/>
              <w:rPr>
                <w:rFonts w:ascii="Calibri" w:eastAsiaTheme="minorEastAsia" w:hAnsi="Calibri" w:cs="Calibri"/>
                <w:sz w:val="20"/>
                <w:szCs w:val="20"/>
              </w:rPr>
            </w:pPr>
            <w:r w:rsidRPr="003040BA">
              <w:rPr>
                <w:rFonts w:ascii="Calibri" w:eastAsiaTheme="minorEastAsia" w:hAnsi="Calibri" w:cs="Calibri"/>
                <w:b/>
                <w:w w:val="105"/>
                <w:sz w:val="20"/>
              </w:rPr>
              <w:t>$6.3</w:t>
            </w:r>
          </w:p>
        </w:tc>
        <w:tc>
          <w:tcPr>
            <w:tcW w:w="5853" w:type="dxa"/>
            <w:tcBorders>
              <w:top w:val="single" w:sz="12" w:space="0" w:color="000000"/>
              <w:left w:val="single" w:sz="12" w:space="0" w:color="000000"/>
              <w:bottom w:val="nil"/>
              <w:right w:val="nil"/>
            </w:tcBorders>
          </w:tcPr>
          <w:p w:rsidR="001D12D0" w:rsidRPr="003040BA" w:rsidRDefault="001D12D0" w:rsidP="00147FAD">
            <w:pPr>
              <w:spacing w:after="0" w:line="240" w:lineRule="auto"/>
              <w:rPr>
                <w:rFonts w:ascii="Calibri" w:eastAsiaTheme="minorEastAsia" w:hAnsi="Calibri" w:cs="Calibri"/>
                <w:sz w:val="20"/>
                <w:szCs w:val="20"/>
              </w:rPr>
            </w:pPr>
          </w:p>
        </w:tc>
      </w:tr>
    </w:tbl>
    <w:p w:rsidR="001D12D0" w:rsidRPr="003040BA" w:rsidRDefault="001D12D0" w:rsidP="001D12D0">
      <w:pPr>
        <w:spacing w:after="0" w:line="360" w:lineRule="auto"/>
        <w:rPr>
          <w:rFonts w:ascii="Calibri" w:eastAsiaTheme="minorEastAsia" w:hAnsi="Calibri" w:cs="Calibri"/>
        </w:rPr>
      </w:pPr>
    </w:p>
    <w:p w:rsidR="001D12D0" w:rsidRPr="003040BA" w:rsidRDefault="001D12D0" w:rsidP="001D12D0">
      <w:pPr>
        <w:pStyle w:val="BodyText"/>
        <w:spacing w:line="360" w:lineRule="auto"/>
        <w:ind w:left="0" w:right="160"/>
        <w:rPr>
          <w:rFonts w:ascii="Calibri" w:eastAsiaTheme="minorEastAsia" w:hAnsi="Calibri" w:cs="Calibri"/>
          <w:sz w:val="22"/>
          <w:szCs w:val="22"/>
          <w:u w:val="none"/>
        </w:rPr>
      </w:pPr>
      <w:r w:rsidRPr="003040BA">
        <w:rPr>
          <w:rFonts w:ascii="Calibri" w:eastAsiaTheme="minorEastAsia" w:hAnsi="Calibri" w:cs="Calibri"/>
          <w:sz w:val="22"/>
          <w:u w:val="none"/>
        </w:rPr>
        <w:t xml:space="preserve">[B] </w:t>
      </w:r>
      <w:r w:rsidRPr="003040BA">
        <w:rPr>
          <w:rFonts w:ascii="Calibri" w:eastAsiaTheme="minorEastAsia" w:hAnsiTheme="minorEastAsia" w:cs="Calibri"/>
          <w:sz w:val="22"/>
          <w:u w:val="none"/>
        </w:rPr>
        <w:t>直接成本（共享资源），与</w:t>
      </w:r>
      <w:r w:rsidRPr="003040BA">
        <w:rPr>
          <w:rFonts w:ascii="Calibri" w:eastAsiaTheme="minorEastAsia" w:hAnsi="Calibri" w:cs="Calibri"/>
          <w:sz w:val="22"/>
          <w:u w:val="none"/>
        </w:rPr>
        <w:t xml:space="preserve"> IANA </w:t>
      </w:r>
      <w:r w:rsidRPr="003040BA">
        <w:rPr>
          <w:rFonts w:ascii="Calibri" w:eastAsiaTheme="minorEastAsia" w:hAnsiTheme="minorEastAsia" w:cs="Calibri"/>
          <w:sz w:val="22"/>
          <w:u w:val="none"/>
        </w:rPr>
        <w:t>职能运营以及对其他</w:t>
      </w:r>
      <w:r w:rsidRPr="003040BA">
        <w:rPr>
          <w:rFonts w:ascii="Calibri" w:eastAsiaTheme="minorEastAsia" w:hAnsi="Calibri" w:cs="Calibri"/>
          <w:sz w:val="22"/>
          <w:u w:val="none"/>
        </w:rPr>
        <w:t xml:space="preserve"> ICANN </w:t>
      </w:r>
      <w:r w:rsidRPr="003040BA">
        <w:rPr>
          <w:rFonts w:ascii="Calibri" w:eastAsiaTheme="minorEastAsia" w:hAnsiTheme="minorEastAsia" w:cs="Calibri"/>
          <w:sz w:val="22"/>
          <w:u w:val="none"/>
        </w:rPr>
        <w:t>部门的依存性相关：</w:t>
      </w:r>
    </w:p>
    <w:p w:rsidR="001D12D0" w:rsidRPr="003040BA" w:rsidRDefault="001D12D0" w:rsidP="001D12D0">
      <w:pPr>
        <w:pStyle w:val="BodyText"/>
        <w:tabs>
          <w:tab w:val="left" w:pos="7470"/>
          <w:tab w:val="left" w:pos="9270"/>
        </w:tabs>
        <w:spacing w:line="360" w:lineRule="auto"/>
        <w:ind w:left="720" w:right="250"/>
        <w:rPr>
          <w:rFonts w:ascii="Calibri" w:eastAsiaTheme="minorEastAsia" w:hAnsi="Calibri" w:cs="Calibri"/>
          <w:sz w:val="22"/>
          <w:szCs w:val="22"/>
          <w:u w:val="none"/>
        </w:rPr>
      </w:pPr>
      <w:r w:rsidRPr="003040BA">
        <w:rPr>
          <w:rFonts w:ascii="Calibri" w:eastAsiaTheme="minorEastAsia" w:hAnsi="Calibri" w:cs="Calibri"/>
          <w:sz w:val="22"/>
          <w:u w:val="none"/>
        </w:rPr>
        <w:t xml:space="preserve">1)   </w:t>
      </w:r>
      <w:r w:rsidRPr="003040BA">
        <w:rPr>
          <w:rFonts w:ascii="Calibri" w:eastAsiaTheme="minorEastAsia" w:hAnsiTheme="minorEastAsia" w:cs="Calibri"/>
          <w:sz w:val="22"/>
          <w:u w:val="none"/>
        </w:rPr>
        <w:t>请求处理</w:t>
      </w:r>
    </w:p>
    <w:p w:rsidR="001D12D0" w:rsidRPr="003040BA" w:rsidRDefault="001D12D0" w:rsidP="001D12D0">
      <w:pPr>
        <w:pStyle w:val="BodyText"/>
        <w:tabs>
          <w:tab w:val="left" w:pos="7380"/>
          <w:tab w:val="left" w:pos="8190"/>
        </w:tabs>
        <w:spacing w:line="360" w:lineRule="auto"/>
        <w:ind w:right="1060"/>
        <w:rPr>
          <w:rFonts w:ascii="Calibri" w:eastAsiaTheme="minorEastAsia" w:hAnsi="Calibri" w:cs="Calibri"/>
          <w:spacing w:val="7"/>
          <w:sz w:val="22"/>
          <w:szCs w:val="22"/>
          <w:u w:val="none"/>
        </w:rPr>
      </w:pPr>
      <w:r w:rsidRPr="003040BA">
        <w:rPr>
          <w:rFonts w:ascii="Calibri" w:eastAsiaTheme="minorEastAsia" w:hAnsi="Calibri" w:cs="Calibri"/>
          <w:sz w:val="22"/>
          <w:u w:val="none"/>
        </w:rPr>
        <w:t xml:space="preserve">a. </w:t>
      </w:r>
      <w:r w:rsidRPr="003040BA">
        <w:rPr>
          <w:rFonts w:ascii="Calibri" w:eastAsiaTheme="minorEastAsia" w:hAnsiTheme="minorEastAsia" w:cs="Calibri"/>
          <w:sz w:val="22"/>
          <w:u w:val="none"/>
        </w:rPr>
        <w:t>由</w:t>
      </w:r>
      <w:r w:rsidRPr="003040BA">
        <w:rPr>
          <w:rFonts w:ascii="Calibri" w:eastAsiaTheme="minorEastAsia" w:hAnsi="Calibri" w:cs="Calibri"/>
          <w:sz w:val="22"/>
          <w:u w:val="none"/>
        </w:rPr>
        <w:t xml:space="preserve"> IT </w:t>
      </w:r>
      <w:r w:rsidRPr="003040BA">
        <w:rPr>
          <w:rFonts w:ascii="Calibri" w:eastAsiaTheme="minorEastAsia" w:hAnsiTheme="minorEastAsia" w:cs="Calibri"/>
          <w:sz w:val="22"/>
          <w:u w:val="none"/>
        </w:rPr>
        <w:t>部支持和提供</w:t>
      </w:r>
      <w:r w:rsidRPr="003040BA">
        <w:rPr>
          <w:rFonts w:ascii="Calibri" w:eastAsiaTheme="minorEastAsia" w:hAnsi="Calibri" w:cs="Calibri"/>
          <w:sz w:val="22"/>
          <w:u w:val="none"/>
        </w:rPr>
        <w:t xml:space="preserve"> RT </w:t>
      </w:r>
      <w:r w:rsidRPr="003040BA">
        <w:rPr>
          <w:rFonts w:ascii="Calibri" w:eastAsiaTheme="minorEastAsia" w:hAnsiTheme="minorEastAsia" w:cs="Calibri"/>
          <w:sz w:val="22"/>
          <w:u w:val="none"/>
        </w:rPr>
        <w:t>问题通知系统</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8190"/>
        </w:tabs>
        <w:spacing w:line="360" w:lineRule="auto"/>
        <w:ind w:right="1060"/>
        <w:rPr>
          <w:rFonts w:ascii="Calibri" w:eastAsiaTheme="minorEastAsia" w:hAnsi="Calibri" w:cs="Calibri"/>
          <w:spacing w:val="11"/>
          <w:sz w:val="22"/>
          <w:szCs w:val="22"/>
          <w:u w:val="none"/>
        </w:rPr>
      </w:pPr>
      <w:r w:rsidRPr="003040BA">
        <w:rPr>
          <w:rFonts w:ascii="Calibri" w:eastAsiaTheme="minorEastAsia" w:hAnsi="Calibri" w:cs="Calibri"/>
          <w:sz w:val="22"/>
          <w:u w:val="none"/>
        </w:rPr>
        <w:t xml:space="preserve">b. </w:t>
      </w:r>
      <w:r w:rsidRPr="003040BA">
        <w:rPr>
          <w:rFonts w:ascii="Calibri" w:eastAsiaTheme="minorEastAsia" w:hAnsiTheme="minorEastAsia" w:cs="Calibri"/>
          <w:sz w:val="22"/>
          <w:u w:val="none"/>
        </w:rPr>
        <w:t>由</w:t>
      </w:r>
      <w:r w:rsidRPr="003040BA">
        <w:rPr>
          <w:rFonts w:ascii="Calibri" w:eastAsiaTheme="minorEastAsia" w:hAnsi="Calibri" w:cs="Calibri"/>
          <w:sz w:val="22"/>
          <w:u w:val="none"/>
        </w:rPr>
        <w:t xml:space="preserve"> IT </w:t>
      </w:r>
      <w:r w:rsidRPr="003040BA">
        <w:rPr>
          <w:rFonts w:ascii="Calibri" w:eastAsiaTheme="minorEastAsia" w:hAnsiTheme="minorEastAsia" w:cs="Calibri"/>
          <w:sz w:val="22"/>
          <w:u w:val="none"/>
        </w:rPr>
        <w:t>部支持和维护</w:t>
      </w:r>
      <w:r w:rsidRPr="003040BA">
        <w:rPr>
          <w:rFonts w:ascii="Calibri" w:eastAsiaTheme="minorEastAsia" w:hAnsi="Calibri" w:cs="Calibri"/>
          <w:sz w:val="22"/>
          <w:u w:val="none"/>
        </w:rPr>
        <w:t xml:space="preserve"> RZMS </w:t>
      </w:r>
      <w:r w:rsidRPr="003040BA">
        <w:rPr>
          <w:rFonts w:ascii="Calibri" w:eastAsiaTheme="minorEastAsia" w:hAnsiTheme="minorEastAsia" w:cs="Calibri"/>
          <w:sz w:val="22"/>
          <w:u w:val="none"/>
        </w:rPr>
        <w:t>软件开发</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8190"/>
        </w:tabs>
        <w:spacing w:line="360" w:lineRule="auto"/>
        <w:ind w:right="1060"/>
        <w:rPr>
          <w:rFonts w:ascii="Calibri" w:eastAsiaTheme="minorEastAsia" w:hAnsi="Calibri" w:cs="Calibri"/>
          <w:sz w:val="22"/>
          <w:szCs w:val="22"/>
          <w:u w:val="none"/>
        </w:rPr>
      </w:pPr>
      <w:r w:rsidRPr="003040BA">
        <w:rPr>
          <w:rFonts w:ascii="Calibri" w:eastAsiaTheme="minorEastAsia" w:hAnsi="Calibri" w:cs="Calibri"/>
          <w:sz w:val="22"/>
          <w:u w:val="none"/>
        </w:rPr>
        <w:t xml:space="preserve">c. </w:t>
      </w:r>
      <w:r w:rsidRPr="003040BA">
        <w:rPr>
          <w:rFonts w:ascii="Calibri" w:eastAsiaTheme="minorEastAsia" w:hAnsiTheme="minorEastAsia" w:cs="Calibri"/>
          <w:sz w:val="22"/>
          <w:u w:val="none"/>
        </w:rPr>
        <w:t>由</w:t>
      </w:r>
      <w:r w:rsidRPr="003040BA">
        <w:rPr>
          <w:rFonts w:ascii="Calibri" w:eastAsiaTheme="minorEastAsia" w:hAnsi="Calibri" w:cs="Calibri"/>
          <w:sz w:val="22"/>
          <w:u w:val="none"/>
        </w:rPr>
        <w:t xml:space="preserve"> IT </w:t>
      </w:r>
      <w:r w:rsidRPr="003040BA">
        <w:rPr>
          <w:rFonts w:ascii="Calibri" w:eastAsiaTheme="minorEastAsia" w:hAnsiTheme="minorEastAsia" w:cs="Calibri"/>
          <w:sz w:val="22"/>
          <w:u w:val="none"/>
        </w:rPr>
        <w:t>部提供和支持电子邮件系统</w:t>
      </w:r>
    </w:p>
    <w:p w:rsidR="001D12D0" w:rsidRPr="003040BA" w:rsidRDefault="001D12D0" w:rsidP="001D12D0">
      <w:pPr>
        <w:pStyle w:val="BodyText"/>
        <w:tabs>
          <w:tab w:val="left" w:pos="8190"/>
        </w:tabs>
        <w:spacing w:line="360" w:lineRule="auto"/>
        <w:ind w:right="1060"/>
        <w:rPr>
          <w:rFonts w:ascii="Calibri" w:eastAsiaTheme="minorEastAsia" w:hAnsi="Calibri" w:cs="Calibri"/>
          <w:w w:val="102"/>
          <w:sz w:val="22"/>
          <w:szCs w:val="22"/>
          <w:u w:val="none"/>
        </w:rPr>
      </w:pPr>
      <w:r w:rsidRPr="003040BA">
        <w:rPr>
          <w:rFonts w:ascii="Calibri" w:eastAsiaTheme="minorEastAsia" w:hAnsi="Calibri" w:cs="Calibri"/>
          <w:sz w:val="22"/>
          <w:u w:val="none"/>
        </w:rPr>
        <w:t xml:space="preserve">d. </w:t>
      </w:r>
      <w:r w:rsidRPr="003040BA">
        <w:rPr>
          <w:rFonts w:ascii="Calibri" w:eastAsiaTheme="minorEastAsia" w:hAnsiTheme="minorEastAsia" w:cs="Calibri"/>
          <w:sz w:val="22"/>
          <w:u w:val="none"/>
        </w:rPr>
        <w:t>由</w:t>
      </w:r>
      <w:r w:rsidRPr="003040BA">
        <w:rPr>
          <w:rFonts w:ascii="Calibri" w:eastAsiaTheme="minorEastAsia" w:hAnsi="Calibri" w:cs="Calibri"/>
          <w:sz w:val="22"/>
          <w:u w:val="none"/>
        </w:rPr>
        <w:t xml:space="preserve"> IT </w:t>
      </w:r>
      <w:r w:rsidRPr="003040BA">
        <w:rPr>
          <w:rFonts w:ascii="Calibri" w:eastAsiaTheme="minorEastAsia" w:hAnsiTheme="minorEastAsia" w:cs="Calibri"/>
          <w:sz w:val="22"/>
          <w:u w:val="none"/>
        </w:rPr>
        <w:t>部提供和支持在线连接性</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8190"/>
        </w:tabs>
        <w:spacing w:line="360" w:lineRule="auto"/>
        <w:ind w:right="1060"/>
        <w:rPr>
          <w:rFonts w:ascii="Calibri" w:eastAsiaTheme="minorEastAsia" w:hAnsi="Calibri" w:cs="Calibri"/>
          <w:sz w:val="22"/>
          <w:szCs w:val="22"/>
          <w:u w:val="none"/>
        </w:rPr>
      </w:pPr>
      <w:r w:rsidRPr="003040BA">
        <w:rPr>
          <w:rFonts w:ascii="Calibri" w:eastAsiaTheme="minorEastAsia" w:hAnsi="Calibri" w:cs="Calibri"/>
          <w:sz w:val="22"/>
          <w:u w:val="none"/>
        </w:rPr>
        <w:t xml:space="preserve">e. </w:t>
      </w:r>
      <w:r w:rsidRPr="003040BA">
        <w:rPr>
          <w:rFonts w:ascii="Calibri" w:eastAsiaTheme="minorEastAsia" w:hAnsiTheme="minorEastAsia" w:cs="Calibri"/>
          <w:sz w:val="22"/>
          <w:u w:val="none"/>
        </w:rPr>
        <w:t>由法务部支持</w:t>
      </w:r>
      <w:r w:rsidRPr="003040BA">
        <w:rPr>
          <w:rFonts w:ascii="Calibri" w:eastAsiaTheme="minorEastAsia" w:hAnsi="Calibri" w:cs="Calibri"/>
          <w:sz w:val="22"/>
          <w:u w:val="none"/>
        </w:rPr>
        <w:t xml:space="preserve"> OFAC </w:t>
      </w:r>
      <w:r w:rsidRPr="003040BA">
        <w:rPr>
          <w:rFonts w:ascii="Calibri" w:eastAsiaTheme="minorEastAsia" w:hAnsiTheme="minorEastAsia" w:cs="Calibri"/>
          <w:sz w:val="22"/>
          <w:u w:val="none"/>
        </w:rPr>
        <w:t>检查</w:t>
      </w:r>
    </w:p>
    <w:p w:rsidR="001D12D0" w:rsidRPr="003040BA" w:rsidRDefault="001D12D0" w:rsidP="001D12D0">
      <w:pPr>
        <w:pStyle w:val="BodyText"/>
        <w:tabs>
          <w:tab w:val="left" w:pos="8190"/>
        </w:tabs>
        <w:spacing w:line="360" w:lineRule="auto"/>
        <w:ind w:right="1060"/>
        <w:rPr>
          <w:rFonts w:ascii="Calibri" w:eastAsiaTheme="minorEastAsia" w:hAnsi="Calibri" w:cs="Calibri"/>
          <w:sz w:val="22"/>
          <w:szCs w:val="22"/>
          <w:u w:val="none"/>
        </w:rPr>
      </w:pPr>
      <w:r w:rsidRPr="003040BA">
        <w:rPr>
          <w:rFonts w:ascii="Calibri" w:eastAsiaTheme="minorEastAsia" w:hAnsi="Calibri" w:cs="Calibri"/>
          <w:sz w:val="22"/>
          <w:u w:val="none"/>
        </w:rPr>
        <w:t xml:space="preserve">f. </w:t>
      </w:r>
      <w:r w:rsidRPr="003040BA">
        <w:rPr>
          <w:rFonts w:ascii="Calibri" w:eastAsiaTheme="minorEastAsia" w:hAnsiTheme="minorEastAsia" w:cs="Calibri"/>
          <w:sz w:val="22"/>
          <w:u w:val="none"/>
        </w:rPr>
        <w:t>由法务部审核董事会解决方案</w:t>
      </w:r>
      <w:r w:rsidRPr="003040BA">
        <w:rPr>
          <w:rFonts w:ascii="Calibri" w:eastAsiaTheme="minorEastAsia" w:hAnsi="Calibri" w:cs="Calibri"/>
          <w:sz w:val="22"/>
          <w:u w:val="none"/>
        </w:rPr>
        <w:t>/</w:t>
      </w:r>
      <w:r w:rsidRPr="003040BA">
        <w:rPr>
          <w:rFonts w:ascii="Calibri" w:eastAsiaTheme="minorEastAsia" w:hAnsiTheme="minorEastAsia" w:cs="Calibri"/>
          <w:sz w:val="22"/>
          <w:u w:val="none"/>
        </w:rPr>
        <w:t>有时由法务部起草。由法务部按需审核授权</w:t>
      </w:r>
      <w:r w:rsidRPr="003040BA">
        <w:rPr>
          <w:rFonts w:ascii="Calibri" w:eastAsiaTheme="minorEastAsia" w:hAnsi="Calibri" w:cs="Calibri"/>
          <w:sz w:val="22"/>
          <w:u w:val="none"/>
        </w:rPr>
        <w:t>/</w:t>
      </w:r>
      <w:r w:rsidRPr="003040BA">
        <w:rPr>
          <w:rFonts w:ascii="Calibri" w:eastAsiaTheme="minorEastAsia" w:hAnsiTheme="minorEastAsia" w:cs="Calibri"/>
          <w:sz w:val="22"/>
          <w:u w:val="none"/>
        </w:rPr>
        <w:t>重新授权报告</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8190"/>
        </w:tabs>
        <w:spacing w:line="360" w:lineRule="auto"/>
        <w:ind w:right="1060"/>
        <w:rPr>
          <w:rFonts w:ascii="Calibri" w:eastAsiaTheme="minorEastAsia" w:hAnsi="Calibri" w:cs="Calibri"/>
          <w:w w:val="102"/>
          <w:sz w:val="22"/>
          <w:szCs w:val="22"/>
          <w:u w:val="none"/>
        </w:rPr>
      </w:pPr>
      <w:r w:rsidRPr="003040BA">
        <w:rPr>
          <w:rFonts w:ascii="Calibri" w:eastAsiaTheme="minorEastAsia" w:hAnsi="Calibri" w:cs="Calibri"/>
          <w:sz w:val="22"/>
          <w:u w:val="none"/>
        </w:rPr>
        <w:t xml:space="preserve">g. </w:t>
      </w:r>
      <w:r w:rsidRPr="003040BA">
        <w:rPr>
          <w:rFonts w:ascii="Calibri" w:eastAsiaTheme="minorEastAsia" w:hAnsiTheme="minorEastAsia" w:cs="Calibri"/>
          <w:sz w:val="22"/>
          <w:u w:val="none"/>
        </w:rPr>
        <w:t>由</w:t>
      </w:r>
      <w:r w:rsidRPr="003040BA">
        <w:rPr>
          <w:rFonts w:ascii="Calibri" w:eastAsiaTheme="minorEastAsia" w:hAnsi="Calibri" w:cs="Calibri"/>
          <w:sz w:val="22"/>
          <w:u w:val="none"/>
        </w:rPr>
        <w:t xml:space="preserve"> IT </w:t>
      </w:r>
      <w:r w:rsidRPr="003040BA">
        <w:rPr>
          <w:rFonts w:ascii="Calibri" w:eastAsiaTheme="minorEastAsia" w:hAnsiTheme="minorEastAsia" w:cs="Calibri"/>
          <w:sz w:val="22"/>
          <w:u w:val="none"/>
        </w:rPr>
        <w:t>部提供和支持所有硬件和基础设施</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8190"/>
        </w:tabs>
        <w:spacing w:line="360" w:lineRule="auto"/>
        <w:ind w:right="1060"/>
        <w:rPr>
          <w:rFonts w:ascii="Calibri" w:eastAsiaTheme="minorEastAsia" w:hAnsi="Calibri" w:cs="Calibri"/>
          <w:sz w:val="22"/>
          <w:szCs w:val="22"/>
          <w:u w:val="none"/>
        </w:rPr>
      </w:pPr>
      <w:r w:rsidRPr="003040BA">
        <w:rPr>
          <w:rFonts w:ascii="Calibri" w:eastAsiaTheme="minorEastAsia" w:hAnsi="Calibri" w:cs="Calibri"/>
          <w:sz w:val="22"/>
          <w:u w:val="none"/>
        </w:rPr>
        <w:t xml:space="preserve">h. GSE </w:t>
      </w:r>
      <w:r w:rsidRPr="003040BA">
        <w:rPr>
          <w:rFonts w:ascii="Calibri" w:eastAsiaTheme="minorEastAsia" w:hAnsiTheme="minorEastAsia" w:cs="Calibri"/>
          <w:sz w:val="22"/>
          <w:u w:val="none"/>
        </w:rPr>
        <w:t>为收集</w:t>
      </w:r>
      <w:r w:rsidRPr="003040BA">
        <w:rPr>
          <w:rFonts w:ascii="Calibri" w:eastAsiaTheme="minorEastAsia" w:hAnsi="Calibri" w:cs="Calibri"/>
          <w:sz w:val="22"/>
          <w:u w:val="none"/>
        </w:rPr>
        <w:t xml:space="preserve"> ccTLD </w:t>
      </w:r>
      <w:r w:rsidRPr="003040BA">
        <w:rPr>
          <w:rFonts w:ascii="Calibri" w:eastAsiaTheme="minorEastAsia" w:hAnsiTheme="minorEastAsia" w:cs="Calibri"/>
          <w:sz w:val="22"/>
          <w:u w:val="none"/>
        </w:rPr>
        <w:t>请求相关信息提供支持</w:t>
      </w:r>
    </w:p>
    <w:p w:rsidR="001D12D0" w:rsidRPr="003040BA" w:rsidRDefault="001D12D0" w:rsidP="001D12D0">
      <w:pPr>
        <w:pStyle w:val="BodyText"/>
        <w:tabs>
          <w:tab w:val="left" w:pos="7470"/>
          <w:tab w:val="left" w:pos="9270"/>
        </w:tabs>
        <w:spacing w:line="360" w:lineRule="auto"/>
        <w:ind w:left="720" w:right="250"/>
        <w:rPr>
          <w:rFonts w:ascii="Calibri" w:eastAsiaTheme="minorEastAsia" w:hAnsi="Calibri" w:cs="Calibri"/>
          <w:sz w:val="22"/>
          <w:szCs w:val="22"/>
          <w:u w:val="none"/>
        </w:rPr>
      </w:pPr>
      <w:r w:rsidRPr="003040BA">
        <w:rPr>
          <w:rFonts w:ascii="Calibri" w:eastAsiaTheme="minorEastAsia" w:hAnsi="Calibri" w:cs="Calibri"/>
          <w:sz w:val="22"/>
          <w:u w:val="none"/>
        </w:rPr>
        <w:t xml:space="preserve">2)   </w:t>
      </w:r>
      <w:r w:rsidRPr="003040BA">
        <w:rPr>
          <w:rFonts w:ascii="Calibri" w:eastAsiaTheme="minorEastAsia" w:hAnsiTheme="minorEastAsia" w:cs="Calibri"/>
          <w:sz w:val="22"/>
          <w:u w:val="none"/>
        </w:rPr>
        <w:t>根密钥签名</w:t>
      </w:r>
    </w:p>
    <w:p w:rsidR="001D12D0" w:rsidRPr="003040BA" w:rsidRDefault="001D12D0" w:rsidP="001D12D0">
      <w:pPr>
        <w:pStyle w:val="BodyText"/>
        <w:tabs>
          <w:tab w:val="left" w:pos="9180"/>
        </w:tabs>
        <w:spacing w:line="360" w:lineRule="auto"/>
        <w:ind w:right="794"/>
        <w:rPr>
          <w:rFonts w:ascii="Calibri" w:eastAsiaTheme="minorEastAsia" w:hAnsi="Calibri" w:cs="Calibri"/>
          <w:w w:val="102"/>
          <w:sz w:val="22"/>
          <w:szCs w:val="22"/>
          <w:u w:val="none"/>
        </w:rPr>
      </w:pPr>
      <w:r w:rsidRPr="003040BA">
        <w:rPr>
          <w:rFonts w:ascii="Calibri" w:eastAsiaTheme="minorEastAsia" w:hAnsi="Calibri" w:cs="Calibri"/>
          <w:sz w:val="22"/>
          <w:u w:val="none"/>
        </w:rPr>
        <w:t xml:space="preserve">a. </w:t>
      </w:r>
      <w:r w:rsidRPr="003040BA">
        <w:rPr>
          <w:rFonts w:ascii="Calibri" w:eastAsiaTheme="minorEastAsia" w:hAnsiTheme="minorEastAsia" w:cs="Calibri"/>
          <w:sz w:val="22"/>
          <w:u w:val="none"/>
        </w:rPr>
        <w:t>由</w:t>
      </w:r>
      <w:r w:rsidRPr="003040BA">
        <w:rPr>
          <w:rFonts w:ascii="Calibri" w:eastAsiaTheme="minorEastAsia" w:hAnsi="Calibri" w:cs="Calibri"/>
          <w:sz w:val="22"/>
          <w:u w:val="none"/>
        </w:rPr>
        <w:t xml:space="preserve"> IT</w:t>
      </w:r>
      <w:r w:rsidRPr="003040BA">
        <w:rPr>
          <w:rFonts w:ascii="Calibri" w:eastAsiaTheme="minorEastAsia" w:hAnsiTheme="minorEastAsia" w:cs="Calibri"/>
          <w:sz w:val="22"/>
          <w:u w:val="none"/>
        </w:rPr>
        <w:t>、注册管理机构技术服务、</w:t>
      </w:r>
      <w:r w:rsidRPr="003040BA">
        <w:rPr>
          <w:rFonts w:ascii="Calibri" w:eastAsiaTheme="minorEastAsia" w:hAnsi="Calibri" w:cs="Calibri"/>
          <w:sz w:val="22"/>
          <w:u w:val="none"/>
        </w:rPr>
        <w:t>SSR</w:t>
      </w:r>
      <w:r w:rsidRPr="003040BA">
        <w:rPr>
          <w:rFonts w:ascii="Calibri" w:eastAsiaTheme="minorEastAsia" w:hAnsiTheme="minorEastAsia" w:cs="Calibri"/>
          <w:sz w:val="22"/>
          <w:u w:val="none"/>
        </w:rPr>
        <w:t>、策略、</w:t>
      </w:r>
      <w:r w:rsidRPr="003040BA">
        <w:rPr>
          <w:rFonts w:ascii="Calibri" w:eastAsiaTheme="minorEastAsia" w:hAnsi="Calibri" w:cs="Calibri"/>
          <w:sz w:val="22"/>
          <w:u w:val="none"/>
        </w:rPr>
        <w:t xml:space="preserve">GSE </w:t>
      </w:r>
      <w:r w:rsidRPr="003040BA">
        <w:rPr>
          <w:rFonts w:ascii="Calibri" w:eastAsiaTheme="minorEastAsia" w:hAnsiTheme="minorEastAsia" w:cs="Calibri"/>
          <w:sz w:val="22"/>
          <w:u w:val="none"/>
        </w:rPr>
        <w:t>和项目部门提供仪式职责</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9180"/>
        </w:tabs>
        <w:spacing w:line="360" w:lineRule="auto"/>
        <w:ind w:right="794"/>
        <w:rPr>
          <w:rFonts w:ascii="Calibri" w:eastAsiaTheme="minorEastAsia" w:hAnsi="Calibri" w:cs="Calibri"/>
          <w:sz w:val="22"/>
          <w:szCs w:val="22"/>
          <w:u w:val="none"/>
        </w:rPr>
      </w:pPr>
      <w:r w:rsidRPr="003040BA">
        <w:rPr>
          <w:rFonts w:ascii="Calibri" w:eastAsiaTheme="minorEastAsia" w:hAnsi="Calibri" w:cs="Calibri"/>
          <w:sz w:val="22"/>
          <w:u w:val="none"/>
        </w:rPr>
        <w:t xml:space="preserve">b. </w:t>
      </w:r>
      <w:r w:rsidRPr="003040BA">
        <w:rPr>
          <w:rFonts w:ascii="Calibri" w:eastAsiaTheme="minorEastAsia" w:hAnsiTheme="minorEastAsia" w:cs="Calibri"/>
          <w:sz w:val="22"/>
          <w:u w:val="none"/>
        </w:rPr>
        <w:t>由</w:t>
      </w:r>
      <w:r w:rsidRPr="003040BA">
        <w:rPr>
          <w:rFonts w:ascii="Calibri" w:eastAsiaTheme="minorEastAsia" w:hAnsi="Calibri" w:cs="Calibri"/>
          <w:sz w:val="22"/>
          <w:u w:val="none"/>
        </w:rPr>
        <w:t xml:space="preserve"> SSR </w:t>
      </w:r>
      <w:r w:rsidRPr="003040BA">
        <w:rPr>
          <w:rFonts w:ascii="Calibri" w:eastAsiaTheme="minorEastAsia" w:hAnsiTheme="minorEastAsia" w:cs="Calibri"/>
          <w:sz w:val="22"/>
          <w:u w:val="none"/>
        </w:rPr>
        <w:t>和</w:t>
      </w:r>
      <w:r w:rsidRPr="003040BA">
        <w:rPr>
          <w:rFonts w:ascii="Calibri" w:eastAsiaTheme="minorEastAsia" w:hAnsi="Calibri" w:cs="Calibri"/>
          <w:sz w:val="22"/>
          <w:u w:val="none"/>
        </w:rPr>
        <w:t xml:space="preserve"> IT </w:t>
      </w:r>
      <w:r w:rsidRPr="003040BA">
        <w:rPr>
          <w:rFonts w:ascii="Calibri" w:eastAsiaTheme="minorEastAsia" w:hAnsiTheme="minorEastAsia" w:cs="Calibri"/>
          <w:sz w:val="22"/>
          <w:u w:val="none"/>
        </w:rPr>
        <w:t>部门审核及采用安全套件文档</w:t>
      </w:r>
    </w:p>
    <w:p w:rsidR="001D12D0" w:rsidRPr="003040BA" w:rsidRDefault="001D12D0" w:rsidP="001D12D0">
      <w:pPr>
        <w:pStyle w:val="BodyText"/>
        <w:tabs>
          <w:tab w:val="left" w:pos="9180"/>
        </w:tabs>
        <w:spacing w:line="360" w:lineRule="auto"/>
        <w:ind w:right="2006"/>
        <w:rPr>
          <w:rFonts w:ascii="Calibri" w:eastAsiaTheme="minorEastAsia" w:hAnsi="Calibri" w:cs="Calibri"/>
          <w:w w:val="102"/>
          <w:sz w:val="22"/>
          <w:szCs w:val="22"/>
          <w:u w:val="none"/>
        </w:rPr>
      </w:pPr>
      <w:r w:rsidRPr="003040BA">
        <w:rPr>
          <w:rFonts w:ascii="Calibri" w:eastAsiaTheme="minorEastAsia" w:hAnsi="Calibri" w:cs="Calibri"/>
          <w:sz w:val="22"/>
          <w:u w:val="none"/>
        </w:rPr>
        <w:t xml:space="preserve">c. </w:t>
      </w:r>
      <w:r w:rsidRPr="003040BA">
        <w:rPr>
          <w:rFonts w:ascii="Calibri" w:eastAsiaTheme="minorEastAsia" w:hAnsiTheme="minorEastAsia" w:cs="Calibri"/>
          <w:sz w:val="22"/>
          <w:u w:val="none"/>
        </w:rPr>
        <w:t>由</w:t>
      </w:r>
      <w:r w:rsidRPr="003040BA">
        <w:rPr>
          <w:rFonts w:ascii="Calibri" w:eastAsiaTheme="minorEastAsia" w:hAnsi="Calibri" w:cs="Calibri"/>
          <w:sz w:val="22"/>
          <w:u w:val="none"/>
        </w:rPr>
        <w:t xml:space="preserve"> IT </w:t>
      </w:r>
      <w:r w:rsidRPr="003040BA">
        <w:rPr>
          <w:rFonts w:ascii="Calibri" w:eastAsiaTheme="minorEastAsia" w:hAnsiTheme="minorEastAsia" w:cs="Calibri"/>
          <w:sz w:val="22"/>
          <w:u w:val="none"/>
        </w:rPr>
        <w:t>部提供设施租赁和关键管理设施</w:t>
      </w:r>
      <w:r w:rsidRPr="003040BA">
        <w:rPr>
          <w:rFonts w:ascii="Calibri" w:eastAsiaTheme="minorEastAsia" w:hAnsi="Calibri" w:cs="Calibri"/>
          <w:sz w:val="22"/>
          <w:u w:val="none"/>
        </w:rPr>
        <w:t xml:space="preserve"> (KMF) </w:t>
      </w:r>
      <w:r w:rsidRPr="003040BA">
        <w:rPr>
          <w:rFonts w:ascii="Calibri" w:eastAsiaTheme="minorEastAsia" w:hAnsiTheme="minorEastAsia" w:cs="Calibri"/>
          <w:sz w:val="22"/>
          <w:u w:val="none"/>
        </w:rPr>
        <w:t>连接性</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9180"/>
        </w:tabs>
        <w:spacing w:line="360" w:lineRule="auto"/>
        <w:ind w:right="790"/>
        <w:rPr>
          <w:rFonts w:ascii="Calibri" w:eastAsiaTheme="minorEastAsia" w:hAnsi="Calibri" w:cs="Calibri"/>
          <w:sz w:val="22"/>
          <w:szCs w:val="22"/>
          <w:u w:val="none"/>
        </w:rPr>
      </w:pPr>
      <w:r w:rsidRPr="003040BA">
        <w:rPr>
          <w:rFonts w:ascii="Calibri" w:eastAsiaTheme="minorEastAsia" w:hAnsi="Calibri" w:cs="Calibri"/>
          <w:sz w:val="22"/>
          <w:u w:val="none"/>
        </w:rPr>
        <w:t xml:space="preserve">d. DNSSEC </w:t>
      </w:r>
      <w:r w:rsidRPr="003040BA">
        <w:rPr>
          <w:rFonts w:ascii="Calibri" w:eastAsiaTheme="minorEastAsia" w:hAnsiTheme="minorEastAsia" w:cs="Calibri"/>
          <w:sz w:val="22"/>
          <w:u w:val="none"/>
        </w:rPr>
        <w:t>系统信任审计需要来自</w:t>
      </w:r>
      <w:r w:rsidRPr="003040BA">
        <w:rPr>
          <w:rFonts w:ascii="Calibri" w:eastAsiaTheme="minorEastAsia" w:hAnsi="Calibri" w:cs="Calibri"/>
          <w:sz w:val="22"/>
          <w:u w:val="none"/>
        </w:rPr>
        <w:t xml:space="preserve"> IT</w:t>
      </w:r>
      <w:r w:rsidRPr="003040BA">
        <w:rPr>
          <w:rFonts w:ascii="Calibri" w:eastAsiaTheme="minorEastAsia" w:hAnsiTheme="minorEastAsia" w:cs="Calibri"/>
          <w:sz w:val="22"/>
          <w:u w:val="none"/>
        </w:rPr>
        <w:t>、法务和</w:t>
      </w:r>
      <w:r w:rsidRPr="003040BA">
        <w:rPr>
          <w:rFonts w:ascii="Calibri" w:eastAsiaTheme="minorEastAsia" w:hAnsi="Calibri" w:cs="Calibri"/>
          <w:sz w:val="22"/>
          <w:u w:val="none"/>
        </w:rPr>
        <w:t xml:space="preserve"> SSR </w:t>
      </w:r>
      <w:r w:rsidRPr="003040BA">
        <w:rPr>
          <w:rFonts w:ascii="Calibri" w:eastAsiaTheme="minorEastAsia" w:hAnsiTheme="minorEastAsia" w:cs="Calibri"/>
          <w:sz w:val="22"/>
          <w:u w:val="none"/>
        </w:rPr>
        <w:t>部门的工作样本</w:t>
      </w:r>
    </w:p>
    <w:p w:rsidR="001D12D0" w:rsidRPr="003040BA" w:rsidRDefault="001D12D0" w:rsidP="001D12D0">
      <w:pPr>
        <w:pStyle w:val="BodyText"/>
        <w:tabs>
          <w:tab w:val="left" w:pos="7650"/>
          <w:tab w:val="left" w:pos="7740"/>
          <w:tab w:val="left" w:pos="8460"/>
          <w:tab w:val="left" w:pos="8730"/>
          <w:tab w:val="left" w:pos="9180"/>
        </w:tabs>
        <w:spacing w:line="360" w:lineRule="auto"/>
        <w:ind w:right="610"/>
        <w:rPr>
          <w:rFonts w:ascii="Calibri" w:eastAsiaTheme="minorEastAsia" w:hAnsi="Calibri" w:cs="Calibri"/>
          <w:w w:val="102"/>
          <w:sz w:val="22"/>
          <w:szCs w:val="22"/>
          <w:u w:val="none"/>
        </w:rPr>
      </w:pPr>
      <w:r w:rsidRPr="003040BA">
        <w:rPr>
          <w:rFonts w:ascii="Calibri" w:eastAsiaTheme="minorEastAsia" w:hAnsi="Calibri" w:cs="Calibri"/>
          <w:sz w:val="22"/>
          <w:u w:val="none"/>
        </w:rPr>
        <w:t xml:space="preserve">e. </w:t>
      </w:r>
      <w:r w:rsidRPr="003040BA">
        <w:rPr>
          <w:rFonts w:ascii="Calibri" w:eastAsiaTheme="minorEastAsia" w:hAnsiTheme="minorEastAsia" w:cs="Calibri"/>
          <w:sz w:val="22"/>
          <w:u w:val="none"/>
        </w:rPr>
        <w:t>由采购部制定、法务部审核第三方合同</w:t>
      </w:r>
      <w:r w:rsidRPr="003040BA">
        <w:rPr>
          <w:rFonts w:ascii="Calibri" w:eastAsiaTheme="minorEastAsia" w:hAnsi="Calibri" w:cs="Calibri"/>
          <w:sz w:val="22"/>
          <w:u w:val="none"/>
        </w:rPr>
        <w:t xml:space="preserve">/RFP </w:t>
      </w:r>
    </w:p>
    <w:p w:rsidR="001D12D0" w:rsidRPr="003040BA" w:rsidRDefault="001D12D0" w:rsidP="001D12D0">
      <w:pPr>
        <w:pStyle w:val="BodyText"/>
        <w:tabs>
          <w:tab w:val="left" w:pos="7470"/>
          <w:tab w:val="left" w:pos="9270"/>
        </w:tabs>
        <w:spacing w:line="360" w:lineRule="auto"/>
        <w:ind w:left="720" w:right="250"/>
        <w:rPr>
          <w:rFonts w:ascii="Calibri" w:eastAsiaTheme="minorEastAsia" w:hAnsi="Calibri" w:cs="Calibri"/>
          <w:sz w:val="22"/>
          <w:szCs w:val="22"/>
          <w:u w:val="none"/>
        </w:rPr>
      </w:pPr>
      <w:r w:rsidRPr="003040BA">
        <w:rPr>
          <w:rFonts w:ascii="Calibri" w:eastAsiaTheme="minorEastAsia" w:hAnsi="Calibri" w:cs="Calibri"/>
          <w:sz w:val="22"/>
          <w:u w:val="none"/>
        </w:rPr>
        <w:t xml:space="preserve">3)   IANA </w:t>
      </w:r>
      <w:r w:rsidRPr="003040BA">
        <w:rPr>
          <w:rFonts w:ascii="Calibri" w:eastAsiaTheme="minorEastAsia" w:hAnsiTheme="minorEastAsia" w:cs="Calibri"/>
          <w:sz w:val="22"/>
          <w:u w:val="none"/>
        </w:rPr>
        <w:t>网站</w:t>
      </w:r>
    </w:p>
    <w:p w:rsidR="001D12D0" w:rsidRPr="003040BA" w:rsidRDefault="001D12D0" w:rsidP="001D12D0">
      <w:pPr>
        <w:pStyle w:val="BodyText"/>
        <w:tabs>
          <w:tab w:val="left" w:pos="7470"/>
          <w:tab w:val="left" w:pos="9270"/>
        </w:tabs>
        <w:spacing w:line="360" w:lineRule="auto"/>
        <w:ind w:right="250"/>
        <w:rPr>
          <w:rFonts w:ascii="Calibri" w:eastAsiaTheme="minorEastAsia" w:hAnsi="Calibri" w:cs="Calibri"/>
          <w:w w:val="102"/>
          <w:sz w:val="22"/>
          <w:szCs w:val="22"/>
          <w:u w:val="none"/>
        </w:rPr>
      </w:pPr>
      <w:r w:rsidRPr="003040BA">
        <w:rPr>
          <w:rFonts w:ascii="Calibri" w:eastAsiaTheme="minorEastAsia" w:hAnsi="Calibri" w:cs="Calibri"/>
          <w:sz w:val="22"/>
          <w:u w:val="none"/>
        </w:rPr>
        <w:t xml:space="preserve">a. </w:t>
      </w:r>
      <w:r w:rsidRPr="003040BA">
        <w:rPr>
          <w:rFonts w:ascii="Calibri" w:eastAsiaTheme="minorEastAsia" w:hAnsiTheme="minorEastAsia" w:cs="Calibri"/>
          <w:sz w:val="22"/>
          <w:u w:val="none"/>
        </w:rPr>
        <w:t>由</w:t>
      </w:r>
      <w:r w:rsidRPr="003040BA">
        <w:rPr>
          <w:rFonts w:ascii="Calibri" w:eastAsiaTheme="minorEastAsia" w:hAnsi="Calibri" w:cs="Calibri"/>
          <w:sz w:val="22"/>
          <w:u w:val="none"/>
        </w:rPr>
        <w:t xml:space="preserve"> IT </w:t>
      </w:r>
      <w:r w:rsidRPr="003040BA">
        <w:rPr>
          <w:rFonts w:ascii="Calibri" w:eastAsiaTheme="minorEastAsia" w:hAnsiTheme="minorEastAsia" w:cs="Calibri"/>
          <w:sz w:val="22"/>
          <w:u w:val="none"/>
        </w:rPr>
        <w:t>部提供、管理和支持硬件</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7470"/>
          <w:tab w:val="left" w:pos="9270"/>
        </w:tabs>
        <w:spacing w:line="360" w:lineRule="auto"/>
        <w:ind w:right="250"/>
        <w:rPr>
          <w:rFonts w:ascii="Calibri" w:eastAsiaTheme="minorEastAsia" w:hAnsi="Calibri" w:cs="Calibri"/>
          <w:sz w:val="22"/>
          <w:szCs w:val="22"/>
          <w:u w:val="none"/>
        </w:rPr>
      </w:pPr>
      <w:r w:rsidRPr="003040BA">
        <w:rPr>
          <w:rFonts w:ascii="Calibri" w:eastAsiaTheme="minorEastAsia" w:hAnsi="Calibri" w:cs="Calibri"/>
          <w:sz w:val="22"/>
          <w:u w:val="none"/>
        </w:rPr>
        <w:t xml:space="preserve">b. </w:t>
      </w:r>
      <w:r w:rsidRPr="003040BA">
        <w:rPr>
          <w:rFonts w:ascii="Calibri" w:eastAsiaTheme="minorEastAsia" w:hAnsiTheme="minorEastAsia" w:cs="Calibri"/>
          <w:sz w:val="22"/>
          <w:u w:val="none"/>
        </w:rPr>
        <w:t>由法务部审核合同合规要求</w:t>
      </w:r>
    </w:p>
    <w:p w:rsidR="001D12D0" w:rsidRPr="003040BA" w:rsidRDefault="001D12D0" w:rsidP="001D12D0">
      <w:pPr>
        <w:pStyle w:val="BodyText"/>
        <w:tabs>
          <w:tab w:val="left" w:pos="7470"/>
          <w:tab w:val="left" w:pos="9270"/>
        </w:tabs>
        <w:spacing w:line="360" w:lineRule="auto"/>
        <w:ind w:right="250"/>
        <w:rPr>
          <w:rFonts w:ascii="Calibri" w:eastAsiaTheme="minorEastAsia" w:hAnsi="Calibri" w:cs="Calibri"/>
          <w:w w:val="102"/>
          <w:sz w:val="22"/>
          <w:szCs w:val="22"/>
          <w:u w:val="none"/>
        </w:rPr>
      </w:pPr>
      <w:r w:rsidRPr="003040BA">
        <w:rPr>
          <w:rFonts w:ascii="Calibri" w:eastAsiaTheme="minorEastAsia" w:hAnsi="Calibri" w:cs="Calibri"/>
          <w:sz w:val="22"/>
          <w:u w:val="none"/>
        </w:rPr>
        <w:t xml:space="preserve">c. </w:t>
      </w:r>
      <w:r w:rsidRPr="003040BA">
        <w:rPr>
          <w:rFonts w:ascii="Calibri" w:eastAsiaTheme="minorEastAsia" w:hAnsiTheme="minorEastAsia" w:cs="Calibri"/>
          <w:sz w:val="22"/>
          <w:u w:val="none"/>
        </w:rPr>
        <w:t>网络管理部对发布到</w:t>
      </w:r>
      <w:r w:rsidRPr="003040BA">
        <w:rPr>
          <w:rFonts w:ascii="Calibri" w:eastAsiaTheme="minorEastAsia" w:hAnsi="Calibri" w:cs="Calibri"/>
          <w:sz w:val="22"/>
          <w:u w:val="none"/>
        </w:rPr>
        <w:t xml:space="preserve"> ICANN </w:t>
      </w:r>
      <w:r w:rsidRPr="003040BA">
        <w:rPr>
          <w:rFonts w:ascii="Calibri" w:eastAsiaTheme="minorEastAsia" w:hAnsiTheme="minorEastAsia" w:cs="Calibri"/>
          <w:sz w:val="22"/>
          <w:u w:val="none"/>
        </w:rPr>
        <w:t>网站上的报告和文档提供支持</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7470"/>
          <w:tab w:val="left" w:pos="9270"/>
        </w:tabs>
        <w:spacing w:line="360" w:lineRule="auto"/>
        <w:ind w:left="720" w:right="250"/>
        <w:rPr>
          <w:rFonts w:ascii="Calibri" w:eastAsiaTheme="minorEastAsia" w:hAnsi="Calibri" w:cs="Calibri"/>
          <w:sz w:val="22"/>
          <w:szCs w:val="22"/>
          <w:u w:val="none"/>
        </w:rPr>
      </w:pPr>
      <w:r w:rsidRPr="003040BA">
        <w:rPr>
          <w:rFonts w:ascii="Calibri" w:eastAsiaTheme="minorEastAsia" w:hAnsi="Calibri" w:cs="Calibri"/>
          <w:sz w:val="22"/>
          <w:u w:val="none"/>
        </w:rPr>
        <w:t xml:space="preserve">4)   </w:t>
      </w:r>
      <w:r w:rsidRPr="003040BA">
        <w:rPr>
          <w:rFonts w:ascii="Calibri" w:eastAsiaTheme="minorEastAsia" w:hAnsiTheme="minorEastAsia" w:cs="Calibri"/>
          <w:sz w:val="22"/>
          <w:u w:val="none"/>
        </w:rPr>
        <w:t>保护数据和系统的安全性</w:t>
      </w:r>
    </w:p>
    <w:p w:rsidR="001D12D0" w:rsidRPr="003040BA" w:rsidRDefault="001D12D0" w:rsidP="001D12D0">
      <w:pPr>
        <w:pStyle w:val="BodyText"/>
        <w:tabs>
          <w:tab w:val="left" w:pos="7470"/>
          <w:tab w:val="left" w:pos="9270"/>
        </w:tabs>
        <w:spacing w:line="360" w:lineRule="auto"/>
        <w:ind w:right="250"/>
        <w:rPr>
          <w:rFonts w:ascii="Calibri" w:eastAsiaTheme="minorEastAsia" w:hAnsi="Calibri" w:cs="Calibri"/>
          <w:w w:val="102"/>
          <w:sz w:val="22"/>
          <w:szCs w:val="22"/>
          <w:u w:val="none"/>
        </w:rPr>
      </w:pPr>
      <w:r w:rsidRPr="003040BA">
        <w:rPr>
          <w:rFonts w:ascii="Calibri" w:eastAsiaTheme="minorEastAsia" w:hAnsi="Calibri" w:cs="Calibri"/>
          <w:sz w:val="22"/>
          <w:u w:val="none"/>
        </w:rPr>
        <w:t xml:space="preserve">a. </w:t>
      </w:r>
      <w:r w:rsidRPr="003040BA">
        <w:rPr>
          <w:rFonts w:ascii="Calibri" w:eastAsiaTheme="minorEastAsia" w:hAnsiTheme="minorEastAsia" w:cs="Calibri"/>
          <w:sz w:val="22"/>
          <w:u w:val="none"/>
        </w:rPr>
        <w:t>由</w:t>
      </w:r>
      <w:r w:rsidRPr="003040BA">
        <w:rPr>
          <w:rFonts w:ascii="Calibri" w:eastAsiaTheme="minorEastAsia" w:hAnsi="Calibri" w:cs="Calibri"/>
          <w:sz w:val="22"/>
          <w:u w:val="none"/>
        </w:rPr>
        <w:t xml:space="preserve"> IT </w:t>
      </w:r>
      <w:r w:rsidRPr="003040BA">
        <w:rPr>
          <w:rFonts w:ascii="Calibri" w:eastAsiaTheme="minorEastAsia" w:hAnsiTheme="minorEastAsia" w:cs="Calibri"/>
          <w:sz w:val="22"/>
          <w:u w:val="none"/>
        </w:rPr>
        <w:t>和</w:t>
      </w:r>
      <w:r w:rsidRPr="003040BA">
        <w:rPr>
          <w:rFonts w:ascii="Calibri" w:eastAsiaTheme="minorEastAsia" w:hAnsi="Calibri" w:cs="Calibri"/>
          <w:sz w:val="22"/>
          <w:u w:val="none"/>
        </w:rPr>
        <w:t xml:space="preserve"> SSR </w:t>
      </w:r>
      <w:r w:rsidRPr="003040BA">
        <w:rPr>
          <w:rFonts w:ascii="Calibri" w:eastAsiaTheme="minorEastAsia" w:hAnsiTheme="minorEastAsia" w:cs="Calibri"/>
          <w:sz w:val="22"/>
          <w:u w:val="none"/>
        </w:rPr>
        <w:t>部门审核及接受安全计划</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7470"/>
          <w:tab w:val="left" w:pos="9270"/>
        </w:tabs>
        <w:spacing w:line="360" w:lineRule="auto"/>
        <w:ind w:right="250"/>
        <w:rPr>
          <w:rFonts w:ascii="Calibri" w:eastAsiaTheme="minorEastAsia" w:hAnsi="Calibri" w:cs="Calibri"/>
          <w:sz w:val="22"/>
          <w:szCs w:val="22"/>
          <w:u w:val="none"/>
        </w:rPr>
      </w:pPr>
      <w:r w:rsidRPr="003040BA">
        <w:rPr>
          <w:rFonts w:ascii="Calibri" w:eastAsiaTheme="minorEastAsia" w:hAnsi="Calibri" w:cs="Calibri"/>
          <w:sz w:val="22"/>
          <w:u w:val="none"/>
        </w:rPr>
        <w:t xml:space="preserve">b. </w:t>
      </w:r>
      <w:r w:rsidRPr="003040BA">
        <w:rPr>
          <w:rFonts w:ascii="Calibri" w:eastAsiaTheme="minorEastAsia" w:hAnsiTheme="minorEastAsia" w:cs="Calibri"/>
          <w:sz w:val="22"/>
          <w:u w:val="none"/>
        </w:rPr>
        <w:t>在提交给</w:t>
      </w:r>
      <w:r w:rsidRPr="003040BA">
        <w:rPr>
          <w:rFonts w:ascii="Calibri" w:eastAsiaTheme="minorEastAsia" w:hAnsi="Calibri" w:cs="Calibri"/>
          <w:sz w:val="22"/>
          <w:u w:val="none"/>
        </w:rPr>
        <w:t xml:space="preserve"> NTIA </w:t>
      </w:r>
      <w:r w:rsidRPr="003040BA">
        <w:rPr>
          <w:rFonts w:ascii="Calibri" w:eastAsiaTheme="minorEastAsia" w:hAnsiTheme="minorEastAsia" w:cs="Calibri"/>
          <w:sz w:val="22"/>
          <w:u w:val="none"/>
        </w:rPr>
        <w:t>之前由法务部审核</w:t>
      </w:r>
    </w:p>
    <w:p w:rsidR="001D12D0" w:rsidRPr="003040BA" w:rsidRDefault="001D12D0" w:rsidP="001D12D0">
      <w:pPr>
        <w:pStyle w:val="BodyText"/>
        <w:tabs>
          <w:tab w:val="left" w:pos="7470"/>
          <w:tab w:val="left" w:pos="9270"/>
        </w:tabs>
        <w:spacing w:line="360" w:lineRule="auto"/>
        <w:ind w:right="250" w:hanging="499"/>
        <w:rPr>
          <w:rFonts w:ascii="Calibri" w:eastAsiaTheme="minorEastAsia" w:hAnsi="Calibri" w:cs="Calibri"/>
          <w:w w:val="102"/>
          <w:sz w:val="22"/>
          <w:szCs w:val="22"/>
          <w:u w:val="none"/>
        </w:rPr>
      </w:pPr>
      <w:r w:rsidRPr="003040BA">
        <w:rPr>
          <w:rFonts w:ascii="Calibri" w:eastAsiaTheme="minorEastAsia" w:hAnsi="Calibri" w:cs="Calibri"/>
          <w:sz w:val="22"/>
          <w:u w:val="none"/>
        </w:rPr>
        <w:t xml:space="preserve">5)   </w:t>
      </w:r>
      <w:r w:rsidRPr="003040BA">
        <w:rPr>
          <w:rFonts w:ascii="Calibri" w:eastAsiaTheme="minorEastAsia" w:hAnsiTheme="minorEastAsia" w:cs="Calibri"/>
          <w:sz w:val="22"/>
          <w:u w:val="none"/>
        </w:rPr>
        <w:t>服务持续性和应急性</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9180"/>
        </w:tabs>
        <w:spacing w:line="360" w:lineRule="auto"/>
        <w:ind w:right="2006"/>
        <w:rPr>
          <w:rFonts w:ascii="Calibri" w:eastAsiaTheme="minorEastAsia" w:hAnsi="Calibri" w:cs="Calibri"/>
          <w:sz w:val="22"/>
          <w:szCs w:val="22"/>
          <w:u w:val="none"/>
        </w:rPr>
      </w:pPr>
      <w:r w:rsidRPr="003040BA">
        <w:rPr>
          <w:rFonts w:ascii="Calibri" w:eastAsiaTheme="minorEastAsia" w:hAnsi="Calibri" w:cs="Calibri"/>
          <w:sz w:val="22"/>
          <w:u w:val="none"/>
        </w:rPr>
        <w:t xml:space="preserve">a. </w:t>
      </w:r>
      <w:r w:rsidRPr="003040BA">
        <w:rPr>
          <w:rFonts w:ascii="Calibri" w:eastAsiaTheme="minorEastAsia" w:hAnsiTheme="minorEastAsia" w:cs="Calibri"/>
          <w:sz w:val="22"/>
          <w:u w:val="none"/>
        </w:rPr>
        <w:t>依赖于</w:t>
      </w:r>
      <w:r w:rsidRPr="003040BA">
        <w:rPr>
          <w:rFonts w:ascii="Calibri" w:eastAsiaTheme="minorEastAsia" w:hAnsi="Calibri" w:cs="Calibri"/>
          <w:sz w:val="22"/>
          <w:u w:val="none"/>
        </w:rPr>
        <w:t xml:space="preserve"> IT </w:t>
      </w:r>
      <w:r w:rsidRPr="003040BA">
        <w:rPr>
          <w:rFonts w:ascii="Calibri" w:eastAsiaTheme="minorEastAsia" w:hAnsiTheme="minorEastAsia" w:cs="Calibri"/>
          <w:sz w:val="22"/>
          <w:u w:val="none"/>
        </w:rPr>
        <w:t>部和财务部</w:t>
      </w:r>
    </w:p>
    <w:p w:rsidR="001D12D0" w:rsidRPr="003040BA" w:rsidRDefault="001D12D0" w:rsidP="001D12D0">
      <w:pPr>
        <w:pStyle w:val="BodyText"/>
        <w:tabs>
          <w:tab w:val="left" w:pos="9180"/>
        </w:tabs>
        <w:spacing w:line="360" w:lineRule="auto"/>
        <w:ind w:right="2006"/>
        <w:rPr>
          <w:rFonts w:ascii="Calibri" w:eastAsiaTheme="minorEastAsia" w:hAnsi="Calibri" w:cs="Calibri"/>
          <w:sz w:val="22"/>
          <w:szCs w:val="22"/>
          <w:u w:val="none"/>
        </w:rPr>
      </w:pPr>
      <w:r w:rsidRPr="003040BA">
        <w:rPr>
          <w:rFonts w:ascii="Calibri" w:eastAsiaTheme="minorEastAsia" w:hAnsi="Calibri" w:cs="Calibri"/>
          <w:sz w:val="22"/>
          <w:u w:val="none"/>
        </w:rPr>
        <w:t xml:space="preserve">b. </w:t>
      </w:r>
      <w:r w:rsidRPr="003040BA">
        <w:rPr>
          <w:rFonts w:ascii="Calibri" w:eastAsiaTheme="minorEastAsia" w:hAnsiTheme="minorEastAsia" w:cs="Calibri"/>
          <w:sz w:val="22"/>
          <w:u w:val="none"/>
        </w:rPr>
        <w:t>计划在采用前由</w:t>
      </w:r>
      <w:r w:rsidRPr="003040BA">
        <w:rPr>
          <w:rFonts w:ascii="Calibri" w:eastAsiaTheme="minorEastAsia" w:hAnsi="Calibri" w:cs="Calibri"/>
          <w:sz w:val="22"/>
          <w:u w:val="none"/>
        </w:rPr>
        <w:t xml:space="preserve"> IT</w:t>
      </w:r>
      <w:r w:rsidRPr="003040BA">
        <w:rPr>
          <w:rFonts w:ascii="Calibri" w:eastAsiaTheme="minorEastAsia" w:hAnsiTheme="minorEastAsia" w:cs="Calibri"/>
          <w:sz w:val="22"/>
          <w:u w:val="none"/>
        </w:rPr>
        <w:t>、</w:t>
      </w:r>
      <w:r w:rsidRPr="003040BA">
        <w:rPr>
          <w:rFonts w:ascii="Calibri" w:eastAsiaTheme="minorEastAsia" w:hAnsi="Calibri" w:cs="Calibri"/>
          <w:sz w:val="22"/>
          <w:u w:val="none"/>
        </w:rPr>
        <w:t>SSR</w:t>
      </w:r>
      <w:r w:rsidRPr="003040BA">
        <w:rPr>
          <w:rFonts w:ascii="Calibri" w:eastAsiaTheme="minorEastAsia" w:hAnsiTheme="minorEastAsia" w:cs="Calibri"/>
          <w:sz w:val="22"/>
          <w:u w:val="none"/>
        </w:rPr>
        <w:t>、人力资源、法务和财务部门审核</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9180"/>
        </w:tabs>
        <w:spacing w:line="360" w:lineRule="auto"/>
        <w:ind w:left="720" w:right="2006"/>
        <w:rPr>
          <w:rFonts w:ascii="Calibri" w:eastAsiaTheme="minorEastAsia" w:hAnsi="Calibri" w:cs="Calibri"/>
          <w:sz w:val="22"/>
          <w:szCs w:val="22"/>
          <w:u w:val="none"/>
        </w:rPr>
      </w:pPr>
      <w:r w:rsidRPr="003040BA">
        <w:rPr>
          <w:rFonts w:ascii="Calibri" w:eastAsiaTheme="minorEastAsia" w:hAnsi="Calibri" w:cs="Calibri"/>
          <w:sz w:val="22"/>
          <w:u w:val="none"/>
        </w:rPr>
        <w:t xml:space="preserve">6)   </w:t>
      </w:r>
      <w:r w:rsidRPr="003040BA">
        <w:rPr>
          <w:rFonts w:ascii="Calibri" w:eastAsiaTheme="minorEastAsia" w:hAnsiTheme="minorEastAsia" w:cs="Calibri"/>
          <w:sz w:val="22"/>
          <w:u w:val="none"/>
        </w:rPr>
        <w:t>利益冲突合规</w:t>
      </w:r>
    </w:p>
    <w:p w:rsidR="001D12D0" w:rsidRPr="003040BA" w:rsidRDefault="001D12D0" w:rsidP="001D12D0">
      <w:pPr>
        <w:pStyle w:val="BodyText"/>
        <w:tabs>
          <w:tab w:val="left" w:pos="9180"/>
        </w:tabs>
        <w:spacing w:line="360" w:lineRule="auto"/>
        <w:ind w:right="2006"/>
        <w:rPr>
          <w:rFonts w:ascii="Calibri" w:eastAsiaTheme="minorEastAsia" w:hAnsi="Calibri" w:cs="Calibri"/>
          <w:sz w:val="22"/>
          <w:szCs w:val="22"/>
          <w:u w:val="none"/>
        </w:rPr>
      </w:pPr>
      <w:r w:rsidRPr="003040BA">
        <w:rPr>
          <w:rFonts w:ascii="Calibri" w:eastAsiaTheme="minorEastAsia" w:hAnsi="Calibri" w:cs="Calibri"/>
          <w:sz w:val="22"/>
          <w:u w:val="none"/>
        </w:rPr>
        <w:t xml:space="preserve">a. </w:t>
      </w:r>
      <w:r w:rsidRPr="003040BA">
        <w:rPr>
          <w:rFonts w:ascii="Calibri" w:eastAsiaTheme="minorEastAsia" w:hAnsiTheme="minorEastAsia" w:cs="Calibri"/>
          <w:sz w:val="22"/>
          <w:u w:val="none"/>
        </w:rPr>
        <w:t>由人力资源和法务部制定年度报告</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7470"/>
          <w:tab w:val="left" w:pos="9270"/>
        </w:tabs>
        <w:spacing w:line="360" w:lineRule="auto"/>
        <w:ind w:right="250" w:hanging="499"/>
        <w:rPr>
          <w:rFonts w:ascii="Calibri" w:eastAsiaTheme="minorEastAsia" w:hAnsi="Calibri" w:cs="Calibri"/>
          <w:sz w:val="22"/>
          <w:szCs w:val="22"/>
          <w:u w:val="none"/>
        </w:rPr>
      </w:pPr>
      <w:r w:rsidRPr="003040BA">
        <w:rPr>
          <w:rFonts w:ascii="Calibri" w:eastAsiaTheme="minorEastAsia" w:hAnsi="Calibri" w:cs="Calibri"/>
          <w:sz w:val="22"/>
          <w:u w:val="none"/>
        </w:rPr>
        <w:t xml:space="preserve">7)   </w:t>
      </w:r>
      <w:r w:rsidRPr="003040BA">
        <w:rPr>
          <w:rFonts w:ascii="Calibri" w:eastAsiaTheme="minorEastAsia" w:hAnsiTheme="minorEastAsia" w:cs="Calibri"/>
          <w:sz w:val="22"/>
          <w:u w:val="none"/>
        </w:rPr>
        <w:t>月度绩效报告</w:t>
      </w:r>
    </w:p>
    <w:p w:rsidR="001D12D0" w:rsidRPr="003040BA" w:rsidRDefault="001D12D0" w:rsidP="001D12D0">
      <w:pPr>
        <w:pStyle w:val="BodyText"/>
        <w:tabs>
          <w:tab w:val="left" w:pos="9180"/>
        </w:tabs>
        <w:spacing w:line="360" w:lineRule="auto"/>
        <w:ind w:right="2006"/>
        <w:rPr>
          <w:rFonts w:ascii="Calibri" w:eastAsiaTheme="minorEastAsia" w:hAnsi="Calibri" w:cs="Calibri"/>
          <w:sz w:val="22"/>
          <w:szCs w:val="22"/>
          <w:u w:val="none"/>
        </w:rPr>
      </w:pPr>
      <w:r w:rsidRPr="003040BA">
        <w:rPr>
          <w:rFonts w:ascii="Calibri" w:eastAsiaTheme="minorEastAsia" w:hAnsi="Calibri" w:cs="Calibri"/>
          <w:sz w:val="22"/>
          <w:u w:val="none"/>
        </w:rPr>
        <w:t xml:space="preserve">a. </w:t>
      </w:r>
      <w:r w:rsidRPr="003040BA">
        <w:rPr>
          <w:rFonts w:ascii="Calibri" w:eastAsiaTheme="minorEastAsia" w:hAnsiTheme="minorEastAsia" w:cs="Calibri"/>
          <w:sz w:val="22"/>
          <w:u w:val="none"/>
        </w:rPr>
        <w:t>由</w:t>
      </w:r>
      <w:r w:rsidRPr="003040BA">
        <w:rPr>
          <w:rFonts w:ascii="Calibri" w:eastAsiaTheme="minorEastAsia" w:hAnsi="Calibri" w:cs="Calibri"/>
          <w:sz w:val="22"/>
          <w:u w:val="none"/>
        </w:rPr>
        <w:t xml:space="preserve"> IT </w:t>
      </w:r>
      <w:r w:rsidRPr="003040BA">
        <w:rPr>
          <w:rFonts w:ascii="Calibri" w:eastAsiaTheme="minorEastAsia" w:hAnsiTheme="minorEastAsia" w:cs="Calibri"/>
          <w:sz w:val="22"/>
          <w:u w:val="none"/>
        </w:rPr>
        <w:t>部维护和管理发布的硬件</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9180"/>
        </w:tabs>
        <w:spacing w:line="360" w:lineRule="auto"/>
        <w:ind w:right="2006"/>
        <w:rPr>
          <w:rFonts w:ascii="Calibri" w:eastAsiaTheme="minorEastAsia" w:hAnsi="Calibri" w:cs="Calibri"/>
          <w:sz w:val="22"/>
          <w:szCs w:val="22"/>
          <w:u w:val="none"/>
        </w:rPr>
      </w:pPr>
      <w:r w:rsidRPr="003040BA">
        <w:rPr>
          <w:rFonts w:ascii="Calibri" w:eastAsiaTheme="minorEastAsia" w:hAnsi="Calibri" w:cs="Calibri"/>
          <w:sz w:val="22"/>
          <w:u w:val="none"/>
        </w:rPr>
        <w:t xml:space="preserve">b. </w:t>
      </w:r>
      <w:r w:rsidRPr="003040BA">
        <w:rPr>
          <w:rFonts w:ascii="Calibri" w:eastAsiaTheme="minorEastAsia" w:hAnsiTheme="minorEastAsia" w:cs="Calibri"/>
          <w:sz w:val="22"/>
          <w:u w:val="none"/>
        </w:rPr>
        <w:t>由法务部审核合同合规要求</w:t>
      </w:r>
    </w:p>
    <w:p w:rsidR="001D12D0" w:rsidRPr="003040BA" w:rsidRDefault="001D12D0" w:rsidP="001D12D0">
      <w:pPr>
        <w:pStyle w:val="BodyText"/>
        <w:tabs>
          <w:tab w:val="left" w:pos="7470"/>
          <w:tab w:val="left" w:pos="9270"/>
        </w:tabs>
        <w:spacing w:line="360" w:lineRule="auto"/>
        <w:ind w:right="250" w:hanging="499"/>
        <w:rPr>
          <w:rFonts w:ascii="Calibri" w:eastAsiaTheme="minorEastAsia" w:hAnsi="Calibri" w:cs="Calibri"/>
          <w:sz w:val="22"/>
          <w:szCs w:val="22"/>
          <w:u w:val="none"/>
        </w:rPr>
      </w:pPr>
      <w:r w:rsidRPr="003040BA">
        <w:rPr>
          <w:rFonts w:ascii="Calibri" w:eastAsiaTheme="minorEastAsia" w:hAnsi="Calibri" w:cs="Calibri"/>
          <w:sz w:val="22"/>
          <w:u w:val="none"/>
        </w:rPr>
        <w:t xml:space="preserve">8)   </w:t>
      </w:r>
      <w:r w:rsidRPr="003040BA">
        <w:rPr>
          <w:rFonts w:ascii="Calibri" w:eastAsiaTheme="minorEastAsia" w:hAnsiTheme="minorEastAsia" w:cs="Calibri"/>
          <w:sz w:val="22"/>
          <w:u w:val="none"/>
        </w:rPr>
        <w:t>客户服务调查</w:t>
      </w:r>
    </w:p>
    <w:p w:rsidR="001D12D0" w:rsidRPr="003040BA" w:rsidRDefault="001D12D0" w:rsidP="001D12D0">
      <w:pPr>
        <w:pStyle w:val="BodyText"/>
        <w:tabs>
          <w:tab w:val="left" w:pos="9180"/>
        </w:tabs>
        <w:spacing w:line="360" w:lineRule="auto"/>
        <w:ind w:right="2006"/>
        <w:rPr>
          <w:rFonts w:ascii="Calibri" w:eastAsiaTheme="minorEastAsia" w:hAnsi="Calibri" w:cs="Calibri"/>
          <w:sz w:val="22"/>
          <w:szCs w:val="22"/>
          <w:u w:val="none"/>
        </w:rPr>
      </w:pPr>
      <w:r w:rsidRPr="003040BA">
        <w:rPr>
          <w:rFonts w:ascii="Calibri" w:eastAsiaTheme="minorEastAsia" w:hAnsi="Calibri" w:cs="Calibri"/>
          <w:sz w:val="22"/>
          <w:u w:val="none"/>
        </w:rPr>
        <w:t xml:space="preserve">a. </w:t>
      </w:r>
      <w:r w:rsidRPr="003040BA">
        <w:rPr>
          <w:rFonts w:ascii="Calibri" w:eastAsiaTheme="minorEastAsia" w:hAnsiTheme="minorEastAsia" w:cs="Calibri"/>
          <w:sz w:val="22"/>
          <w:u w:val="none"/>
        </w:rPr>
        <w:t>由采购部制定</w:t>
      </w:r>
      <w:r w:rsidRPr="003040BA">
        <w:rPr>
          <w:rFonts w:ascii="Calibri" w:eastAsiaTheme="minorEastAsia" w:hAnsi="Calibri" w:cs="Calibri"/>
          <w:sz w:val="22"/>
          <w:u w:val="none"/>
        </w:rPr>
        <w:t xml:space="preserve"> RFP</w:t>
      </w:r>
    </w:p>
    <w:p w:rsidR="001D12D0" w:rsidRPr="003040BA" w:rsidRDefault="001D12D0" w:rsidP="001D12D0">
      <w:pPr>
        <w:pStyle w:val="BodyText"/>
        <w:tabs>
          <w:tab w:val="left" w:pos="9180"/>
        </w:tabs>
        <w:spacing w:line="360" w:lineRule="auto"/>
        <w:ind w:right="2006"/>
        <w:rPr>
          <w:rFonts w:ascii="Calibri" w:eastAsiaTheme="minorEastAsia" w:hAnsi="Calibri" w:cs="Calibri"/>
          <w:sz w:val="22"/>
          <w:szCs w:val="22"/>
          <w:u w:val="none"/>
        </w:rPr>
      </w:pPr>
      <w:r w:rsidRPr="003040BA">
        <w:rPr>
          <w:rFonts w:ascii="Calibri" w:eastAsiaTheme="minorEastAsia" w:hAnsi="Calibri" w:cs="Calibri"/>
          <w:sz w:val="22"/>
          <w:u w:val="none"/>
        </w:rPr>
        <w:t xml:space="preserve">b. </w:t>
      </w:r>
      <w:r w:rsidRPr="003040BA">
        <w:rPr>
          <w:rFonts w:ascii="Calibri" w:eastAsiaTheme="minorEastAsia" w:hAnsiTheme="minorEastAsia" w:cs="Calibri"/>
          <w:sz w:val="22"/>
          <w:u w:val="none"/>
        </w:rPr>
        <w:t>来自第三方的最终报告在发布前由法务部审核</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7470"/>
          <w:tab w:val="left" w:pos="9270"/>
        </w:tabs>
        <w:spacing w:line="360" w:lineRule="auto"/>
        <w:ind w:right="250" w:hanging="499"/>
        <w:rPr>
          <w:rFonts w:ascii="Calibri" w:eastAsiaTheme="minorEastAsia" w:hAnsi="Calibri" w:cs="Calibri"/>
          <w:sz w:val="22"/>
          <w:szCs w:val="22"/>
          <w:u w:val="none"/>
        </w:rPr>
      </w:pPr>
      <w:r w:rsidRPr="003040BA">
        <w:rPr>
          <w:rFonts w:ascii="Calibri" w:eastAsiaTheme="minorEastAsia" w:hAnsi="Calibri" w:cs="Calibri"/>
          <w:sz w:val="22"/>
          <w:u w:val="none"/>
        </w:rPr>
        <w:t xml:space="preserve">9)   </w:t>
      </w:r>
      <w:r w:rsidRPr="003040BA">
        <w:rPr>
          <w:rFonts w:ascii="Calibri" w:eastAsiaTheme="minorEastAsia" w:hAnsiTheme="minorEastAsia" w:cs="Calibri"/>
          <w:sz w:val="22"/>
          <w:u w:val="none"/>
        </w:rPr>
        <w:t>管理支持</w:t>
      </w:r>
    </w:p>
    <w:p w:rsidR="001D12D0" w:rsidRPr="003040BA" w:rsidRDefault="001D12D0" w:rsidP="001D12D0">
      <w:pPr>
        <w:pStyle w:val="BodyText"/>
        <w:tabs>
          <w:tab w:val="left" w:pos="4140"/>
          <w:tab w:val="left" w:pos="8820"/>
        </w:tabs>
        <w:spacing w:line="360" w:lineRule="auto"/>
        <w:ind w:left="1218"/>
        <w:rPr>
          <w:rFonts w:ascii="Calibri" w:eastAsiaTheme="minorEastAsia" w:hAnsi="Calibri" w:cs="Calibri"/>
          <w:w w:val="102"/>
          <w:sz w:val="22"/>
          <w:szCs w:val="22"/>
          <w:u w:val="none"/>
        </w:rPr>
      </w:pPr>
      <w:r w:rsidRPr="003040BA">
        <w:rPr>
          <w:rFonts w:ascii="Calibri" w:eastAsiaTheme="minorEastAsia" w:hAnsi="Calibri" w:cs="Calibri"/>
          <w:sz w:val="22"/>
          <w:u w:val="none"/>
        </w:rPr>
        <w:t xml:space="preserve">a. </w:t>
      </w:r>
      <w:r w:rsidRPr="003040BA">
        <w:rPr>
          <w:rFonts w:ascii="Calibri" w:eastAsiaTheme="minorEastAsia" w:hAnsiTheme="minorEastAsia" w:cs="Calibri"/>
          <w:sz w:val="22"/>
          <w:u w:val="none"/>
        </w:rPr>
        <w:t>与合同合规共享管理助理</w:t>
      </w:r>
      <w:r w:rsidRPr="003040BA">
        <w:rPr>
          <w:rFonts w:ascii="Calibri" w:eastAsiaTheme="minorEastAsia" w:hAnsi="Calibri" w:cs="Calibri"/>
          <w:sz w:val="22"/>
          <w:u w:val="none"/>
        </w:rPr>
        <w:t xml:space="preserve"> – 50% </w:t>
      </w:r>
      <w:r w:rsidRPr="003040BA">
        <w:rPr>
          <w:rFonts w:ascii="Calibri" w:eastAsiaTheme="minorEastAsia" w:hAnsiTheme="minorEastAsia" w:cs="Calibri"/>
          <w:sz w:val="22"/>
          <w:u w:val="none"/>
        </w:rPr>
        <w:t>的时间支持</w:t>
      </w:r>
      <w:r w:rsidRPr="003040BA">
        <w:rPr>
          <w:rFonts w:ascii="Calibri" w:eastAsiaTheme="minorEastAsia" w:hAnsi="Calibri" w:cs="Calibri"/>
          <w:sz w:val="22"/>
          <w:u w:val="none"/>
        </w:rPr>
        <w:t xml:space="preserve"> IANA </w:t>
      </w:r>
      <w:r w:rsidRPr="003040BA">
        <w:rPr>
          <w:rFonts w:ascii="Calibri" w:eastAsiaTheme="minorEastAsia" w:hAnsiTheme="minorEastAsia" w:cs="Calibri"/>
          <w:sz w:val="22"/>
          <w:u w:val="none"/>
        </w:rPr>
        <w:t>部门</w:t>
      </w:r>
      <w:r w:rsidRPr="003040BA">
        <w:rPr>
          <w:rFonts w:ascii="Calibri" w:eastAsiaTheme="minorEastAsia" w:hAnsi="Calibri" w:cs="Calibri"/>
          <w:sz w:val="22"/>
          <w:u w:val="none"/>
        </w:rPr>
        <w:t xml:space="preserve"> </w:t>
      </w:r>
    </w:p>
    <w:p w:rsidR="001D12D0" w:rsidRPr="003040BA" w:rsidRDefault="001D12D0" w:rsidP="001D12D0">
      <w:pPr>
        <w:pStyle w:val="BodyText"/>
        <w:tabs>
          <w:tab w:val="left" w:pos="7470"/>
          <w:tab w:val="left" w:pos="9270"/>
        </w:tabs>
        <w:spacing w:line="360" w:lineRule="auto"/>
        <w:ind w:right="250" w:hanging="499"/>
        <w:rPr>
          <w:rFonts w:ascii="Calibri" w:eastAsiaTheme="minorEastAsia" w:hAnsi="Calibri" w:cs="Calibri"/>
          <w:sz w:val="22"/>
          <w:szCs w:val="22"/>
          <w:u w:val="none"/>
        </w:rPr>
      </w:pPr>
      <w:r w:rsidRPr="003040BA">
        <w:rPr>
          <w:rFonts w:ascii="Calibri" w:eastAsiaTheme="minorEastAsia" w:hAnsi="Calibri" w:cs="Calibri"/>
          <w:sz w:val="22"/>
          <w:u w:val="none"/>
        </w:rPr>
        <w:t xml:space="preserve">10)  </w:t>
      </w:r>
      <w:r w:rsidRPr="003040BA">
        <w:rPr>
          <w:rFonts w:ascii="Calibri" w:eastAsiaTheme="minorEastAsia" w:hAnsiTheme="minorEastAsia" w:cs="Calibri"/>
          <w:sz w:val="22"/>
          <w:u w:val="none"/>
        </w:rPr>
        <w:t>年度协议更新</w:t>
      </w:r>
    </w:p>
    <w:p w:rsidR="001D12D0" w:rsidRPr="003040BA" w:rsidRDefault="001D12D0" w:rsidP="001D12D0">
      <w:pPr>
        <w:pStyle w:val="BodyText"/>
        <w:tabs>
          <w:tab w:val="left" w:pos="4140"/>
          <w:tab w:val="left" w:pos="8820"/>
        </w:tabs>
        <w:spacing w:line="360" w:lineRule="auto"/>
        <w:rPr>
          <w:rFonts w:ascii="Calibri" w:eastAsiaTheme="minorEastAsia" w:hAnsi="Calibri" w:cs="Calibri"/>
          <w:color w:val="000000"/>
        </w:rPr>
      </w:pPr>
      <w:r w:rsidRPr="003040BA">
        <w:rPr>
          <w:rFonts w:ascii="Calibri" w:eastAsiaTheme="minorEastAsia" w:hAnsi="Calibri" w:cs="Calibri"/>
          <w:sz w:val="22"/>
          <w:u w:val="none"/>
        </w:rPr>
        <w:t xml:space="preserve">a. </w:t>
      </w:r>
      <w:r w:rsidRPr="003040BA">
        <w:rPr>
          <w:rFonts w:ascii="Calibri" w:eastAsiaTheme="minorEastAsia" w:hAnsiTheme="minorEastAsia" w:cs="Calibri"/>
          <w:sz w:val="22"/>
          <w:u w:val="none"/>
        </w:rPr>
        <w:t>由法务部审核</w:t>
      </w:r>
      <w:r w:rsidRPr="003040BA">
        <w:rPr>
          <w:rFonts w:ascii="Calibri" w:eastAsiaTheme="minorEastAsia" w:hAnsi="Calibri" w:cs="Calibri"/>
          <w:sz w:val="22"/>
          <w:u w:val="none"/>
        </w:rPr>
        <w:t xml:space="preserve"> IETF MOU </w:t>
      </w:r>
      <w:r w:rsidRPr="003040BA">
        <w:rPr>
          <w:rFonts w:ascii="Calibri" w:eastAsiaTheme="minorEastAsia" w:hAnsiTheme="minorEastAsia" w:cs="Calibri"/>
          <w:sz w:val="22"/>
          <w:u w:val="none"/>
        </w:rPr>
        <w:t>的年度补充协议</w:t>
      </w:r>
      <w:r w:rsidRPr="003040BA">
        <w:rPr>
          <w:rFonts w:ascii="Calibri" w:eastAsiaTheme="minorEastAsia" w:hAnsi="Calibri" w:cs="Calibri"/>
        </w:rPr>
        <w:br w:type="page"/>
      </w:r>
    </w:p>
    <w:p w:rsidR="001D12D0" w:rsidRPr="003040BA" w:rsidRDefault="001D12D0" w:rsidP="001D12D0">
      <w:pPr>
        <w:pStyle w:val="Heading1"/>
        <w:spacing w:before="0"/>
        <w:rPr>
          <w:rFonts w:ascii="Calibri" w:eastAsiaTheme="minorEastAsia" w:hAnsi="Calibri" w:cs="Calibri"/>
          <w:bCs w:val="0"/>
          <w:sz w:val="24"/>
          <w:szCs w:val="24"/>
        </w:rPr>
      </w:pPr>
      <w:bookmarkStart w:id="693" w:name="_Toc291340608"/>
      <w:bookmarkStart w:id="694" w:name="_Toc419816314"/>
      <w:r w:rsidRPr="003040BA">
        <w:rPr>
          <w:rFonts w:ascii="Calibri" w:eastAsiaTheme="minorEastAsia" w:hAnsiTheme="minorEastAsia" w:cs="Calibri"/>
          <w:sz w:val="24"/>
        </w:rPr>
        <w:t>附录</w:t>
      </w:r>
      <w:r w:rsidRPr="003040BA">
        <w:rPr>
          <w:rFonts w:ascii="Calibri" w:eastAsiaTheme="minorEastAsia" w:hAnsi="Calibri" w:cs="Calibri"/>
          <w:sz w:val="24"/>
        </w:rPr>
        <w:t xml:space="preserve"> Q – IANA </w:t>
      </w:r>
      <w:r w:rsidRPr="003040BA">
        <w:rPr>
          <w:rFonts w:ascii="Calibri" w:eastAsiaTheme="minorEastAsia" w:hAnsiTheme="minorEastAsia" w:cs="Calibri"/>
          <w:sz w:val="24"/>
        </w:rPr>
        <w:t>预算</w:t>
      </w:r>
      <w:bookmarkEnd w:id="693"/>
      <w:bookmarkEnd w:id="694"/>
    </w:p>
    <w:p w:rsidR="001D12D0" w:rsidRPr="003040BA" w:rsidRDefault="001D12D0" w:rsidP="001D12D0">
      <w:pPr>
        <w:widowControl w:val="0"/>
        <w:autoSpaceDE w:val="0"/>
        <w:autoSpaceDN w:val="0"/>
        <w:adjustRightInd w:val="0"/>
        <w:spacing w:after="0" w:line="360" w:lineRule="auto"/>
        <w:rPr>
          <w:rFonts w:ascii="Calibri" w:eastAsiaTheme="minorEastAsia" w:hAnsi="Calibri" w:cs="Calibri"/>
          <w:color w:val="000000"/>
        </w:rPr>
      </w:pPr>
    </w:p>
    <w:p w:rsidR="001D12D0" w:rsidRPr="003040BA" w:rsidRDefault="001D12D0" w:rsidP="001D12D0">
      <w:pPr>
        <w:widowControl w:val="0"/>
        <w:autoSpaceDE w:val="0"/>
        <w:autoSpaceDN w:val="0"/>
        <w:adjustRightInd w:val="0"/>
        <w:spacing w:after="0" w:line="360" w:lineRule="auto"/>
        <w:rPr>
          <w:rFonts w:ascii="Calibri" w:eastAsiaTheme="minorEastAsia" w:hAnsi="Calibri" w:cs="Calibri"/>
        </w:rPr>
      </w:pPr>
      <w:r w:rsidRPr="003040BA">
        <w:rPr>
          <w:rFonts w:ascii="Calibri" w:eastAsiaTheme="minorEastAsia" w:hAnsi="Calibri" w:cs="Calibri"/>
        </w:rPr>
        <w:t xml:space="preserve">ICANN </w:t>
      </w:r>
      <w:r w:rsidRPr="003040BA">
        <w:rPr>
          <w:rFonts w:ascii="Calibri" w:eastAsiaTheme="minorEastAsia" w:hAnsiTheme="minorEastAsia" w:cs="Calibri"/>
        </w:rPr>
        <w:t>根据与</w:t>
      </w:r>
      <w:r w:rsidRPr="003040BA">
        <w:rPr>
          <w:rFonts w:ascii="Calibri" w:eastAsiaTheme="minorEastAsia" w:hAnsi="Calibri" w:cs="Calibri"/>
        </w:rPr>
        <w:t xml:space="preserve"> NTIA </w:t>
      </w:r>
      <w:r w:rsidRPr="003040BA">
        <w:rPr>
          <w:rFonts w:ascii="Calibri" w:eastAsiaTheme="minorEastAsia" w:hAnsiTheme="minorEastAsia" w:cs="Calibri"/>
        </w:rPr>
        <w:t>的协议提供</w:t>
      </w:r>
      <w:r w:rsidRPr="003040BA">
        <w:rPr>
          <w:rFonts w:ascii="Calibri" w:eastAsiaTheme="minorEastAsia" w:hAnsi="Calibri" w:cs="Calibri"/>
        </w:rPr>
        <w:t xml:space="preserve"> IANA </w:t>
      </w:r>
      <w:r w:rsidRPr="003040BA">
        <w:rPr>
          <w:rFonts w:ascii="Calibri" w:eastAsiaTheme="minorEastAsia" w:hAnsiTheme="minorEastAsia" w:cs="Calibri"/>
        </w:rPr>
        <w:t>服务的成本目前并没有与</w:t>
      </w:r>
      <w:r w:rsidRPr="003040BA">
        <w:rPr>
          <w:rFonts w:ascii="Calibri" w:eastAsiaTheme="minorEastAsia" w:hAnsi="Calibri" w:cs="Calibri"/>
        </w:rPr>
        <w:t xml:space="preserve"> ICANN </w:t>
      </w:r>
      <w:r w:rsidRPr="003040BA">
        <w:rPr>
          <w:rFonts w:ascii="Calibri" w:eastAsiaTheme="minorEastAsia" w:hAnsiTheme="minorEastAsia" w:cs="Calibri"/>
        </w:rPr>
        <w:t>运营计划和预算中的其他</w:t>
      </w:r>
      <w:r w:rsidRPr="003040BA">
        <w:rPr>
          <w:rFonts w:ascii="Calibri" w:eastAsiaTheme="minorEastAsia" w:hAnsi="Calibri" w:cs="Calibri"/>
        </w:rPr>
        <w:t xml:space="preserve"> ICANN </w:t>
      </w:r>
      <w:r w:rsidRPr="003040BA">
        <w:rPr>
          <w:rFonts w:ascii="Calibri" w:eastAsiaTheme="minorEastAsia" w:hAnsiTheme="minorEastAsia" w:cs="Calibri"/>
        </w:rPr>
        <w:t>费用有效分离，以便合理估算从</w:t>
      </w:r>
      <w:r w:rsidRPr="003040BA">
        <w:rPr>
          <w:rFonts w:ascii="Calibri" w:eastAsiaTheme="minorEastAsia" w:hAnsi="Calibri" w:cs="Calibri"/>
        </w:rPr>
        <w:t xml:space="preserve"> NTIA </w:t>
      </w:r>
      <w:r w:rsidRPr="003040BA">
        <w:rPr>
          <w:rFonts w:ascii="Calibri" w:eastAsiaTheme="minorEastAsia" w:hAnsiTheme="minorEastAsia" w:cs="Calibri"/>
        </w:rPr>
        <w:t>移交</w:t>
      </w:r>
      <w:r w:rsidRPr="003040BA">
        <w:rPr>
          <w:rFonts w:ascii="Calibri" w:eastAsiaTheme="minorEastAsia" w:hAnsi="Calibri" w:cs="Calibri"/>
        </w:rPr>
        <w:t xml:space="preserve"> IANA </w:t>
      </w:r>
      <w:r w:rsidRPr="003040BA">
        <w:rPr>
          <w:rFonts w:ascii="Calibri" w:eastAsiaTheme="minorEastAsia" w:hAnsiTheme="minorEastAsia" w:cs="Calibri"/>
        </w:rPr>
        <w:t>管理权之后的预计成本。</w:t>
      </w:r>
      <w:r w:rsidRPr="003040BA">
        <w:rPr>
          <w:rFonts w:ascii="Calibri" w:eastAsiaTheme="minorEastAsia" w:hAnsi="Calibri" w:cs="Calibri"/>
        </w:rPr>
        <w:t xml:space="preserve">IANA </w:t>
      </w:r>
      <w:r w:rsidRPr="003040BA">
        <w:rPr>
          <w:rFonts w:ascii="Calibri" w:eastAsiaTheme="minorEastAsia" w:hAnsiTheme="minorEastAsia" w:cs="Calibri"/>
        </w:rPr>
        <w:t>职能运营成本需要更明确地记录和确定，这一需求与</w:t>
      </w:r>
      <w:r w:rsidRPr="003040BA">
        <w:rPr>
          <w:rFonts w:ascii="Calibri" w:eastAsiaTheme="minorEastAsia" w:hAnsi="Calibri" w:cs="Calibri"/>
        </w:rPr>
        <w:t xml:space="preserve"> IANA </w:t>
      </w:r>
      <w:r w:rsidRPr="003040BA">
        <w:rPr>
          <w:rFonts w:ascii="Calibri" w:eastAsiaTheme="minorEastAsia" w:hAnsiTheme="minorEastAsia" w:cs="Calibri"/>
        </w:rPr>
        <w:t>职能的利益相关方、受影响相关方以及</w:t>
      </w:r>
      <w:r w:rsidRPr="003040BA">
        <w:rPr>
          <w:rFonts w:ascii="Calibri" w:eastAsiaTheme="minorEastAsia" w:hAnsi="Calibri" w:cs="Calibri"/>
        </w:rPr>
        <w:t xml:space="preserve"> ATRT1 </w:t>
      </w:r>
      <w:r w:rsidRPr="003040BA">
        <w:rPr>
          <w:rFonts w:ascii="Calibri" w:eastAsiaTheme="minorEastAsia" w:hAnsiTheme="minorEastAsia" w:cs="Calibri"/>
        </w:rPr>
        <w:t>和</w:t>
      </w:r>
      <w:r w:rsidRPr="003040BA">
        <w:rPr>
          <w:rFonts w:ascii="Calibri" w:eastAsiaTheme="minorEastAsia" w:hAnsi="Calibri" w:cs="Calibri"/>
        </w:rPr>
        <w:t xml:space="preserve"> ATRT2 </w:t>
      </w:r>
      <w:r w:rsidRPr="003040BA">
        <w:rPr>
          <w:rFonts w:ascii="Calibri" w:eastAsiaTheme="minorEastAsia" w:hAnsiTheme="minorEastAsia" w:cs="Calibri"/>
        </w:rPr>
        <w:t>中明确的更广泛社群的当前期望一致，即将政策制定工作和</w:t>
      </w:r>
      <w:r w:rsidRPr="003040BA">
        <w:rPr>
          <w:rFonts w:ascii="Calibri" w:eastAsiaTheme="minorEastAsia" w:hAnsi="Calibri" w:cs="Calibri"/>
        </w:rPr>
        <w:t xml:space="preserve"> IANA </w:t>
      </w:r>
      <w:r w:rsidRPr="003040BA">
        <w:rPr>
          <w:rFonts w:ascii="Calibri" w:eastAsiaTheme="minorEastAsia" w:hAnsiTheme="minorEastAsia" w:cs="Calibri"/>
        </w:rPr>
        <w:t>职能运营分离。因此，</w:t>
      </w:r>
      <w:r w:rsidRPr="00A06837">
        <w:rPr>
          <w:rFonts w:asciiTheme="minorEastAsia" w:eastAsiaTheme="minorEastAsia" w:hAnsiTheme="minorEastAsia" w:cs="Calibri"/>
        </w:rPr>
        <w:t>“</w:t>
      </w:r>
      <w:r w:rsidRPr="003040BA">
        <w:rPr>
          <w:rFonts w:ascii="Calibri" w:eastAsiaTheme="minorEastAsia" w:hAnsi="Calibri" w:cs="Calibri"/>
        </w:rPr>
        <w:t>CWG-</w:t>
      </w:r>
      <w:r w:rsidRPr="003040BA">
        <w:rPr>
          <w:rFonts w:ascii="Calibri" w:eastAsiaTheme="minorEastAsia" w:hAnsiTheme="minorEastAsia" w:cs="Calibri"/>
        </w:rPr>
        <w:t>管理权</w:t>
      </w:r>
      <w:r w:rsidRPr="00A06837">
        <w:rPr>
          <w:rFonts w:asciiTheme="minorEastAsia" w:eastAsiaTheme="minorEastAsia" w:hAnsiTheme="minorEastAsia" w:cs="Calibri"/>
        </w:rPr>
        <w:t>”</w:t>
      </w:r>
      <w:r w:rsidRPr="003040BA">
        <w:rPr>
          <w:rFonts w:ascii="Calibri" w:eastAsiaTheme="minorEastAsia" w:hAnsiTheme="minorEastAsia" w:cs="Calibri"/>
        </w:rPr>
        <w:t>提供了一些建议，确定了未来希望从</w:t>
      </w:r>
      <w:r w:rsidRPr="003040BA">
        <w:rPr>
          <w:rFonts w:ascii="Calibri" w:eastAsiaTheme="minorEastAsia" w:hAnsi="Calibri" w:cs="Calibri"/>
        </w:rPr>
        <w:t xml:space="preserve"> ICANN </w:t>
      </w:r>
      <w:r w:rsidRPr="003040BA">
        <w:rPr>
          <w:rFonts w:ascii="Calibri" w:eastAsiaTheme="minorEastAsia" w:hAnsiTheme="minorEastAsia" w:cs="Calibri"/>
        </w:rPr>
        <w:t>收到的</w:t>
      </w:r>
      <w:r w:rsidRPr="003040BA">
        <w:rPr>
          <w:rFonts w:ascii="Calibri" w:eastAsiaTheme="minorEastAsia" w:hAnsi="Calibri" w:cs="Calibri"/>
        </w:rPr>
        <w:t xml:space="preserve"> IANA </w:t>
      </w:r>
      <w:r w:rsidRPr="003040BA">
        <w:rPr>
          <w:rFonts w:ascii="Calibri" w:eastAsiaTheme="minorEastAsia" w:hAnsiTheme="minorEastAsia" w:cs="Calibri"/>
        </w:rPr>
        <w:t>预算相关信息和详细程度（请参阅第</w:t>
      </w:r>
      <w:r w:rsidRPr="003040BA">
        <w:rPr>
          <w:rFonts w:ascii="Calibri" w:eastAsiaTheme="minorEastAsia" w:hAnsi="Calibri" w:cs="Calibri"/>
        </w:rPr>
        <w:t xml:space="preserve"> III.A.ii.b </w:t>
      </w:r>
      <w:r w:rsidRPr="003040BA">
        <w:rPr>
          <w:rFonts w:ascii="Calibri" w:eastAsiaTheme="minorEastAsia" w:hAnsiTheme="minorEastAsia" w:cs="Calibri"/>
        </w:rPr>
        <w:t>部分）。</w:t>
      </w:r>
    </w:p>
    <w:p w:rsidR="001D12D0" w:rsidRPr="003040BA" w:rsidRDefault="001D12D0" w:rsidP="001D12D0">
      <w:pPr>
        <w:widowControl w:val="0"/>
        <w:autoSpaceDE w:val="0"/>
        <w:autoSpaceDN w:val="0"/>
        <w:adjustRightInd w:val="0"/>
        <w:spacing w:after="0" w:line="360" w:lineRule="auto"/>
        <w:rPr>
          <w:rFonts w:ascii="Calibri" w:eastAsiaTheme="minorEastAsia" w:hAnsi="Calibri" w:cs="Calibri"/>
          <w:color w:val="000000"/>
        </w:rPr>
      </w:pPr>
    </w:p>
    <w:p w:rsidR="001D12D0" w:rsidRPr="003040BA" w:rsidRDefault="001D12D0" w:rsidP="001D12D0">
      <w:pPr>
        <w:widowControl w:val="0"/>
        <w:autoSpaceDE w:val="0"/>
        <w:autoSpaceDN w:val="0"/>
        <w:adjustRightInd w:val="0"/>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此外，</w:t>
      </w:r>
      <w:r w:rsidRPr="00A06837">
        <w:rPr>
          <w:rFonts w:asciiTheme="minorEastAsia" w:eastAsiaTheme="minorEastAsia" w:hAnsiTheme="minorEastAsia" w:cs="Calibri"/>
          <w:color w:val="000000"/>
        </w:rPr>
        <w:t>“</w:t>
      </w:r>
      <w:r w:rsidRPr="003040BA">
        <w:rPr>
          <w:rFonts w:ascii="Calibri" w:eastAsiaTheme="minorEastAsia" w:hAnsi="Calibri" w:cs="Calibri"/>
          <w:color w:val="000000"/>
        </w:rPr>
        <w:t>CWG-</w:t>
      </w:r>
      <w:r w:rsidRPr="003040BA">
        <w:rPr>
          <w:rFonts w:ascii="Calibri" w:eastAsiaTheme="minorEastAsia" w:hAnsiTheme="minorEastAsia" w:cs="Calibri"/>
          <w:color w:val="000000"/>
        </w:rPr>
        <w:t>管理权</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还提出了在</w:t>
      </w:r>
      <w:r w:rsidRPr="00A06837">
        <w:rPr>
          <w:rFonts w:asciiTheme="minorEastAsia" w:eastAsiaTheme="minorEastAsia" w:hAnsiTheme="minorEastAsia" w:cs="Calibri"/>
          <w:color w:val="000000"/>
        </w:rPr>
        <w:t>“</w:t>
      </w:r>
      <w:r w:rsidRPr="003040BA">
        <w:rPr>
          <w:rFonts w:ascii="Calibri" w:eastAsiaTheme="minorEastAsia" w:hAnsi="Calibri" w:cs="Calibri"/>
          <w:color w:val="000000"/>
        </w:rPr>
        <w:t>CWG-</w:t>
      </w:r>
      <w:r w:rsidRPr="003040BA">
        <w:rPr>
          <w:rFonts w:ascii="Calibri" w:eastAsiaTheme="minorEastAsia" w:hAnsiTheme="minorEastAsia" w:cs="Calibri"/>
          <w:color w:val="000000"/>
        </w:rPr>
        <w:t>管理权</w:t>
      </w:r>
      <w:r w:rsidRPr="00A06837">
        <w:rPr>
          <w:rFonts w:asciiTheme="minorEastAsia" w:eastAsiaTheme="minorEastAsia" w:hAnsiTheme="minorEastAsia" w:cs="Calibri"/>
          <w:color w:val="000000"/>
        </w:rPr>
        <w:t>”</w:t>
      </w:r>
      <w:r w:rsidRPr="003040BA">
        <w:rPr>
          <w:rFonts w:ascii="Calibri" w:eastAsiaTheme="minorEastAsia" w:hAnsiTheme="minorEastAsia" w:cs="Calibri"/>
          <w:color w:val="000000"/>
        </w:rPr>
        <w:t>提案最终完成并得到</w:t>
      </w:r>
      <w:r w:rsidRPr="003040BA">
        <w:rPr>
          <w:rFonts w:ascii="Calibri" w:eastAsiaTheme="minorEastAsia" w:hAnsi="Calibri" w:cs="Calibri"/>
          <w:color w:val="000000"/>
        </w:rPr>
        <w:t xml:space="preserve"> SO/AC </w:t>
      </w:r>
      <w:r w:rsidRPr="003040BA">
        <w:rPr>
          <w:rFonts w:ascii="Calibri" w:eastAsiaTheme="minorEastAsia" w:hAnsiTheme="minorEastAsia" w:cs="Calibri"/>
          <w:color w:val="000000"/>
        </w:rPr>
        <w:t>批准之后，以及</w:t>
      </w:r>
      <w:r w:rsidRPr="003040BA">
        <w:rPr>
          <w:rFonts w:ascii="Calibri" w:eastAsiaTheme="minorEastAsia" w:hAnsi="Calibri" w:cs="Calibri"/>
          <w:color w:val="000000"/>
        </w:rPr>
        <w:t xml:space="preserve"> ICG </w:t>
      </w:r>
      <w:r w:rsidRPr="003040BA">
        <w:rPr>
          <w:rFonts w:ascii="Calibri" w:eastAsiaTheme="minorEastAsia" w:hAnsiTheme="minorEastAsia" w:cs="Calibri"/>
          <w:color w:val="000000"/>
        </w:rPr>
        <w:t>批准了</w:t>
      </w:r>
      <w:r w:rsidRPr="003040BA">
        <w:rPr>
          <w:rFonts w:ascii="Calibri" w:eastAsiaTheme="minorEastAsia" w:hAnsi="Calibri" w:cs="Calibri"/>
          <w:color w:val="000000"/>
        </w:rPr>
        <w:t xml:space="preserve"> IANA </w:t>
      </w:r>
      <w:r w:rsidRPr="003040BA">
        <w:rPr>
          <w:rFonts w:ascii="Calibri" w:eastAsiaTheme="minorEastAsia" w:hAnsiTheme="minorEastAsia" w:cs="Calibri"/>
          <w:color w:val="000000"/>
        </w:rPr>
        <w:t>管理权移交提案之后可以解决的三个未来工作领域：</w:t>
      </w:r>
      <w:r w:rsidRPr="003040BA">
        <w:rPr>
          <w:rFonts w:ascii="Calibri" w:eastAsiaTheme="minorEastAsia" w:hAnsi="Calibri" w:cs="Calibri"/>
          <w:color w:val="000000"/>
        </w:rPr>
        <w:t xml:space="preserve"> </w:t>
      </w:r>
    </w:p>
    <w:p w:rsidR="001D12D0" w:rsidRPr="003040BA" w:rsidRDefault="001D12D0" w:rsidP="001D12D0">
      <w:pPr>
        <w:widowControl w:val="0"/>
        <w:autoSpaceDE w:val="0"/>
        <w:autoSpaceDN w:val="0"/>
        <w:adjustRightInd w:val="0"/>
        <w:spacing w:after="0" w:line="360" w:lineRule="auto"/>
        <w:rPr>
          <w:rFonts w:ascii="Calibri" w:eastAsiaTheme="minorEastAsia" w:hAnsi="Calibri" w:cs="Calibri"/>
          <w:color w:val="000000"/>
        </w:rPr>
      </w:pPr>
    </w:p>
    <w:p w:rsidR="001D12D0" w:rsidRPr="003040BA" w:rsidRDefault="001D12D0" w:rsidP="001D12D0">
      <w:pPr>
        <w:pStyle w:val="ListParagraph"/>
        <w:widowControl w:val="0"/>
        <w:numPr>
          <w:ilvl w:val="0"/>
          <w:numId w:val="78"/>
        </w:numPr>
        <w:autoSpaceDE w:val="0"/>
        <w:autoSpaceDN w:val="0"/>
        <w:adjustRightInd w:val="0"/>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确定在</w:t>
      </w:r>
      <w:r w:rsidRPr="003040BA">
        <w:rPr>
          <w:rFonts w:ascii="Calibri" w:eastAsiaTheme="minorEastAsia" w:hAnsi="Calibri" w:cs="Calibri"/>
          <w:color w:val="000000"/>
        </w:rPr>
        <w:t xml:space="preserve"> IANA </w:t>
      </w:r>
      <w:r w:rsidRPr="003040BA">
        <w:rPr>
          <w:rFonts w:ascii="Calibri" w:eastAsiaTheme="minorEastAsia" w:hAnsiTheme="minorEastAsia" w:cs="Calibri"/>
          <w:color w:val="000000"/>
        </w:rPr>
        <w:t>管理权移交之后可能不再需要的任何与现有</w:t>
      </w:r>
      <w:r w:rsidRPr="003040BA">
        <w:rPr>
          <w:rFonts w:ascii="Calibri" w:eastAsiaTheme="minorEastAsia" w:hAnsi="Calibri" w:cs="Calibri"/>
          <w:color w:val="000000"/>
        </w:rPr>
        <w:t xml:space="preserve"> IANA </w:t>
      </w:r>
      <w:r w:rsidRPr="003040BA">
        <w:rPr>
          <w:rFonts w:ascii="Calibri" w:eastAsiaTheme="minorEastAsia" w:hAnsiTheme="minorEastAsia" w:cs="Calibri"/>
          <w:color w:val="000000"/>
        </w:rPr>
        <w:t>命名服务相关的成本元素（如果有）；</w:t>
      </w:r>
    </w:p>
    <w:p w:rsidR="001D12D0" w:rsidRPr="003040BA" w:rsidRDefault="001D12D0" w:rsidP="001D12D0">
      <w:pPr>
        <w:pStyle w:val="ListParagraph"/>
        <w:widowControl w:val="0"/>
        <w:numPr>
          <w:ilvl w:val="0"/>
          <w:numId w:val="78"/>
        </w:numPr>
        <w:autoSpaceDE w:val="0"/>
        <w:autoSpaceDN w:val="0"/>
        <w:adjustRightInd w:val="0"/>
        <w:spacing w:after="0" w:line="360" w:lineRule="auto"/>
        <w:rPr>
          <w:rFonts w:ascii="Calibri" w:eastAsiaTheme="minorEastAsia" w:hAnsi="Calibri" w:cs="Calibri"/>
          <w:color w:val="000000"/>
        </w:rPr>
      </w:pPr>
      <w:r w:rsidRPr="003040BA">
        <w:rPr>
          <w:rFonts w:ascii="Calibri" w:eastAsiaTheme="minorEastAsia" w:hAnsiTheme="minorEastAsia" w:cs="Calibri"/>
          <w:color w:val="000000"/>
        </w:rPr>
        <w:t>预测因</w:t>
      </w:r>
      <w:r w:rsidRPr="003040BA">
        <w:rPr>
          <w:rFonts w:ascii="Calibri" w:eastAsiaTheme="minorEastAsia" w:hAnsi="Calibri" w:cs="Calibri"/>
          <w:color w:val="000000"/>
        </w:rPr>
        <w:t xml:space="preserve"> IANA </w:t>
      </w:r>
      <w:r w:rsidRPr="003040BA">
        <w:rPr>
          <w:rFonts w:ascii="Calibri" w:eastAsiaTheme="minorEastAsia" w:hAnsiTheme="minorEastAsia" w:cs="Calibri"/>
          <w:color w:val="000000"/>
        </w:rPr>
        <w:t>管理权移交和在移交后继续提供服务而可能产生的任何新成本元素；</w:t>
      </w:r>
    </w:p>
    <w:p w:rsidR="001D12D0" w:rsidRPr="003040BA" w:rsidRDefault="001D12D0" w:rsidP="001D12D0">
      <w:pPr>
        <w:pStyle w:val="ListParagraph"/>
        <w:widowControl w:val="0"/>
        <w:numPr>
          <w:ilvl w:val="0"/>
          <w:numId w:val="78"/>
        </w:numPr>
        <w:autoSpaceDE w:val="0"/>
        <w:autoSpaceDN w:val="0"/>
        <w:adjustRightInd w:val="0"/>
        <w:spacing w:after="0" w:line="360" w:lineRule="auto"/>
        <w:rPr>
          <w:rFonts w:ascii="Calibri" w:eastAsiaTheme="minorEastAsia" w:hAnsi="Calibri" w:cs="Calibri"/>
          <w:color w:val="000000"/>
        </w:rPr>
      </w:pPr>
      <w:r w:rsidRPr="003040BA">
        <w:rPr>
          <w:rFonts w:ascii="Calibri" w:eastAsiaTheme="minorEastAsia" w:hAnsiTheme="minorEastAsia" w:cs="Calibri"/>
        </w:rPr>
        <w:t>审核</w:t>
      </w:r>
      <w:r w:rsidRPr="003040BA">
        <w:rPr>
          <w:rFonts w:ascii="Calibri" w:eastAsiaTheme="minorEastAsia" w:hAnsi="Calibri" w:cs="Calibri"/>
        </w:rPr>
        <w:t xml:space="preserve"> 2016 </w:t>
      </w:r>
      <w:r w:rsidRPr="003040BA">
        <w:rPr>
          <w:rFonts w:ascii="Calibri" w:eastAsiaTheme="minorEastAsia" w:hAnsiTheme="minorEastAsia" w:cs="Calibri"/>
        </w:rPr>
        <w:t>财年预算中预计的</w:t>
      </w:r>
      <w:r w:rsidRPr="003040BA">
        <w:rPr>
          <w:rFonts w:ascii="Calibri" w:eastAsiaTheme="minorEastAsia" w:hAnsi="Calibri" w:cs="Calibri"/>
        </w:rPr>
        <w:t xml:space="preserve"> IANA </w:t>
      </w:r>
      <w:r w:rsidRPr="003040BA">
        <w:rPr>
          <w:rFonts w:ascii="Calibri" w:eastAsiaTheme="minorEastAsia" w:hAnsiTheme="minorEastAsia" w:cs="Calibri"/>
        </w:rPr>
        <w:t>管理权移交成本，确保有足够的资金可以在需要时解决任何可能出现的重大成本上升问题，以便在不过分影响其他领域预算的情况下实施移交计划。</w:t>
      </w:r>
    </w:p>
    <w:p w:rsidR="001D12D0" w:rsidRPr="003040BA" w:rsidRDefault="001D12D0" w:rsidP="001D12D0">
      <w:pPr>
        <w:rPr>
          <w:rFonts w:ascii="Calibri" w:eastAsiaTheme="minorEastAsia" w:hAnsi="Calibri" w:cs="Calibri"/>
        </w:rPr>
      </w:pPr>
    </w:p>
    <w:p w:rsidR="002257F4" w:rsidRPr="003040BA" w:rsidRDefault="002257F4">
      <w:pPr>
        <w:rPr>
          <w:rFonts w:ascii="Calibri" w:eastAsiaTheme="minorEastAsia" w:hAnsi="Calibri" w:cs="Calibri"/>
        </w:rPr>
      </w:pPr>
    </w:p>
    <w:sectPr w:rsidR="002257F4" w:rsidRPr="003040BA" w:rsidSect="00B93D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20E" w:rsidRDefault="006B520E" w:rsidP="006A7C0E">
      <w:pPr>
        <w:spacing w:after="0" w:line="240" w:lineRule="auto"/>
      </w:pPr>
      <w:r>
        <w:separator/>
      </w:r>
    </w:p>
  </w:endnote>
  <w:endnote w:type="continuationSeparator" w:id="0">
    <w:p w:rsidR="006B520E" w:rsidRDefault="006B520E" w:rsidP="006A7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iberation Serif">
    <w:altName w:val="Times New Roman"/>
    <w:charset w:val="00"/>
    <w:family w:val="roman"/>
    <w:pitch w:val="variable"/>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imSun">
    <w:altName w:val="Times New Roman"/>
    <w:panose1 w:val="00000000000000000000"/>
    <w:charset w:val="00"/>
    <w:family w:val="roman"/>
    <w:notTrueType/>
    <w:pitch w:val="default"/>
  </w:font>
  <w:font w:name="宋体">
    <w:charset w:val="50"/>
    <w:family w:val="auto"/>
    <w:pitch w:val="variable"/>
    <w:sig w:usb0="00000003" w:usb1="288F0000" w:usb2="00000016" w:usb3="00000000" w:csb0="00040001" w:csb1="00000000"/>
  </w:font>
  <w:font w:name="黑体">
    <w:charset w:val="50"/>
    <w:family w:val="auto"/>
    <w:pitch w:val="variable"/>
    <w:sig w:usb0="800002BF" w:usb1="38CF7CFA"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AAB" w:rsidRDefault="00093AAB" w:rsidP="00147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3AAB" w:rsidRDefault="00093AAB" w:rsidP="00147FA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AAB" w:rsidRDefault="00093AAB" w:rsidP="00147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90F01">
      <w:rPr>
        <w:rStyle w:val="PageNumber"/>
        <w:noProof/>
      </w:rPr>
      <w:t>38</w:t>
    </w:r>
    <w:r>
      <w:rPr>
        <w:rStyle w:val="PageNumber"/>
      </w:rPr>
      <w:fldChar w:fldCharType="end"/>
    </w:r>
  </w:p>
  <w:p w:rsidR="00093AAB" w:rsidRDefault="00093AAB" w:rsidP="00147FA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20E" w:rsidRDefault="006B520E" w:rsidP="006A7C0E">
      <w:pPr>
        <w:spacing w:after="0" w:line="240" w:lineRule="auto"/>
      </w:pPr>
      <w:r>
        <w:separator/>
      </w:r>
    </w:p>
  </w:footnote>
  <w:footnote w:type="continuationSeparator" w:id="0">
    <w:p w:rsidR="006B520E" w:rsidRDefault="006B520E" w:rsidP="006A7C0E">
      <w:pPr>
        <w:spacing w:after="0" w:line="240" w:lineRule="auto"/>
      </w:pPr>
      <w:r>
        <w:continuationSeparator/>
      </w:r>
    </w:p>
  </w:footnote>
  <w:footnote w:id="1">
    <w:p w:rsidR="00093AAB" w:rsidRPr="00D31A12" w:rsidRDefault="00093AAB" w:rsidP="006A7C0E">
      <w:pPr>
        <w:pStyle w:val="FootnoteText"/>
        <w:rPr>
          <w:sz w:val="18"/>
          <w:szCs w:val="18"/>
          <w:lang w:val="en-US"/>
        </w:rPr>
      </w:pPr>
      <w:r>
        <w:rPr>
          <w:rStyle w:val="FootnoteReference"/>
          <w:sz w:val="18"/>
        </w:rPr>
        <w:footnoteRef/>
      </w:r>
      <w:r>
        <w:rPr>
          <w:sz w:val="18"/>
        </w:rPr>
        <w:t xml:space="preserve"> 根据快速通道方法，ccTLD 的授权和重新授权规则适用于 IDN ccTLD 的授权和重新授权。</w:t>
      </w:r>
    </w:p>
  </w:footnote>
  <w:footnote w:id="2">
    <w:p w:rsidR="00093AAB" w:rsidRPr="00904F4C" w:rsidRDefault="00093AAB" w:rsidP="006A7C0E">
      <w:pPr>
        <w:pStyle w:val="CWGfootnote"/>
      </w:pPr>
      <w:r>
        <w:rPr>
          <w:rStyle w:val="FootnoteReference"/>
        </w:rPr>
        <w:footnoteRef/>
      </w:r>
      <w:r>
        <w:t xml:space="preserve"> 可在 </w:t>
      </w:r>
      <w:hyperlink r:id="rId1" w:anchor="XI">
        <w:r>
          <w:rPr>
            <w:rStyle w:val="Hyperlink"/>
          </w:rPr>
          <w:t>https://www.icann.org/resources/pages/bylaws-2012-02-25-en#XI</w:t>
        </w:r>
      </w:hyperlink>
      <w:r>
        <w:t xml:space="preserve"> 中获得相关详情</w:t>
      </w:r>
      <w:r>
        <w:rPr>
          <w:rStyle w:val="Hyperlink"/>
        </w:rPr>
        <w:t xml:space="preserve"> </w:t>
      </w:r>
    </w:p>
  </w:footnote>
  <w:footnote w:id="3">
    <w:p w:rsidR="00093AAB" w:rsidRPr="008F0A37" w:rsidRDefault="00093AAB" w:rsidP="00694C9D">
      <w:pPr>
        <w:spacing w:after="0" w:line="240" w:lineRule="auto"/>
        <w:rPr>
          <w:sz w:val="20"/>
          <w:szCs w:val="20"/>
        </w:rPr>
      </w:pPr>
      <w:r>
        <w:rPr>
          <w:rStyle w:val="FootnoteReference"/>
          <w:sz w:val="18"/>
        </w:rPr>
        <w:footnoteRef/>
      </w:r>
      <w:r>
        <w:rPr>
          <w:sz w:val="18"/>
        </w:rPr>
        <w:t xml:space="preserve"> CSC 不必是法人实体。CSC 可以在 ICANN 治理文档之下或依 ICANN-PTI IANA 职能合同而成立。</w:t>
      </w:r>
    </w:p>
  </w:footnote>
  <w:footnote w:id="4">
    <w:p w:rsidR="00093AAB" w:rsidRPr="00702744" w:rsidRDefault="00093AAB" w:rsidP="00694C9D">
      <w:pPr>
        <w:spacing w:after="0" w:line="240" w:lineRule="auto"/>
        <w:rPr>
          <w:sz w:val="18"/>
          <w:szCs w:val="18"/>
        </w:rPr>
      </w:pPr>
      <w:r>
        <w:rPr>
          <w:rStyle w:val="FootnoteReference"/>
          <w:sz w:val="18"/>
        </w:rPr>
        <w:footnoteRef/>
      </w:r>
      <w:r>
        <w:rPr>
          <w:sz w:val="18"/>
        </w:rPr>
        <w:t xml:space="preserve"> IANA 职能审核 (IFR) 应定期进行（首次审核在移交工作完成后两年进行，然后至多每五年审核一次）。此外，还可在上报机制（第 III.A.ii.c. 部分）中详细描述的特定情况下进行特殊审核。该审核可以在 ICANN 治理文档之下或依 ICANN-PTI IANA 职能合同而进行。</w:t>
      </w:r>
    </w:p>
  </w:footnote>
  <w:footnote w:id="5">
    <w:p w:rsidR="00093AAB" w:rsidRPr="003A0F9C" w:rsidRDefault="00093AAB" w:rsidP="00694C9D">
      <w:pPr>
        <w:pStyle w:val="FootnoteText"/>
        <w:rPr>
          <w:lang w:val="en-US"/>
        </w:rPr>
      </w:pPr>
      <w:r>
        <w:rPr>
          <w:rStyle w:val="FootnoteReference"/>
        </w:rPr>
        <w:footnoteRef/>
      </w:r>
      <w:r>
        <w:t xml:space="preserve"> 对于任何现有 ICANN 合同、MoU 或其他与 IANA 职能有关的安排，都可以将它们分配给 PTI，并由 PTI 负责在 PTI 级别替换为新安排，或通过与 PTI 签署分包合同保留在 ICANN。 </w:t>
      </w:r>
    </w:p>
  </w:footnote>
  <w:footnote w:id="6">
    <w:p w:rsidR="00093AAB" w:rsidRPr="003A0F9C" w:rsidRDefault="00093AAB" w:rsidP="00694C9D">
      <w:pPr>
        <w:pStyle w:val="FootnoteText"/>
        <w:rPr>
          <w:lang w:val="en-US"/>
        </w:rPr>
      </w:pPr>
      <w:r>
        <w:rPr>
          <w:rStyle w:val="FootnoteReference"/>
        </w:rPr>
        <w:footnoteRef/>
      </w:r>
      <w:r w:rsidRPr="00694C9D">
        <w:rPr>
          <w:lang w:val="en-US"/>
        </w:rPr>
        <w:t xml:space="preserve"> </w:t>
      </w:r>
      <w:r>
        <w:t>有关</w:t>
      </w:r>
      <w:r w:rsidRPr="00694C9D">
        <w:rPr>
          <w:lang w:val="en-US"/>
        </w:rPr>
        <w:t>“CCWG-</w:t>
      </w:r>
      <w:r>
        <w:t>问责制</w:t>
      </w:r>
      <w:r w:rsidRPr="00694C9D">
        <w:rPr>
          <w:lang w:val="en-US"/>
        </w:rPr>
        <w:t>”</w:t>
      </w:r>
      <w:r>
        <w:t>依存关系的信息</w:t>
      </w:r>
      <w:r w:rsidRPr="00694C9D">
        <w:rPr>
          <w:lang w:val="en-US"/>
        </w:rPr>
        <w:t>，</w:t>
      </w:r>
      <w:r>
        <w:t>请参阅</w:t>
      </w:r>
      <w:r w:rsidRPr="00694C9D">
        <w:rPr>
          <w:lang w:val="en-US"/>
        </w:rPr>
        <w:t>：</w:t>
      </w:r>
      <w:r w:rsidRPr="00694C9D">
        <w:rPr>
          <w:color w:val="313131"/>
          <w:u w:val="single" w:color="313131"/>
          <w:lang w:val="en-US"/>
        </w:rPr>
        <w:t>https://community.icann.org/x/TSYnAw</w:t>
      </w:r>
    </w:p>
  </w:footnote>
  <w:footnote w:id="7">
    <w:p w:rsidR="00093AAB" w:rsidRPr="004918AC" w:rsidRDefault="00093AAB" w:rsidP="00694C9D">
      <w:pPr>
        <w:pStyle w:val="FootnoteText"/>
        <w:rPr>
          <w:sz w:val="18"/>
          <w:szCs w:val="18"/>
        </w:rPr>
      </w:pPr>
      <w:r>
        <w:rPr>
          <w:rStyle w:val="FootnoteReference"/>
          <w:sz w:val="18"/>
        </w:rPr>
        <w:footnoteRef/>
      </w:r>
      <w:r>
        <w:rPr>
          <w:sz w:val="18"/>
        </w:rPr>
        <w:t xml:space="preserve"> 请注意，这些流程中的任何元素都不能阻止 TLD 运营商寻求其他可用的适用法律援助。</w:t>
      </w:r>
    </w:p>
  </w:footnote>
  <w:footnote w:id="8">
    <w:p w:rsidR="00093AAB" w:rsidRPr="00C55920" w:rsidRDefault="00093AAB" w:rsidP="00694C9D">
      <w:pPr>
        <w:pStyle w:val="FootnoteText"/>
        <w:rPr>
          <w:lang w:val="en-US"/>
        </w:rPr>
      </w:pPr>
      <w:r>
        <w:rPr>
          <w:rStyle w:val="FootnoteReference"/>
        </w:rPr>
        <w:footnoteRef/>
      </w:r>
      <w:r>
        <w:t xml:space="preserve"> 当前使用的这个流程适用于所有 IANA 服务，但“CWG-管理权”对这个流程进行的更改打算只应用于 IANA 命名服务。 </w:t>
      </w:r>
    </w:p>
  </w:footnote>
  <w:footnote w:id="9">
    <w:p w:rsidR="00093AAB" w:rsidRPr="00C55920" w:rsidRDefault="00093AAB" w:rsidP="00694C9D">
      <w:pPr>
        <w:pStyle w:val="FootnoteText"/>
        <w:rPr>
          <w:lang w:val="en-US"/>
        </w:rPr>
      </w:pPr>
      <w:r>
        <w:rPr>
          <w:rStyle w:val="FootnoteReference"/>
        </w:rPr>
        <w:footnoteRef/>
      </w:r>
      <w:r>
        <w:t xml:space="preserve"> 它超出了“CWG-管理权”提议可影响其他 IANA 服务客户的流程（协议参数和数字）的职责范围。然而，如果有兴趣扩展此流程以包含这些客户，可在以后讨论这个问题。 </w:t>
      </w:r>
    </w:p>
  </w:footnote>
  <w:footnote w:id="10">
    <w:p w:rsidR="00093AAB" w:rsidRPr="00D7111E" w:rsidRDefault="00093AAB" w:rsidP="00694C9D">
      <w:pPr>
        <w:pStyle w:val="FootnoteText"/>
        <w:rPr>
          <w:sz w:val="18"/>
          <w:szCs w:val="18"/>
        </w:rPr>
      </w:pPr>
      <w:r>
        <w:rPr>
          <w:rStyle w:val="FootnoteReference"/>
          <w:sz w:val="18"/>
        </w:rPr>
        <w:footnoteRef/>
      </w:r>
      <w:r>
        <w:rPr>
          <w:sz w:val="18"/>
        </w:rPr>
        <w:t xml:space="preserve"> “CWG-管理权”指出，出于安全性和稳定性相关考虑，不能根据需要通过 DIDP 流程发布 ICANN 应急和持续运营计划 (CCOP)。</w:t>
      </w:r>
    </w:p>
  </w:footnote>
  <w:footnote w:id="11">
    <w:p w:rsidR="00093AAB" w:rsidRPr="003A0F9C" w:rsidRDefault="00093AAB" w:rsidP="008708FC">
      <w:pPr>
        <w:pStyle w:val="FootnoteText"/>
        <w:rPr>
          <w:lang w:val="en-US"/>
        </w:rPr>
      </w:pPr>
      <w:r>
        <w:rPr>
          <w:rStyle w:val="FootnoteReference"/>
        </w:rPr>
        <w:footnoteRef/>
      </w:r>
      <w:r>
        <w:t xml:space="preserve"> “CCWG-问责制”依存性 – 请参阅 [包含指向最新通信的链接]</w:t>
      </w:r>
    </w:p>
  </w:footnote>
  <w:footnote w:id="12">
    <w:p w:rsidR="00093AAB" w:rsidRPr="00EC7588" w:rsidRDefault="00093AAB" w:rsidP="008708FC">
      <w:pPr>
        <w:pStyle w:val="FootnoteText"/>
        <w:rPr>
          <w:lang w:val="en-US"/>
        </w:rPr>
      </w:pPr>
      <w:r>
        <w:rPr>
          <w:rStyle w:val="FootnoteReference"/>
        </w:rPr>
        <w:footnoteRef/>
      </w:r>
      <w:r>
        <w:t xml:space="preserve"> 域名注册管理机构长期以来一直要求实现预算详细透明。请参阅 ccNSO SOP 工作示例。</w:t>
      </w:r>
    </w:p>
  </w:footnote>
  <w:footnote w:id="13">
    <w:p w:rsidR="00093AAB" w:rsidRPr="004F3B43" w:rsidRDefault="00093AAB" w:rsidP="00A12231">
      <w:pPr>
        <w:pStyle w:val="FootnoteText"/>
        <w:rPr>
          <w:sz w:val="18"/>
          <w:szCs w:val="18"/>
        </w:rPr>
      </w:pPr>
      <w:r>
        <w:rPr>
          <w:rStyle w:val="FootnoteReference"/>
          <w:sz w:val="18"/>
        </w:rPr>
        <w:footnoteRef/>
      </w:r>
      <w:r>
        <w:rPr>
          <w:sz w:val="18"/>
        </w:rPr>
        <w:t xml:space="preserve"> IANA 职能运营商这一术语是指提供服务的单位。</w:t>
      </w:r>
    </w:p>
  </w:footnote>
  <w:footnote w:id="14">
    <w:p w:rsidR="00093AAB" w:rsidRDefault="00093AAB" w:rsidP="00A12231">
      <w:pPr>
        <w:pStyle w:val="FootnoteText"/>
      </w:pPr>
      <w:r>
        <w:rPr>
          <w:rStyle w:val="FootnoteReference"/>
          <w:sz w:val="18"/>
        </w:rPr>
        <w:footnoteRef/>
      </w:r>
      <w:r>
        <w:rPr>
          <w:sz w:val="18"/>
        </w:rPr>
        <w:t xml:space="preserve"> 如果某小组的一个或多个成员在未得到其他利益相关方同意的情况下（这些利益相关方的赞同或无异议是达成共识的必要条件）仍然可以有效控制成果，那么该小组将被视为有操控性。小组需要赞同相应的共识条件。</w:t>
      </w:r>
    </w:p>
  </w:footnote>
  <w:footnote w:id="15">
    <w:p w:rsidR="00093AAB" w:rsidRPr="002D45A8" w:rsidRDefault="00093AAB" w:rsidP="00A12231">
      <w:pPr>
        <w:pStyle w:val="Normal1"/>
        <w:spacing w:line="240" w:lineRule="auto"/>
        <w:rPr>
          <w:rFonts w:ascii="Calibri" w:hAnsi="Calibri"/>
        </w:rPr>
      </w:pPr>
    </w:p>
  </w:footnote>
  <w:footnote w:id="16">
    <w:p w:rsidR="00093AAB" w:rsidRPr="002D45A8" w:rsidRDefault="00093AAB" w:rsidP="00A12231">
      <w:pPr>
        <w:pStyle w:val="Normal1"/>
        <w:spacing w:line="240" w:lineRule="auto"/>
        <w:rPr>
          <w:sz w:val="18"/>
          <w:szCs w:val="18"/>
        </w:rPr>
      </w:pPr>
      <w:r>
        <w:rPr>
          <w:sz w:val="18"/>
          <w:vertAlign w:val="superscript"/>
        </w:rPr>
        <w:footnoteRef/>
      </w:r>
      <w:r>
        <w:rPr>
          <w:sz w:val="18"/>
        </w:rPr>
        <w:t xml:space="preserve"> 这些报告应在报告提交阶段予以保留，并可供 IANA 职能审核小组成员查看（只要他们不公开发布即可）。 </w:t>
      </w:r>
    </w:p>
  </w:footnote>
  <w:footnote w:id="17">
    <w:p w:rsidR="00093AAB" w:rsidRPr="002D45A8" w:rsidRDefault="00093AAB" w:rsidP="00A12231">
      <w:pPr>
        <w:pStyle w:val="Normal1"/>
        <w:spacing w:line="240" w:lineRule="auto"/>
        <w:rPr>
          <w:sz w:val="18"/>
          <w:szCs w:val="18"/>
        </w:rPr>
      </w:pPr>
      <w:r>
        <w:rPr>
          <w:sz w:val="18"/>
          <w:vertAlign w:val="superscript"/>
        </w:rPr>
        <w:footnoteRef/>
      </w:r>
      <w:r>
        <w:rPr>
          <w:sz w:val="18"/>
        </w:rPr>
        <w:t xml:space="preserve"> 社群职能的常规实施方式尚未确定。假设“CWG-管理权”和“CCWG-问责制”中受大多数成员支持的解决方案将确定社群职能活动的可能形式。在某些情况下，社群职能可能表现为跨社群团体的需求，在另一些情况下，则可能表现为用于收集不同 SO 和 AC 意见的机制。 </w:t>
      </w:r>
    </w:p>
  </w:footnote>
  <w:footnote w:id="18">
    <w:p w:rsidR="00093AAB" w:rsidRPr="00D25E74" w:rsidRDefault="00093AAB" w:rsidP="002B3DCC">
      <w:pPr>
        <w:pStyle w:val="FootnoteText"/>
        <w:rPr>
          <w:sz w:val="18"/>
          <w:szCs w:val="18"/>
        </w:rPr>
      </w:pPr>
      <w:r>
        <w:rPr>
          <w:rStyle w:val="FootnoteReference"/>
          <w:sz w:val="18"/>
        </w:rPr>
        <w:footnoteRef/>
      </w:r>
      <w:r>
        <w:rPr>
          <w:sz w:val="18"/>
        </w:rPr>
        <w:t xml:space="preserve"> 包括个人、ccTLD 地区组织以及 ICANN SO/AC 等。</w:t>
      </w:r>
    </w:p>
  </w:footnote>
  <w:footnote w:id="19">
    <w:p w:rsidR="00093AAB" w:rsidRPr="002420E4" w:rsidRDefault="00093AAB" w:rsidP="002B3DCC">
      <w:pPr>
        <w:pStyle w:val="FootnoteText"/>
        <w:rPr>
          <w:sz w:val="18"/>
          <w:szCs w:val="18"/>
        </w:rPr>
      </w:pPr>
      <w:r>
        <w:rPr>
          <w:rStyle w:val="FootnoteReference"/>
          <w:sz w:val="18"/>
        </w:rPr>
        <w:footnoteRef/>
      </w:r>
      <w:r>
        <w:rPr>
          <w:sz w:val="18"/>
        </w:rPr>
        <w:t xml:space="preserve"> 包括 TLD 组织在内的非直接客户在发现无法通过第 1 步解决问题之后，可以将问题上报给监察官，或者通过相应的联络人使用第 2 步将问题上报给客户常任委员会。</w:t>
      </w:r>
    </w:p>
  </w:footnote>
  <w:footnote w:id="20">
    <w:p w:rsidR="00093AAB" w:rsidRPr="00D25E74" w:rsidRDefault="00093AAB" w:rsidP="002B3DCC">
      <w:pPr>
        <w:pStyle w:val="FootnoteText"/>
        <w:rPr>
          <w:sz w:val="18"/>
          <w:szCs w:val="18"/>
        </w:rPr>
      </w:pPr>
      <w:r>
        <w:rPr>
          <w:rStyle w:val="FootnoteReference"/>
          <w:sz w:val="18"/>
        </w:rPr>
        <w:footnoteRef/>
      </w:r>
      <w:r>
        <w:rPr>
          <w:sz w:val="18"/>
        </w:rPr>
        <w:t xml:space="preserve"> 在获得 CWG 批准的情况下，此步骤在流程中得到批准之后还需要完成其他实施工作，随后才能移交问题。</w:t>
      </w:r>
    </w:p>
  </w:footnote>
  <w:footnote w:id="21">
    <w:p w:rsidR="00093AAB" w:rsidRPr="00EB4BE3" w:rsidRDefault="00093AAB" w:rsidP="002B3DCC">
      <w:pPr>
        <w:pStyle w:val="FootnoteText"/>
        <w:rPr>
          <w:sz w:val="18"/>
          <w:szCs w:val="18"/>
          <w:lang w:val="en-US"/>
        </w:rPr>
      </w:pPr>
      <w:r>
        <w:rPr>
          <w:rStyle w:val="FootnoteReference"/>
          <w:sz w:val="18"/>
        </w:rPr>
        <w:footnoteRef/>
      </w:r>
      <w:r>
        <w:rPr>
          <w:sz w:val="18"/>
        </w:rPr>
        <w:t xml:space="preserve"> </w:t>
      </w:r>
      <w:r>
        <w:rPr>
          <w:color w:val="18376A"/>
          <w:sz w:val="18"/>
        </w:rPr>
        <w:t>在此步骤中，ccNSO 和 GNSO 的职责应该是进行深入调查，以确保此操作符合其使命，同时确定 SO 为履行这一职责而需要采取的任何措施。</w:t>
      </w:r>
    </w:p>
  </w:footnote>
  <w:footnote w:id="22">
    <w:p w:rsidR="00093AAB" w:rsidRPr="009D1348" w:rsidRDefault="00093AAB" w:rsidP="002B3DCC">
      <w:pPr>
        <w:pStyle w:val="FootnoteText"/>
      </w:pPr>
      <w:r>
        <w:rPr>
          <w:rStyle w:val="FootnoteReference"/>
          <w:sz w:val="18"/>
        </w:rPr>
        <w:footnoteRef/>
      </w:r>
      <w:r>
        <w:rPr>
          <w:sz w:val="18"/>
        </w:rPr>
        <w:t xml:space="preserve"> 包括 IRP 和“CCWG-问责制”工作流 1 问责机制（一旦完成）。</w:t>
      </w:r>
    </w:p>
  </w:footnote>
  <w:footnote w:id="23">
    <w:p w:rsidR="00093AAB" w:rsidRPr="002D45A8" w:rsidRDefault="00093AAB" w:rsidP="002B3DCC">
      <w:pPr>
        <w:pStyle w:val="FootnoteText"/>
        <w:rPr>
          <w:sz w:val="18"/>
          <w:szCs w:val="18"/>
        </w:rPr>
      </w:pPr>
      <w:r>
        <w:rPr>
          <w:rStyle w:val="FootnoteReference"/>
        </w:rPr>
        <w:footnoteRef/>
      </w:r>
      <w:r>
        <w:t xml:space="preserve"> </w:t>
      </w:r>
      <w:r>
        <w:rPr>
          <w:sz w:val="18"/>
        </w:rPr>
        <w:t>同上</w:t>
      </w:r>
    </w:p>
  </w:footnote>
  <w:footnote w:id="24">
    <w:p w:rsidR="00093AAB" w:rsidRPr="004918AC" w:rsidRDefault="00093AAB" w:rsidP="002B3DCC">
      <w:pPr>
        <w:pStyle w:val="FootnoteText"/>
        <w:rPr>
          <w:sz w:val="18"/>
          <w:szCs w:val="18"/>
        </w:rPr>
      </w:pPr>
    </w:p>
  </w:footnote>
  <w:footnote w:id="25">
    <w:p w:rsidR="00093AAB" w:rsidRPr="00D04AFC" w:rsidRDefault="00093AAB" w:rsidP="002B3DCC">
      <w:pPr>
        <w:pStyle w:val="FootnoteText"/>
        <w:rPr>
          <w:lang w:val="en-US"/>
        </w:rPr>
      </w:pPr>
      <w:r>
        <w:rPr>
          <w:rStyle w:val="FootnoteReference"/>
        </w:rPr>
        <w:footnoteRef/>
      </w:r>
      <w:r>
        <w:t xml:space="preserve"> </w:t>
      </w:r>
      <w:r>
        <w:rPr>
          <w:rFonts w:asciiTheme="majorHAnsi" w:hAnsiTheme="majorHAnsi"/>
          <w:color w:val="260026"/>
          <w:sz w:val="18"/>
        </w:rPr>
        <w:t>有一个关于意见征询的未决问题，即 IFR 提出的关于启动分离讨论的建议是应该由 IFR 自己执行，还是应该根据此部分的说明分配给 CWG。</w:t>
      </w:r>
    </w:p>
  </w:footnote>
  <w:footnote w:id="26">
    <w:p w:rsidR="00093AAB" w:rsidRPr="00643434" w:rsidRDefault="00093AAB" w:rsidP="002B3DCC">
      <w:pPr>
        <w:pStyle w:val="FootnoteText"/>
        <w:rPr>
          <w:lang w:val="en-US"/>
        </w:rPr>
      </w:pPr>
      <w:r>
        <w:rPr>
          <w:rStyle w:val="FootnoteReference"/>
        </w:rPr>
        <w:footnoteRef/>
      </w:r>
      <w:r>
        <w:t xml:space="preserve"> </w:t>
      </w:r>
      <w:r>
        <w:rPr>
          <w:color w:val="260026"/>
          <w:sz w:val="18"/>
        </w:rPr>
        <w:t>公众意见中有一个疑问，即，针对分离流程的 IANA 职能审核建议是应该交由董事会或 SOAC 授权，还是首先应该将建议提交给支持组织和咨询委员会批准，然后再上报给 ICANN 董事会。或者由 IANA 职能审核小组直接将针对分离流程的 CWG 建议提交给 ICANN 董事会。</w:t>
      </w:r>
    </w:p>
  </w:footnote>
  <w:footnote w:id="27">
    <w:p w:rsidR="00093AAB" w:rsidRPr="003B4AB1" w:rsidRDefault="00093AAB" w:rsidP="00073C03">
      <w:pPr>
        <w:spacing w:after="0" w:line="240" w:lineRule="auto"/>
        <w:rPr>
          <w:sz w:val="18"/>
          <w:szCs w:val="18"/>
        </w:rPr>
      </w:pPr>
      <w:r>
        <w:rPr>
          <w:sz w:val="18"/>
          <w:vertAlign w:val="superscript"/>
        </w:rPr>
        <w:footnoteRef/>
      </w:r>
      <w:r>
        <w:rPr>
          <w:sz w:val="18"/>
        </w:rPr>
        <w:t xml:space="preserve"> </w:t>
      </w:r>
      <w:hyperlink r:id="rId2">
        <w:r>
          <w:rPr>
            <w:color w:val="1155CC"/>
            <w:sz w:val="18"/>
            <w:u w:val="single"/>
          </w:rPr>
          <w:t>KSK 终止计划（2010 年 6 月）</w:t>
        </w:r>
      </w:hyperlink>
    </w:p>
  </w:footnote>
  <w:footnote w:id="28">
    <w:p w:rsidR="00093AAB" w:rsidRPr="003B4AB1" w:rsidRDefault="00093AAB" w:rsidP="00073C03">
      <w:pPr>
        <w:spacing w:after="0"/>
        <w:rPr>
          <w:sz w:val="18"/>
          <w:szCs w:val="18"/>
        </w:rPr>
      </w:pPr>
      <w:r>
        <w:rPr>
          <w:sz w:val="18"/>
          <w:vertAlign w:val="superscript"/>
        </w:rPr>
        <w:footnoteRef/>
      </w:r>
      <w:r>
        <w:rPr>
          <w:sz w:val="18"/>
        </w:rPr>
        <w:t xml:space="preserve"> 考虑到目前尚未发生过 KSK 滚动以及维护根域安全性和稳定性的需要，我们可以遵循更简单的程序（待定）。重要部分在于移交 HSM 管理权、相关基础设施以及密钥仪式运营职责。这与 2015 年 4 月启动的硬件安全模块 (HSM) 替换相关流程不同，请参阅：</w:t>
      </w:r>
      <w:hyperlink r:id="rId3">
        <w:r>
          <w:rPr>
            <w:color w:val="1155CC"/>
            <w:sz w:val="18"/>
            <w:u w:val="single"/>
          </w:rPr>
          <w:t>https://www.icann.org/news/announcement-3-2015-03-23-en</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multilevel"/>
    <w:tmpl w:val="32740DF8"/>
    <w:lvl w:ilvl="0">
      <w:start w:val="1"/>
      <w:numFmt w:val="upperLetter"/>
      <w:lvlText w:val="II.%1"/>
      <w:lvlJc w:val="left"/>
      <w:pPr>
        <w:ind w:left="360" w:hanging="360"/>
      </w:pPr>
      <w:rPr>
        <w:rFonts w:ascii="Calibri" w:hAnsi="Calibri" w:hint="default"/>
        <w:b/>
        <w:bCs/>
        <w:i w:val="0"/>
        <w:iCs w:val="0"/>
        <w:sz w:val="22"/>
        <w:szCs w:val="22"/>
      </w:rPr>
    </w:lvl>
    <w:lvl w:ilvl="1">
      <w:start w:val="1"/>
      <w:numFmt w:val="lowerLetter"/>
      <w:lvlText w:val="II.A-1.%2"/>
      <w:lvlJc w:val="left"/>
      <w:pPr>
        <w:ind w:left="720" w:hanging="360"/>
      </w:pPr>
      <w:rPr>
        <w:rFonts w:hint="default"/>
        <w:b/>
      </w:rPr>
    </w:lvl>
    <w:lvl w:ilvl="2">
      <w:numFmt w:val="lowerRoman"/>
      <w:lvlText w:val="%3)"/>
      <w:lvlJc w:val="left"/>
      <w:pPr>
        <w:ind w:left="1080" w:hanging="360"/>
      </w:pPr>
      <w:rPr>
        <w:rFonts w:hint="default"/>
      </w:rPr>
    </w:lvl>
    <w:lvl w:ilvl="3">
      <w:numFmt w:val="decimal"/>
      <w:lvlText w:val="(%4)"/>
      <w:lvlJc w:val="left"/>
      <w:pPr>
        <w:ind w:left="1440" w:hanging="360"/>
      </w:pPr>
      <w:rPr>
        <w:rFonts w:hint="default"/>
      </w:rPr>
    </w:lvl>
    <w:lvl w:ilvl="4">
      <w:numFmt w:val="lowerLetter"/>
      <w:lvlText w:val="(%5)"/>
      <w:lvlJc w:val="left"/>
      <w:pPr>
        <w:ind w:left="1800" w:hanging="360"/>
      </w:pPr>
      <w:rPr>
        <w:rFonts w:hint="default"/>
      </w:rPr>
    </w:lvl>
    <w:lvl w:ilvl="5">
      <w:numFmt w:val="lowerRoman"/>
      <w:lvlText w:val="(%6)"/>
      <w:lvlJc w:val="left"/>
      <w:pPr>
        <w:ind w:left="2160" w:hanging="360"/>
      </w:pPr>
      <w:rPr>
        <w:rFonts w:hint="default"/>
      </w:rPr>
    </w:lvl>
    <w:lvl w:ilvl="6">
      <w:numFmt w:val="decimal"/>
      <w:lvlText w:val="%7."/>
      <w:lvlJc w:val="left"/>
      <w:pPr>
        <w:ind w:left="2520" w:hanging="360"/>
      </w:pPr>
      <w:rPr>
        <w:rFonts w:hint="default"/>
      </w:rPr>
    </w:lvl>
    <w:lvl w:ilvl="7">
      <w:numFmt w:val="lowerLetter"/>
      <w:lvlText w:val="%8."/>
      <w:lvlJc w:val="left"/>
      <w:pPr>
        <w:ind w:left="2880" w:hanging="360"/>
      </w:pPr>
      <w:rPr>
        <w:rFonts w:hint="default"/>
      </w:rPr>
    </w:lvl>
    <w:lvl w:ilvl="8">
      <w:numFmt w:val="lowerRoman"/>
      <w:lvlText w:val="%9."/>
      <w:lvlJc w:val="left"/>
      <w:pPr>
        <w:ind w:left="3240" w:hanging="360"/>
      </w:pPr>
      <w:rPr>
        <w:rFonts w:hint="default"/>
      </w:rPr>
    </w:lvl>
  </w:abstractNum>
  <w:abstractNum w:abstractNumId="1">
    <w:nsid w:val="0000005D"/>
    <w:multiLevelType w:val="multilevel"/>
    <w:tmpl w:val="0000005D"/>
    <w:name w:val="WW8Num116"/>
    <w:lvl w:ilvl="0">
      <w:start w:val="1"/>
      <w:numFmt w:val="bullet"/>
      <w:lvlText w:val="●"/>
      <w:lvlJc w:val="left"/>
      <w:pPr>
        <w:tabs>
          <w:tab w:val="num" w:pos="720"/>
        </w:tabs>
        <w:ind w:left="720" w:firstLine="360"/>
      </w:pPr>
      <w:rPr>
        <w:rFonts w:ascii="Liberation Serif" w:hAnsi="Liberation Serif"/>
        <w:u w:val="none"/>
      </w:rPr>
    </w:lvl>
    <w:lvl w:ilvl="1">
      <w:start w:val="1"/>
      <w:numFmt w:val="bullet"/>
      <w:lvlText w:val="○"/>
      <w:lvlJc w:val="left"/>
      <w:pPr>
        <w:tabs>
          <w:tab w:val="num" w:pos="0"/>
        </w:tabs>
        <w:ind w:left="1440" w:firstLine="1080"/>
      </w:pPr>
      <w:rPr>
        <w:rFonts w:ascii="Liberation Serif" w:hAnsi="Liberation Serif"/>
        <w:u w:val="none"/>
      </w:rPr>
    </w:lvl>
    <w:lvl w:ilvl="2">
      <w:start w:val="1"/>
      <w:numFmt w:val="bullet"/>
      <w:lvlText w:val="■"/>
      <w:lvlJc w:val="left"/>
      <w:pPr>
        <w:tabs>
          <w:tab w:val="num" w:pos="0"/>
        </w:tabs>
        <w:ind w:left="2160" w:firstLine="1800"/>
      </w:pPr>
      <w:rPr>
        <w:rFonts w:ascii="Liberation Serif" w:hAnsi="Liberation Serif"/>
        <w:u w:val="none"/>
      </w:rPr>
    </w:lvl>
    <w:lvl w:ilvl="3">
      <w:start w:val="1"/>
      <w:numFmt w:val="bullet"/>
      <w:lvlText w:val="●"/>
      <w:lvlJc w:val="left"/>
      <w:pPr>
        <w:tabs>
          <w:tab w:val="num" w:pos="0"/>
        </w:tabs>
        <w:ind w:left="2880" w:firstLine="2520"/>
      </w:pPr>
      <w:rPr>
        <w:rFonts w:ascii="Liberation Serif" w:hAnsi="Liberation Serif"/>
        <w:u w:val="none"/>
      </w:rPr>
    </w:lvl>
    <w:lvl w:ilvl="4">
      <w:start w:val="1"/>
      <w:numFmt w:val="bullet"/>
      <w:lvlText w:val="○"/>
      <w:lvlJc w:val="left"/>
      <w:pPr>
        <w:tabs>
          <w:tab w:val="num" w:pos="0"/>
        </w:tabs>
        <w:ind w:left="3600" w:firstLine="3240"/>
      </w:pPr>
      <w:rPr>
        <w:rFonts w:ascii="Liberation Serif" w:hAnsi="Liberation Serif"/>
        <w:u w:val="none"/>
      </w:rPr>
    </w:lvl>
    <w:lvl w:ilvl="5">
      <w:start w:val="1"/>
      <w:numFmt w:val="bullet"/>
      <w:lvlText w:val="■"/>
      <w:lvlJc w:val="left"/>
      <w:pPr>
        <w:tabs>
          <w:tab w:val="num" w:pos="0"/>
        </w:tabs>
        <w:ind w:left="4320" w:firstLine="3960"/>
      </w:pPr>
      <w:rPr>
        <w:rFonts w:ascii="Liberation Serif" w:hAnsi="Liberation Serif"/>
        <w:u w:val="none"/>
      </w:rPr>
    </w:lvl>
    <w:lvl w:ilvl="6">
      <w:start w:val="1"/>
      <w:numFmt w:val="bullet"/>
      <w:lvlText w:val="●"/>
      <w:lvlJc w:val="left"/>
      <w:pPr>
        <w:tabs>
          <w:tab w:val="num" w:pos="0"/>
        </w:tabs>
        <w:ind w:left="5040" w:firstLine="4680"/>
      </w:pPr>
      <w:rPr>
        <w:rFonts w:ascii="Liberation Serif" w:hAnsi="Liberation Serif"/>
        <w:u w:val="none"/>
      </w:rPr>
    </w:lvl>
    <w:lvl w:ilvl="7">
      <w:start w:val="1"/>
      <w:numFmt w:val="bullet"/>
      <w:lvlText w:val="○"/>
      <w:lvlJc w:val="left"/>
      <w:pPr>
        <w:tabs>
          <w:tab w:val="num" w:pos="0"/>
        </w:tabs>
        <w:ind w:left="5760" w:firstLine="5400"/>
      </w:pPr>
      <w:rPr>
        <w:rFonts w:ascii="Liberation Serif" w:hAnsi="Liberation Serif"/>
        <w:u w:val="none"/>
      </w:rPr>
    </w:lvl>
    <w:lvl w:ilvl="8">
      <w:start w:val="1"/>
      <w:numFmt w:val="bullet"/>
      <w:lvlText w:val="■"/>
      <w:lvlJc w:val="left"/>
      <w:pPr>
        <w:tabs>
          <w:tab w:val="num" w:pos="0"/>
        </w:tabs>
        <w:ind w:left="6480" w:firstLine="6120"/>
      </w:pPr>
      <w:rPr>
        <w:rFonts w:ascii="Liberation Serif" w:hAnsi="Liberation Serif"/>
        <w:u w:val="none"/>
      </w:rPr>
    </w:lvl>
  </w:abstractNum>
  <w:abstractNum w:abstractNumId="2">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D12"/>
    <w:multiLevelType w:val="hybridMultilevel"/>
    <w:tmpl w:val="0000074D"/>
    <w:lvl w:ilvl="0" w:tplc="00004DC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7A5A"/>
    <w:multiLevelType w:val="hybridMultilevel"/>
    <w:tmpl w:val="0000767D"/>
    <w:lvl w:ilvl="0" w:tplc="0000450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1A025D"/>
    <w:multiLevelType w:val="hybridMultilevel"/>
    <w:tmpl w:val="D66A2BD2"/>
    <w:lvl w:ilvl="0" w:tplc="7B0AC280">
      <w:start w:val="1"/>
      <w:numFmt w:val="lowerLetter"/>
      <w:lvlText w:val="II.A.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049262F"/>
    <w:multiLevelType w:val="hybridMultilevel"/>
    <w:tmpl w:val="14A2E046"/>
    <w:lvl w:ilvl="0" w:tplc="6262A196">
      <w:start w:val="1"/>
      <w:numFmt w:val="lowerLetter"/>
      <w:lvlText w:val="II.B.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0A862B0"/>
    <w:multiLevelType w:val="hybridMultilevel"/>
    <w:tmpl w:val="87066634"/>
    <w:lvl w:ilvl="0" w:tplc="B93E3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0D8099E"/>
    <w:multiLevelType w:val="hybridMultilevel"/>
    <w:tmpl w:val="3944706A"/>
    <w:lvl w:ilvl="0" w:tplc="1009001B">
      <w:start w:val="1"/>
      <w:numFmt w:val="lowerRoman"/>
      <w:lvlText w:val="%1."/>
      <w:lvlJc w:val="right"/>
      <w:pPr>
        <w:ind w:left="1800" w:hanging="360"/>
      </w:pPr>
      <w:rPr>
        <w:rFonts w:hint="default"/>
      </w:r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1">
    <w:nsid w:val="01055E3D"/>
    <w:multiLevelType w:val="multilevel"/>
    <w:tmpl w:val="111A61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01293381"/>
    <w:multiLevelType w:val="multilevel"/>
    <w:tmpl w:val="60B42CB2"/>
    <w:lvl w:ilvl="0">
      <w:start w:val="1"/>
      <w:numFmt w:val="upperLetter"/>
      <w:lvlText w:val="V.%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2F52244"/>
    <w:multiLevelType w:val="multilevel"/>
    <w:tmpl w:val="6FFEFB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4">
    <w:nsid w:val="03E5064C"/>
    <w:multiLevelType w:val="multilevel"/>
    <w:tmpl w:val="E15660A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hint="default"/>
      </w:rPr>
    </w:lvl>
    <w:lvl w:ilvl="2">
      <w:start w:val="1"/>
      <w:numFmt w:val="decimal"/>
      <w:lvlText w:val="%1.%2.%3."/>
      <w:lvlJc w:val="left"/>
      <w:pPr>
        <w:ind w:left="971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05B53393"/>
    <w:multiLevelType w:val="hybridMultilevel"/>
    <w:tmpl w:val="52EEE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76A2FF9"/>
    <w:multiLevelType w:val="multilevel"/>
    <w:tmpl w:val="7E1EC3CC"/>
    <w:lvl w:ilvl="0">
      <w:start w:val="1"/>
      <w:numFmt w:val="lowerLetter"/>
      <w:lvlText w:val="%1)"/>
      <w:lvlJc w:val="left"/>
      <w:pPr>
        <w:ind w:left="360" w:hanging="360"/>
      </w:pPr>
      <w:rPr>
        <w:rFonts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07E171FD"/>
    <w:multiLevelType w:val="multilevel"/>
    <w:tmpl w:val="75B62F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09E133D9"/>
    <w:multiLevelType w:val="multilevel"/>
    <w:tmpl w:val="AD0673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0A3B38A8"/>
    <w:multiLevelType w:val="multilevel"/>
    <w:tmpl w:val="8A3494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105953AA"/>
    <w:multiLevelType w:val="multilevel"/>
    <w:tmpl w:val="AECAE8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C92282"/>
    <w:multiLevelType w:val="hybridMultilevel"/>
    <w:tmpl w:val="0E007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158137C"/>
    <w:multiLevelType w:val="multilevel"/>
    <w:tmpl w:val="BD8C1E4A"/>
    <w:lvl w:ilvl="0">
      <w:start w:val="1"/>
      <w:numFmt w:val="upperLetter"/>
      <w:lvlText w:val="I.%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11982AC9"/>
    <w:multiLevelType w:val="hybridMultilevel"/>
    <w:tmpl w:val="BC826186"/>
    <w:lvl w:ilvl="0" w:tplc="E8CA301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11FF1F78"/>
    <w:multiLevelType w:val="multilevel"/>
    <w:tmpl w:val="E15660A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hint="default"/>
      </w:rPr>
    </w:lvl>
    <w:lvl w:ilvl="2">
      <w:start w:val="1"/>
      <w:numFmt w:val="decimal"/>
      <w:lvlText w:val="%1.%2.%3."/>
      <w:lvlJc w:val="left"/>
      <w:pPr>
        <w:ind w:left="971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15D2448E"/>
    <w:multiLevelType w:val="multilevel"/>
    <w:tmpl w:val="8A6274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nsid w:val="16003BB1"/>
    <w:multiLevelType w:val="hybridMultilevel"/>
    <w:tmpl w:val="6A7C96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180F3260"/>
    <w:multiLevelType w:val="hybridMultilevel"/>
    <w:tmpl w:val="A7D8BD1E"/>
    <w:lvl w:ilvl="0" w:tplc="FF32B564">
      <w:start w:val="3"/>
      <w:numFmt w:val="lowerRoman"/>
      <w:lvlText w:val="%1."/>
      <w:lvlJc w:val="right"/>
      <w:pPr>
        <w:ind w:left="322"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18A77A47"/>
    <w:multiLevelType w:val="hybridMultilevel"/>
    <w:tmpl w:val="B3708560"/>
    <w:lvl w:ilvl="0" w:tplc="68307922">
      <w:start w:val="1"/>
      <w:numFmt w:val="lowerRoman"/>
      <w:lvlText w:val="III.A.%1."/>
      <w:lvlJc w:val="left"/>
      <w:pPr>
        <w:ind w:left="360" w:hanging="360"/>
      </w:pPr>
      <w:rPr>
        <w:rFonts w:ascii="Calibri" w:hAnsi="Calibri" w:hint="default"/>
        <w:b/>
        <w:bCs w:val="0"/>
        <w:i w:val="0"/>
        <w:iCs w:val="0"/>
        <w:color w:val="auto"/>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1E6E142A"/>
    <w:multiLevelType w:val="hybridMultilevel"/>
    <w:tmpl w:val="E29C39AC"/>
    <w:lvl w:ilvl="0" w:tplc="D4B48EDA">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nsid w:val="1E9C0A8E"/>
    <w:multiLevelType w:val="hybridMultilevel"/>
    <w:tmpl w:val="476424AA"/>
    <w:lvl w:ilvl="0" w:tplc="C78A988A">
      <w:start w:val="1"/>
      <w:numFmt w:val="lowerLetter"/>
      <w:lvlText w:val="III.A.ii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0940040"/>
    <w:multiLevelType w:val="multilevel"/>
    <w:tmpl w:val="99FA9B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nsid w:val="21753B6B"/>
    <w:multiLevelType w:val="multilevel"/>
    <w:tmpl w:val="7506D0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nsid w:val="26AD0057"/>
    <w:multiLevelType w:val="hybridMultilevel"/>
    <w:tmpl w:val="0CD22BB0"/>
    <w:lvl w:ilvl="0" w:tplc="10090001">
      <w:start w:val="1"/>
      <w:numFmt w:val="bullet"/>
      <w:lvlText w:val=""/>
      <w:lvlJc w:val="left"/>
      <w:pPr>
        <w:ind w:left="360" w:hanging="360"/>
      </w:pPr>
      <w:rPr>
        <w:rFonts w:ascii="Symbol" w:hAnsi="Symbol" w:hint="default"/>
      </w:rPr>
    </w:lvl>
    <w:lvl w:ilvl="1" w:tplc="00000191">
      <w:start w:val="1"/>
      <w:numFmt w:val="bullet"/>
      <w:lvlText w:val="•"/>
      <w:lvlJc w:val="left"/>
      <w:pPr>
        <w:ind w:left="1080" w:hanging="360"/>
      </w:pPr>
      <w:rPr>
        <w:rFonts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5">
    <w:nsid w:val="276B77FA"/>
    <w:multiLevelType w:val="hybridMultilevel"/>
    <w:tmpl w:val="E4B6A0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28656E40"/>
    <w:multiLevelType w:val="multilevel"/>
    <w:tmpl w:val="353A684E"/>
    <w:lvl w:ilvl="0">
      <w:start w:val="1"/>
      <w:numFmt w:val="upperLetter"/>
      <w:lvlText w:val="III.%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2AEA7C8E"/>
    <w:multiLevelType w:val="hybridMultilevel"/>
    <w:tmpl w:val="58260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2C527752"/>
    <w:multiLevelType w:val="multilevel"/>
    <w:tmpl w:val="1B9A6A30"/>
    <w:lvl w:ilvl="0">
      <w:start w:val="1"/>
      <w:numFmt w:val="upperLetter"/>
      <w:lvlText w:val="II.%1"/>
      <w:lvlJc w:val="left"/>
      <w:pPr>
        <w:ind w:left="360" w:hanging="360"/>
      </w:pPr>
      <w:rPr>
        <w:rFonts w:ascii="Calibri" w:hAnsi="Calibri" w:hint="default"/>
        <w:b/>
        <w:bCs/>
        <w:i w:val="0"/>
        <w:iCs w:val="0"/>
        <w:sz w:val="22"/>
        <w:szCs w:val="22"/>
      </w:rPr>
    </w:lvl>
    <w:lvl w:ilvl="1">
      <w:start w:val="1"/>
      <w:numFmt w:val="decimal"/>
      <w:lvlText w:val="VI.B.%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2DD340CF"/>
    <w:multiLevelType w:val="multilevel"/>
    <w:tmpl w:val="21AAC0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nsid w:val="34B23FA6"/>
    <w:multiLevelType w:val="hybridMultilevel"/>
    <w:tmpl w:val="13F61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52229F0"/>
    <w:multiLevelType w:val="hybridMultilevel"/>
    <w:tmpl w:val="9838033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nsid w:val="35A4217B"/>
    <w:multiLevelType w:val="hybridMultilevel"/>
    <w:tmpl w:val="94B8D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365A6C07"/>
    <w:multiLevelType w:val="hybridMultilevel"/>
    <w:tmpl w:val="1D38664E"/>
    <w:lvl w:ilvl="0" w:tplc="1482397A">
      <w:start w:val="1"/>
      <w:numFmt w:val="lowerLetter"/>
      <w:lvlText w:val="III.A.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9B92EE4"/>
    <w:multiLevelType w:val="multilevel"/>
    <w:tmpl w:val="1456A8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6">
    <w:nsid w:val="39DA0DBB"/>
    <w:multiLevelType w:val="hybridMultilevel"/>
    <w:tmpl w:val="0FF228F2"/>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0809001B">
      <w:start w:val="1"/>
      <w:numFmt w:val="lowerRoman"/>
      <w:lvlText w:val="%3."/>
      <w:lvlJc w:val="right"/>
      <w:pPr>
        <w:ind w:left="322"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3E2960BF"/>
    <w:multiLevelType w:val="hybridMultilevel"/>
    <w:tmpl w:val="A9C69D4A"/>
    <w:lvl w:ilvl="0" w:tplc="00000191">
      <w:start w:val="1"/>
      <w:numFmt w:val="bullet"/>
      <w:lvlText w:val="•"/>
      <w:lvlJc w:val="left"/>
      <w:pPr>
        <w:ind w:left="720" w:hanging="360"/>
      </w:p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nsid w:val="3E6D0C9E"/>
    <w:multiLevelType w:val="hybridMultilevel"/>
    <w:tmpl w:val="81DAEB1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9">
    <w:nsid w:val="3EFF6C6B"/>
    <w:multiLevelType w:val="multilevel"/>
    <w:tmpl w:val="32067AF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0">
    <w:nsid w:val="416633B2"/>
    <w:multiLevelType w:val="hybridMultilevel"/>
    <w:tmpl w:val="C632E1F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1">
    <w:nsid w:val="44065E99"/>
    <w:multiLevelType w:val="hybridMultilevel"/>
    <w:tmpl w:val="906AB47A"/>
    <w:lvl w:ilvl="0" w:tplc="4E5CA996">
      <w:start w:val="1"/>
      <w:numFmt w:val="decimal"/>
      <w:lvlText w:val="%1."/>
      <w:lvlJc w:val="left"/>
      <w:pPr>
        <w:ind w:left="36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2">
    <w:nsid w:val="46D46F96"/>
    <w:multiLevelType w:val="multilevel"/>
    <w:tmpl w:val="6A9661C2"/>
    <w:lvl w:ilvl="0">
      <w:start w:val="1"/>
      <w:numFmt w:val="upperLetter"/>
      <w:lvlText w:val="II.%1"/>
      <w:lvlJc w:val="left"/>
      <w:pPr>
        <w:ind w:left="360" w:hanging="360"/>
      </w:pPr>
      <w:rPr>
        <w:rFonts w:ascii="Calibri" w:hAnsi="Calibri" w:hint="default"/>
        <w:b/>
        <w:bCs/>
        <w:i w:val="0"/>
        <w:iCs w:val="0"/>
        <w:sz w:val="22"/>
        <w:szCs w:val="22"/>
      </w:rPr>
    </w:lvl>
    <w:lvl w:ilvl="1">
      <w:start w:val="1"/>
      <w:numFmt w:val="decimal"/>
      <w:lvlText w:val="VI.A.%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7507A0F"/>
    <w:multiLevelType w:val="multilevel"/>
    <w:tmpl w:val="DF1CBF9E"/>
    <w:lvl w:ilvl="0">
      <w:start w:val="1"/>
      <w:numFmt w:val="upperLetter"/>
      <w:lvlText w:val="II.%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5">
    <w:nsid w:val="51CD7D73"/>
    <w:multiLevelType w:val="hybridMultilevel"/>
    <w:tmpl w:val="D9E22B1E"/>
    <w:lvl w:ilvl="0" w:tplc="6FA6B78C">
      <w:start w:val="1"/>
      <w:numFmt w:val="bullet"/>
      <w:lvlText w:val="-"/>
      <w:lvlJc w:val="left"/>
      <w:pPr>
        <w:ind w:left="14" w:hanging="92"/>
      </w:pPr>
      <w:rPr>
        <w:rFonts w:ascii="Arial" w:eastAsia="Arial" w:hAnsi="Arial" w:hint="default"/>
        <w:w w:val="99"/>
        <w:sz w:val="15"/>
        <w:szCs w:val="15"/>
      </w:rPr>
    </w:lvl>
    <w:lvl w:ilvl="1" w:tplc="10469C8C">
      <w:start w:val="1"/>
      <w:numFmt w:val="bullet"/>
      <w:lvlText w:val="•"/>
      <w:lvlJc w:val="left"/>
      <w:pPr>
        <w:ind w:left="801" w:hanging="92"/>
      </w:pPr>
      <w:rPr>
        <w:rFonts w:hint="default"/>
      </w:rPr>
    </w:lvl>
    <w:lvl w:ilvl="2" w:tplc="180CF5A6">
      <w:start w:val="1"/>
      <w:numFmt w:val="bullet"/>
      <w:lvlText w:val="•"/>
      <w:lvlJc w:val="left"/>
      <w:pPr>
        <w:ind w:left="1588" w:hanging="92"/>
      </w:pPr>
      <w:rPr>
        <w:rFonts w:hint="default"/>
      </w:rPr>
    </w:lvl>
    <w:lvl w:ilvl="3" w:tplc="A3B2752A">
      <w:start w:val="1"/>
      <w:numFmt w:val="bullet"/>
      <w:lvlText w:val="•"/>
      <w:lvlJc w:val="left"/>
      <w:pPr>
        <w:ind w:left="2376" w:hanging="92"/>
      </w:pPr>
      <w:rPr>
        <w:rFonts w:hint="default"/>
      </w:rPr>
    </w:lvl>
    <w:lvl w:ilvl="4" w:tplc="444477B4">
      <w:start w:val="1"/>
      <w:numFmt w:val="bullet"/>
      <w:lvlText w:val="•"/>
      <w:lvlJc w:val="left"/>
      <w:pPr>
        <w:ind w:left="3163" w:hanging="92"/>
      </w:pPr>
      <w:rPr>
        <w:rFonts w:hint="default"/>
      </w:rPr>
    </w:lvl>
    <w:lvl w:ilvl="5" w:tplc="C2D4C6D8">
      <w:start w:val="1"/>
      <w:numFmt w:val="bullet"/>
      <w:lvlText w:val="•"/>
      <w:lvlJc w:val="left"/>
      <w:pPr>
        <w:ind w:left="3950" w:hanging="92"/>
      </w:pPr>
      <w:rPr>
        <w:rFonts w:hint="default"/>
      </w:rPr>
    </w:lvl>
    <w:lvl w:ilvl="6" w:tplc="C17EAC92">
      <w:start w:val="1"/>
      <w:numFmt w:val="bullet"/>
      <w:lvlText w:val="•"/>
      <w:lvlJc w:val="left"/>
      <w:pPr>
        <w:ind w:left="4738" w:hanging="92"/>
      </w:pPr>
      <w:rPr>
        <w:rFonts w:hint="default"/>
      </w:rPr>
    </w:lvl>
    <w:lvl w:ilvl="7" w:tplc="FCEC6D3C">
      <w:start w:val="1"/>
      <w:numFmt w:val="bullet"/>
      <w:lvlText w:val="•"/>
      <w:lvlJc w:val="left"/>
      <w:pPr>
        <w:ind w:left="5525" w:hanging="92"/>
      </w:pPr>
      <w:rPr>
        <w:rFonts w:hint="default"/>
      </w:rPr>
    </w:lvl>
    <w:lvl w:ilvl="8" w:tplc="2E56F498">
      <w:start w:val="1"/>
      <w:numFmt w:val="bullet"/>
      <w:lvlText w:val="•"/>
      <w:lvlJc w:val="left"/>
      <w:pPr>
        <w:ind w:left="6313" w:hanging="92"/>
      </w:pPr>
      <w:rPr>
        <w:rFonts w:hint="default"/>
      </w:rPr>
    </w:lvl>
  </w:abstractNum>
  <w:abstractNum w:abstractNumId="56">
    <w:nsid w:val="53617B40"/>
    <w:multiLevelType w:val="multilevel"/>
    <w:tmpl w:val="27C872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7">
    <w:nsid w:val="5ABA4E8D"/>
    <w:multiLevelType w:val="multilevel"/>
    <w:tmpl w:val="7CEE4332"/>
    <w:lvl w:ilvl="0">
      <w:start w:val="1"/>
      <w:numFmt w:val="decimal"/>
      <w:lvlText w:val="%1."/>
      <w:lvlJc w:val="left"/>
      <w:pPr>
        <w:ind w:left="1080" w:firstLine="360"/>
      </w:pPr>
      <w:rPr>
        <w:u w:val="none"/>
      </w:rPr>
    </w:lvl>
    <w:lvl w:ilvl="1">
      <w:start w:val="1"/>
      <w:numFmt w:val="lowerLetter"/>
      <w:lvlText w:val="%2."/>
      <w:lvlJc w:val="left"/>
      <w:pPr>
        <w:ind w:left="1800" w:firstLine="1080"/>
      </w:pPr>
      <w:rPr>
        <w:u w:val="none"/>
      </w:rPr>
    </w:lvl>
    <w:lvl w:ilvl="2">
      <w:start w:val="1"/>
      <w:numFmt w:val="lowerRoman"/>
      <w:lvlText w:val="%3."/>
      <w:lvlJc w:val="left"/>
      <w:pPr>
        <w:ind w:left="2520" w:firstLine="1800"/>
      </w:pPr>
      <w:rPr>
        <w:u w:val="none"/>
      </w:rPr>
    </w:lvl>
    <w:lvl w:ilvl="3">
      <w:start w:val="1"/>
      <w:numFmt w:val="decimal"/>
      <w:lvlText w:val="%4."/>
      <w:lvlJc w:val="left"/>
      <w:pPr>
        <w:ind w:left="3240" w:firstLine="2520"/>
      </w:pPr>
      <w:rPr>
        <w:u w:val="none"/>
      </w:rPr>
    </w:lvl>
    <w:lvl w:ilvl="4">
      <w:start w:val="1"/>
      <w:numFmt w:val="lowerLetter"/>
      <w:lvlText w:val="%5."/>
      <w:lvlJc w:val="left"/>
      <w:pPr>
        <w:ind w:left="3960" w:firstLine="3240"/>
      </w:pPr>
      <w:rPr>
        <w:u w:val="none"/>
      </w:rPr>
    </w:lvl>
    <w:lvl w:ilvl="5">
      <w:start w:val="1"/>
      <w:numFmt w:val="lowerRoman"/>
      <w:lvlText w:val="%6."/>
      <w:lvlJc w:val="left"/>
      <w:pPr>
        <w:ind w:left="4680" w:firstLine="3960"/>
      </w:pPr>
      <w:rPr>
        <w:u w:val="none"/>
      </w:rPr>
    </w:lvl>
    <w:lvl w:ilvl="6">
      <w:start w:val="1"/>
      <w:numFmt w:val="decimal"/>
      <w:lvlText w:val="%7."/>
      <w:lvlJc w:val="left"/>
      <w:pPr>
        <w:ind w:left="5400" w:firstLine="4680"/>
      </w:pPr>
      <w:rPr>
        <w:u w:val="none"/>
      </w:rPr>
    </w:lvl>
    <w:lvl w:ilvl="7">
      <w:start w:val="1"/>
      <w:numFmt w:val="lowerLetter"/>
      <w:lvlText w:val="%8."/>
      <w:lvlJc w:val="left"/>
      <w:pPr>
        <w:ind w:left="6120" w:firstLine="5400"/>
      </w:pPr>
      <w:rPr>
        <w:u w:val="none"/>
      </w:rPr>
    </w:lvl>
    <w:lvl w:ilvl="8">
      <w:start w:val="1"/>
      <w:numFmt w:val="lowerRoman"/>
      <w:lvlText w:val="%9."/>
      <w:lvlJc w:val="left"/>
      <w:pPr>
        <w:ind w:left="6840" w:firstLine="6120"/>
      </w:pPr>
      <w:rPr>
        <w:u w:val="none"/>
      </w:rPr>
    </w:lvl>
  </w:abstractNum>
  <w:abstractNum w:abstractNumId="58">
    <w:nsid w:val="5B0E7344"/>
    <w:multiLevelType w:val="hybridMultilevel"/>
    <w:tmpl w:val="9F4EDA1E"/>
    <w:lvl w:ilvl="0" w:tplc="F976DC68">
      <w:start w:val="1"/>
      <w:numFmt w:val="lowerLetter"/>
      <w:lvlText w:val="II.A.i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B34274A"/>
    <w:multiLevelType w:val="hybridMultilevel"/>
    <w:tmpl w:val="0082D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BE51EFD"/>
    <w:multiLevelType w:val="multilevel"/>
    <w:tmpl w:val="E9C84D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1">
    <w:nsid w:val="5E216AAD"/>
    <w:multiLevelType w:val="hybridMultilevel"/>
    <w:tmpl w:val="D05E1BAA"/>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5E800E4F"/>
    <w:multiLevelType w:val="multilevel"/>
    <w:tmpl w:val="4B5C6034"/>
    <w:lvl w:ilvl="0">
      <w:start w:val="1"/>
      <w:numFmt w:val="upperLetter"/>
      <w:lvlText w:val="VI.%1"/>
      <w:lvlJc w:val="left"/>
      <w:pPr>
        <w:ind w:left="540" w:hanging="360"/>
      </w:pPr>
      <w:rPr>
        <w:rFonts w:ascii="Calibri" w:hAnsi="Calibri" w:hint="default"/>
        <w:b/>
        <w:bCs/>
        <w:i w:val="0"/>
        <w:iCs w:val="0"/>
        <w:sz w:val="22"/>
        <w:szCs w:val="22"/>
      </w:rPr>
    </w:lvl>
    <w:lvl w:ilvl="1">
      <w:start w:val="1"/>
      <w:numFmt w:val="lowerLetter"/>
      <w:lvlText w:val="%2)"/>
      <w:lvlJc w:val="left"/>
      <w:pPr>
        <w:ind w:left="900" w:hanging="360"/>
      </w:pPr>
      <w:rPr>
        <w:rFonts w:hint="default"/>
      </w:rPr>
    </w:lvl>
    <w:lvl w:ilvl="2">
      <w:start w:val="1"/>
      <w:numFmt w:val="lowerRoman"/>
      <w:lvlText w:val="%3)"/>
      <w:lvlJc w:val="left"/>
      <w:pPr>
        <w:ind w:left="1260" w:hanging="360"/>
      </w:pPr>
      <w:rPr>
        <w:rFonts w:hint="default"/>
      </w:rPr>
    </w:lvl>
    <w:lvl w:ilvl="3">
      <w:start w:val="1"/>
      <w:numFmt w:val="decimal"/>
      <w:lvlText w:val="(%4)"/>
      <w:lvlJc w:val="left"/>
      <w:pPr>
        <w:ind w:left="1620" w:hanging="360"/>
      </w:pPr>
      <w:rPr>
        <w:rFonts w:hint="default"/>
      </w:rPr>
    </w:lvl>
    <w:lvl w:ilvl="4">
      <w:start w:val="1"/>
      <w:numFmt w:val="lowerLetter"/>
      <w:lvlText w:val="(%5)"/>
      <w:lvlJc w:val="left"/>
      <w:pPr>
        <w:ind w:left="1980" w:hanging="360"/>
      </w:pPr>
      <w:rPr>
        <w:rFonts w:hint="default"/>
      </w:rPr>
    </w:lvl>
    <w:lvl w:ilvl="5">
      <w:start w:val="1"/>
      <w:numFmt w:val="lowerRoman"/>
      <w:lvlText w:val="(%6)"/>
      <w:lvlJc w:val="left"/>
      <w:pPr>
        <w:ind w:left="2340" w:hanging="360"/>
      </w:pPr>
      <w:rPr>
        <w:rFonts w:hint="default"/>
      </w:rPr>
    </w:lvl>
    <w:lvl w:ilvl="6">
      <w:start w:val="1"/>
      <w:numFmt w:val="decimal"/>
      <w:lvlText w:val="%7."/>
      <w:lvlJc w:val="left"/>
      <w:pPr>
        <w:ind w:left="2700" w:hanging="360"/>
      </w:pPr>
      <w:rPr>
        <w:rFonts w:hint="default"/>
      </w:rPr>
    </w:lvl>
    <w:lvl w:ilvl="7">
      <w:start w:val="1"/>
      <w:numFmt w:val="lowerLetter"/>
      <w:lvlText w:val="%8."/>
      <w:lvlJc w:val="left"/>
      <w:pPr>
        <w:ind w:left="3060" w:hanging="360"/>
      </w:pPr>
      <w:rPr>
        <w:rFonts w:hint="default"/>
      </w:rPr>
    </w:lvl>
    <w:lvl w:ilvl="8">
      <w:start w:val="1"/>
      <w:numFmt w:val="lowerRoman"/>
      <w:lvlText w:val="%9."/>
      <w:lvlJc w:val="left"/>
      <w:pPr>
        <w:ind w:left="3420" w:hanging="360"/>
      </w:pPr>
      <w:rPr>
        <w:rFonts w:hint="default"/>
      </w:rPr>
    </w:lvl>
  </w:abstractNum>
  <w:abstractNum w:abstractNumId="63">
    <w:nsid w:val="61F24338"/>
    <w:multiLevelType w:val="hybridMultilevel"/>
    <w:tmpl w:val="1B66A25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4">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7365DBE"/>
    <w:multiLevelType w:val="multilevel"/>
    <w:tmpl w:val="0972A9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7">
    <w:nsid w:val="6A1D1B13"/>
    <w:multiLevelType w:val="hybridMultilevel"/>
    <w:tmpl w:val="B8A6724C"/>
    <w:lvl w:ilvl="0" w:tplc="F84E5614">
      <w:start w:val="1"/>
      <w:numFmt w:val="lowerLetter"/>
      <w:lvlText w:val="III.A.iv.%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AC55154"/>
    <w:multiLevelType w:val="hybridMultilevel"/>
    <w:tmpl w:val="8C4A998A"/>
    <w:lvl w:ilvl="0" w:tplc="10090001">
      <w:start w:val="1"/>
      <w:numFmt w:val="bullet"/>
      <w:lvlText w:val=""/>
      <w:lvlJc w:val="left"/>
      <w:pPr>
        <w:ind w:left="782" w:hanging="360"/>
      </w:pPr>
      <w:rPr>
        <w:rFonts w:ascii="Symbol" w:hAnsi="Symbol" w:hint="default"/>
      </w:rPr>
    </w:lvl>
    <w:lvl w:ilvl="1" w:tplc="10090003">
      <w:start w:val="1"/>
      <w:numFmt w:val="bullet"/>
      <w:lvlText w:val="o"/>
      <w:lvlJc w:val="left"/>
      <w:pPr>
        <w:ind w:left="1502" w:hanging="360"/>
      </w:pPr>
      <w:rPr>
        <w:rFonts w:ascii="Courier New" w:hAnsi="Courier New" w:cs="Courier New" w:hint="default"/>
      </w:rPr>
    </w:lvl>
    <w:lvl w:ilvl="2" w:tplc="10090005">
      <w:start w:val="1"/>
      <w:numFmt w:val="bullet"/>
      <w:lvlText w:val=""/>
      <w:lvlJc w:val="left"/>
      <w:pPr>
        <w:ind w:left="2222" w:hanging="360"/>
      </w:pPr>
      <w:rPr>
        <w:rFonts w:ascii="Wingdings" w:hAnsi="Wingdings" w:hint="default"/>
      </w:rPr>
    </w:lvl>
    <w:lvl w:ilvl="3" w:tplc="10090001">
      <w:start w:val="1"/>
      <w:numFmt w:val="bullet"/>
      <w:lvlText w:val=""/>
      <w:lvlJc w:val="left"/>
      <w:pPr>
        <w:ind w:left="2942" w:hanging="360"/>
      </w:pPr>
      <w:rPr>
        <w:rFonts w:ascii="Symbol" w:hAnsi="Symbol" w:hint="default"/>
      </w:rPr>
    </w:lvl>
    <w:lvl w:ilvl="4" w:tplc="10090003">
      <w:start w:val="1"/>
      <w:numFmt w:val="bullet"/>
      <w:lvlText w:val="o"/>
      <w:lvlJc w:val="left"/>
      <w:pPr>
        <w:ind w:left="3662" w:hanging="360"/>
      </w:pPr>
      <w:rPr>
        <w:rFonts w:ascii="Courier New" w:hAnsi="Courier New" w:cs="Courier New" w:hint="default"/>
      </w:rPr>
    </w:lvl>
    <w:lvl w:ilvl="5" w:tplc="10090005">
      <w:start w:val="1"/>
      <w:numFmt w:val="bullet"/>
      <w:lvlText w:val=""/>
      <w:lvlJc w:val="left"/>
      <w:pPr>
        <w:ind w:left="4382" w:hanging="360"/>
      </w:pPr>
      <w:rPr>
        <w:rFonts w:ascii="Wingdings" w:hAnsi="Wingdings" w:hint="default"/>
      </w:rPr>
    </w:lvl>
    <w:lvl w:ilvl="6" w:tplc="10090001">
      <w:start w:val="1"/>
      <w:numFmt w:val="bullet"/>
      <w:lvlText w:val=""/>
      <w:lvlJc w:val="left"/>
      <w:pPr>
        <w:ind w:left="5102" w:hanging="360"/>
      </w:pPr>
      <w:rPr>
        <w:rFonts w:ascii="Symbol" w:hAnsi="Symbol" w:hint="default"/>
      </w:rPr>
    </w:lvl>
    <w:lvl w:ilvl="7" w:tplc="10090003">
      <w:start w:val="1"/>
      <w:numFmt w:val="bullet"/>
      <w:lvlText w:val="o"/>
      <w:lvlJc w:val="left"/>
      <w:pPr>
        <w:ind w:left="5822" w:hanging="360"/>
      </w:pPr>
      <w:rPr>
        <w:rFonts w:ascii="Courier New" w:hAnsi="Courier New" w:cs="Courier New" w:hint="default"/>
      </w:rPr>
    </w:lvl>
    <w:lvl w:ilvl="8" w:tplc="10090005">
      <w:start w:val="1"/>
      <w:numFmt w:val="bullet"/>
      <w:lvlText w:val=""/>
      <w:lvlJc w:val="left"/>
      <w:pPr>
        <w:ind w:left="6542" w:hanging="360"/>
      </w:pPr>
      <w:rPr>
        <w:rFonts w:ascii="Wingdings" w:hAnsi="Wingdings" w:hint="default"/>
      </w:rPr>
    </w:lvl>
  </w:abstractNum>
  <w:abstractNum w:abstractNumId="69">
    <w:nsid w:val="6F2372BF"/>
    <w:multiLevelType w:val="multilevel"/>
    <w:tmpl w:val="A04282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0">
    <w:nsid w:val="72DD554D"/>
    <w:multiLevelType w:val="hybridMultilevel"/>
    <w:tmpl w:val="6BA868F8"/>
    <w:lvl w:ilvl="0" w:tplc="6F569EA4">
      <w:start w:val="2011"/>
      <w:numFmt w:val="bullet"/>
      <w:lvlText w:val=""/>
      <w:lvlJc w:val="left"/>
      <w:pPr>
        <w:tabs>
          <w:tab w:val="num" w:pos="720"/>
        </w:tabs>
        <w:ind w:left="720" w:hanging="360"/>
      </w:pPr>
      <w:rPr>
        <w:rFonts w:ascii="Symbol" w:eastAsia="Calibri" w:hAnsi="Symbol"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73635BFF"/>
    <w:multiLevelType w:val="multilevel"/>
    <w:tmpl w:val="07209EFA"/>
    <w:lvl w:ilvl="0">
      <w:start w:val="1"/>
      <w:numFmt w:val="upperLetter"/>
      <w:lvlText w:val="IV.%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nsid w:val="74EB3F81"/>
    <w:multiLevelType w:val="hybridMultilevel"/>
    <w:tmpl w:val="E09A31D2"/>
    <w:lvl w:ilvl="0" w:tplc="4B2A03A8">
      <w:start w:val="1"/>
      <w:numFmt w:val="lowerLetter"/>
      <w:lvlText w:val="III.A.i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57A0EF9"/>
    <w:multiLevelType w:val="multilevel"/>
    <w:tmpl w:val="3EE8D1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4">
    <w:nsid w:val="77926BA9"/>
    <w:multiLevelType w:val="multilevel"/>
    <w:tmpl w:val="E53244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5">
    <w:nsid w:val="7A653ED8"/>
    <w:multiLevelType w:val="hybridMultilevel"/>
    <w:tmpl w:val="4FFCDB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6">
    <w:nsid w:val="7A6705AA"/>
    <w:multiLevelType w:val="multilevel"/>
    <w:tmpl w:val="E1DAE2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7">
    <w:nsid w:val="7D336955"/>
    <w:multiLevelType w:val="hybridMultilevel"/>
    <w:tmpl w:val="78863E06"/>
    <w:lvl w:ilvl="0" w:tplc="DBAC157A">
      <w:start w:val="1"/>
      <w:numFmt w:val="bullet"/>
      <w:lvlText w:val="-"/>
      <w:lvlJc w:val="left"/>
      <w:pPr>
        <w:ind w:left="103" w:hanging="92"/>
      </w:pPr>
      <w:rPr>
        <w:rFonts w:ascii="Arial" w:eastAsia="Arial" w:hAnsi="Arial" w:hint="default"/>
        <w:w w:val="99"/>
        <w:sz w:val="15"/>
        <w:szCs w:val="15"/>
      </w:rPr>
    </w:lvl>
    <w:lvl w:ilvl="1" w:tplc="609466CC">
      <w:start w:val="1"/>
      <w:numFmt w:val="bullet"/>
      <w:lvlText w:val="•"/>
      <w:lvlJc w:val="left"/>
      <w:pPr>
        <w:ind w:left="882" w:hanging="92"/>
      </w:pPr>
      <w:rPr>
        <w:rFonts w:hint="default"/>
      </w:rPr>
    </w:lvl>
    <w:lvl w:ilvl="2" w:tplc="24EE1E24">
      <w:start w:val="1"/>
      <w:numFmt w:val="bullet"/>
      <w:lvlText w:val="•"/>
      <w:lvlJc w:val="left"/>
      <w:pPr>
        <w:ind w:left="1660" w:hanging="92"/>
      </w:pPr>
      <w:rPr>
        <w:rFonts w:hint="default"/>
      </w:rPr>
    </w:lvl>
    <w:lvl w:ilvl="3" w:tplc="98183E76">
      <w:start w:val="1"/>
      <w:numFmt w:val="bullet"/>
      <w:lvlText w:val="•"/>
      <w:lvlJc w:val="left"/>
      <w:pPr>
        <w:ind w:left="2438" w:hanging="92"/>
      </w:pPr>
      <w:rPr>
        <w:rFonts w:hint="default"/>
      </w:rPr>
    </w:lvl>
    <w:lvl w:ilvl="4" w:tplc="929E51C8">
      <w:start w:val="1"/>
      <w:numFmt w:val="bullet"/>
      <w:lvlText w:val="•"/>
      <w:lvlJc w:val="left"/>
      <w:pPr>
        <w:ind w:left="3217" w:hanging="92"/>
      </w:pPr>
      <w:rPr>
        <w:rFonts w:hint="default"/>
      </w:rPr>
    </w:lvl>
    <w:lvl w:ilvl="5" w:tplc="F654A366">
      <w:start w:val="1"/>
      <w:numFmt w:val="bullet"/>
      <w:lvlText w:val="•"/>
      <w:lvlJc w:val="left"/>
      <w:pPr>
        <w:ind w:left="3995" w:hanging="92"/>
      </w:pPr>
      <w:rPr>
        <w:rFonts w:hint="default"/>
      </w:rPr>
    </w:lvl>
    <w:lvl w:ilvl="6" w:tplc="24042706">
      <w:start w:val="1"/>
      <w:numFmt w:val="bullet"/>
      <w:lvlText w:val="•"/>
      <w:lvlJc w:val="left"/>
      <w:pPr>
        <w:ind w:left="4774" w:hanging="92"/>
      </w:pPr>
      <w:rPr>
        <w:rFonts w:hint="default"/>
      </w:rPr>
    </w:lvl>
    <w:lvl w:ilvl="7" w:tplc="7910D7AC">
      <w:start w:val="1"/>
      <w:numFmt w:val="bullet"/>
      <w:lvlText w:val="•"/>
      <w:lvlJc w:val="left"/>
      <w:pPr>
        <w:ind w:left="5552" w:hanging="92"/>
      </w:pPr>
      <w:rPr>
        <w:rFonts w:hint="default"/>
      </w:rPr>
    </w:lvl>
    <w:lvl w:ilvl="8" w:tplc="75DCFDD8">
      <w:start w:val="1"/>
      <w:numFmt w:val="bullet"/>
      <w:lvlText w:val="•"/>
      <w:lvlJc w:val="left"/>
      <w:pPr>
        <w:ind w:left="6331" w:hanging="92"/>
      </w:pPr>
      <w:rPr>
        <w:rFonts w:hint="default"/>
      </w:rPr>
    </w:lvl>
  </w:abstractNum>
  <w:abstractNum w:abstractNumId="78">
    <w:nsid w:val="7E0C61F7"/>
    <w:multiLevelType w:val="hybridMultilevel"/>
    <w:tmpl w:val="5CD27FF0"/>
    <w:lvl w:ilvl="0" w:tplc="3FA03920">
      <w:start w:val="1"/>
      <w:numFmt w:val="lowerLetter"/>
      <w:lvlText w:val="%1."/>
      <w:lvlJc w:val="left"/>
      <w:pPr>
        <w:ind w:left="720" w:hanging="360"/>
      </w:pPr>
      <w:rPr>
        <w:rFonts w:hint="default"/>
        <w:b w:val="0"/>
        <w:bCs w:val="0"/>
        <w:i w:val="0"/>
        <w:i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7F3D16E4"/>
    <w:multiLevelType w:val="hybridMultilevel"/>
    <w:tmpl w:val="87066634"/>
    <w:lvl w:ilvl="0" w:tplc="B93E3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4"/>
  </w:num>
  <w:num w:numId="4">
    <w:abstractNumId w:val="61"/>
  </w:num>
  <w:num w:numId="5">
    <w:abstractNumId w:val="78"/>
  </w:num>
  <w:num w:numId="6">
    <w:abstractNumId w:val="42"/>
  </w:num>
  <w:num w:numId="7">
    <w:abstractNumId w:val="23"/>
  </w:num>
  <w:num w:numId="8">
    <w:abstractNumId w:val="53"/>
  </w:num>
  <w:num w:numId="9">
    <w:abstractNumId w:val="7"/>
  </w:num>
  <w:num w:numId="10">
    <w:abstractNumId w:val="3"/>
  </w:num>
  <w:num w:numId="11">
    <w:abstractNumId w:val="34"/>
  </w:num>
  <w:num w:numId="12">
    <w:abstractNumId w:val="25"/>
  </w:num>
  <w:num w:numId="13">
    <w:abstractNumId w:val="58"/>
  </w:num>
  <w:num w:numId="14">
    <w:abstractNumId w:val="8"/>
  </w:num>
  <w:num w:numId="15">
    <w:abstractNumId w:val="36"/>
  </w:num>
  <w:num w:numId="16">
    <w:abstractNumId w:val="29"/>
  </w:num>
  <w:num w:numId="17">
    <w:abstractNumId w:val="43"/>
  </w:num>
  <w:num w:numId="18">
    <w:abstractNumId w:val="63"/>
  </w:num>
  <w:num w:numId="19">
    <w:abstractNumId w:val="27"/>
  </w:num>
  <w:num w:numId="20">
    <w:abstractNumId w:val="50"/>
  </w:num>
  <w:num w:numId="21">
    <w:abstractNumId w:val="57"/>
  </w:num>
  <w:num w:numId="22">
    <w:abstractNumId w:val="24"/>
  </w:num>
  <w:num w:numId="23">
    <w:abstractNumId w:val="54"/>
  </w:num>
  <w:num w:numId="24">
    <w:abstractNumId w:val="72"/>
  </w:num>
  <w:num w:numId="25">
    <w:abstractNumId w:val="31"/>
  </w:num>
  <w:num w:numId="26">
    <w:abstractNumId w:val="4"/>
  </w:num>
  <w:num w:numId="27">
    <w:abstractNumId w:val="6"/>
  </w:num>
  <w:num w:numId="28">
    <w:abstractNumId w:val="2"/>
  </w:num>
  <w:num w:numId="29">
    <w:abstractNumId w:val="47"/>
  </w:num>
  <w:num w:numId="30">
    <w:abstractNumId w:val="62"/>
  </w:num>
  <w:num w:numId="31">
    <w:abstractNumId w:val="52"/>
  </w:num>
  <w:num w:numId="32">
    <w:abstractNumId w:val="38"/>
  </w:num>
  <w:num w:numId="33">
    <w:abstractNumId w:val="59"/>
  </w:num>
  <w:num w:numId="34">
    <w:abstractNumId w:val="15"/>
  </w:num>
  <w:num w:numId="35">
    <w:abstractNumId w:val="71"/>
  </w:num>
  <w:num w:numId="36">
    <w:abstractNumId w:val="12"/>
  </w:num>
  <w:num w:numId="37">
    <w:abstractNumId w:val="9"/>
  </w:num>
  <w:num w:numId="38">
    <w:abstractNumId w:val="67"/>
  </w:num>
  <w:num w:numId="39">
    <w:abstractNumId w:val="70"/>
  </w:num>
  <w:num w:numId="40">
    <w:abstractNumId w:val="16"/>
  </w:num>
  <w:num w:numId="41">
    <w:abstractNumId w:val="68"/>
  </w:num>
  <w:num w:numId="42">
    <w:abstractNumId w:val="33"/>
  </w:num>
  <w:num w:numId="43">
    <w:abstractNumId w:val="17"/>
  </w:num>
  <w:num w:numId="44">
    <w:abstractNumId w:val="19"/>
  </w:num>
  <w:num w:numId="45">
    <w:abstractNumId w:val="39"/>
  </w:num>
  <w:num w:numId="46">
    <w:abstractNumId w:val="45"/>
  </w:num>
  <w:num w:numId="47">
    <w:abstractNumId w:val="66"/>
  </w:num>
  <w:num w:numId="48">
    <w:abstractNumId w:val="73"/>
  </w:num>
  <w:num w:numId="49">
    <w:abstractNumId w:val="46"/>
  </w:num>
  <w:num w:numId="50">
    <w:abstractNumId w:val="48"/>
  </w:num>
  <w:num w:numId="51">
    <w:abstractNumId w:val="28"/>
  </w:num>
  <w:num w:numId="52">
    <w:abstractNumId w:val="22"/>
  </w:num>
  <w:num w:numId="53">
    <w:abstractNumId w:val="1"/>
  </w:num>
  <w:num w:numId="54">
    <w:abstractNumId w:val="35"/>
  </w:num>
  <w:num w:numId="55">
    <w:abstractNumId w:val="69"/>
  </w:num>
  <w:num w:numId="56">
    <w:abstractNumId w:val="56"/>
  </w:num>
  <w:num w:numId="57">
    <w:abstractNumId w:val="18"/>
  </w:num>
  <w:num w:numId="58">
    <w:abstractNumId w:val="26"/>
  </w:num>
  <w:num w:numId="59">
    <w:abstractNumId w:val="76"/>
  </w:num>
  <w:num w:numId="60">
    <w:abstractNumId w:val="32"/>
  </w:num>
  <w:num w:numId="61">
    <w:abstractNumId w:val="44"/>
  </w:num>
  <w:num w:numId="62">
    <w:abstractNumId w:val="21"/>
  </w:num>
  <w:num w:numId="63">
    <w:abstractNumId w:val="64"/>
  </w:num>
  <w:num w:numId="64">
    <w:abstractNumId w:val="40"/>
  </w:num>
  <w:num w:numId="65">
    <w:abstractNumId w:val="11"/>
  </w:num>
  <w:num w:numId="66">
    <w:abstractNumId w:val="60"/>
  </w:num>
  <w:num w:numId="67">
    <w:abstractNumId w:val="13"/>
  </w:num>
  <w:num w:numId="68">
    <w:abstractNumId w:val="20"/>
  </w:num>
  <w:num w:numId="69">
    <w:abstractNumId w:val="49"/>
  </w:num>
  <w:num w:numId="70">
    <w:abstractNumId w:val="74"/>
  </w:num>
  <w:num w:numId="71">
    <w:abstractNumId w:val="75"/>
  </w:num>
  <w:num w:numId="72">
    <w:abstractNumId w:val="30"/>
  </w:num>
  <w:num w:numId="73">
    <w:abstractNumId w:val="10"/>
  </w:num>
  <w:num w:numId="74">
    <w:abstractNumId w:val="51"/>
  </w:num>
  <w:num w:numId="75">
    <w:abstractNumId w:val="41"/>
  </w:num>
  <w:num w:numId="76">
    <w:abstractNumId w:val="65"/>
  </w:num>
  <w:num w:numId="77">
    <w:abstractNumId w:val="37"/>
  </w:num>
  <w:num w:numId="78">
    <w:abstractNumId w:val="79"/>
  </w:num>
  <w:num w:numId="79">
    <w:abstractNumId w:val="55"/>
  </w:num>
  <w:num w:numId="80">
    <w:abstractNumId w:val="7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C0E"/>
    <w:rsid w:val="00073C03"/>
    <w:rsid w:val="00093AAB"/>
    <w:rsid w:val="00147FAD"/>
    <w:rsid w:val="001D12D0"/>
    <w:rsid w:val="00200723"/>
    <w:rsid w:val="002257F4"/>
    <w:rsid w:val="002B3DCC"/>
    <w:rsid w:val="003040BA"/>
    <w:rsid w:val="003E77EA"/>
    <w:rsid w:val="004D421B"/>
    <w:rsid w:val="005D408D"/>
    <w:rsid w:val="00616BE4"/>
    <w:rsid w:val="00694C9D"/>
    <w:rsid w:val="006A7C0E"/>
    <w:rsid w:val="006B520E"/>
    <w:rsid w:val="00717495"/>
    <w:rsid w:val="008708FC"/>
    <w:rsid w:val="009C50C8"/>
    <w:rsid w:val="00A06837"/>
    <w:rsid w:val="00A10DE8"/>
    <w:rsid w:val="00A12231"/>
    <w:rsid w:val="00A770F3"/>
    <w:rsid w:val="00AB04A9"/>
    <w:rsid w:val="00B50271"/>
    <w:rsid w:val="00B93D98"/>
    <w:rsid w:val="00C54FF9"/>
    <w:rsid w:val="00D90F01"/>
    <w:rsid w:val="00E22924"/>
    <w:rsid w:val="00F36605"/>
    <w:rsid w:val="00F36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zh-CN" w:eastAsia="zh-CN" w:bidi="zh-C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C0E"/>
    <w:pPr>
      <w:spacing w:after="200" w:line="276" w:lineRule="auto"/>
    </w:pPr>
    <w:rPr>
      <w:rFonts w:ascii="宋体" w:eastAsia="宋体" w:hAnsi="宋体" w:cs="宋体"/>
      <w:kern w:val="0"/>
      <w:sz w:val="22"/>
    </w:rPr>
  </w:style>
  <w:style w:type="paragraph" w:styleId="Heading1">
    <w:name w:val="heading 1"/>
    <w:basedOn w:val="Normal"/>
    <w:next w:val="Normal"/>
    <w:link w:val="Heading1Char"/>
    <w:uiPriority w:val="9"/>
    <w:qFormat/>
    <w:rsid w:val="006A7C0E"/>
    <w:pPr>
      <w:keepNext/>
      <w:keepLines/>
      <w:spacing w:before="480" w:after="0"/>
      <w:outlineLvl w:val="0"/>
    </w:pPr>
    <w:rPr>
      <w:b/>
      <w:bCs/>
      <w:color w:val="000000"/>
    </w:rPr>
  </w:style>
  <w:style w:type="paragraph" w:styleId="Heading2">
    <w:name w:val="heading 2"/>
    <w:aliases w:val="CWG LT"/>
    <w:basedOn w:val="Normal"/>
    <w:next w:val="Normal"/>
    <w:link w:val="Heading2Char"/>
    <w:uiPriority w:val="9"/>
    <w:unhideWhenUsed/>
    <w:qFormat/>
    <w:rsid w:val="003E77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6A7C0E"/>
    <w:pPr>
      <w:keepNext/>
      <w:keepLines/>
      <w:spacing w:before="200" w:after="0"/>
      <w:outlineLvl w:val="2"/>
    </w:pPr>
    <w:rPr>
      <w:b/>
      <w:bCs/>
      <w:color w:val="4F81BD"/>
    </w:rPr>
  </w:style>
  <w:style w:type="paragraph" w:styleId="Heading4">
    <w:name w:val="heading 4"/>
    <w:basedOn w:val="Normal"/>
    <w:next w:val="Normal"/>
    <w:link w:val="Heading4Char"/>
    <w:uiPriority w:val="9"/>
    <w:unhideWhenUsed/>
    <w:qFormat/>
    <w:rsid w:val="006A7C0E"/>
    <w:pPr>
      <w:keepNext/>
      <w:keepLines/>
      <w:spacing w:before="200" w:after="0"/>
      <w:outlineLvl w:val="3"/>
    </w:pPr>
    <w:rPr>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7C0E"/>
    <w:rPr>
      <w:rFonts w:ascii="宋体" w:eastAsia="宋体" w:hAnsi="宋体" w:cs="宋体"/>
      <w:b/>
      <w:bCs/>
      <w:color w:val="000000"/>
      <w:kern w:val="0"/>
      <w:sz w:val="22"/>
      <w:lang w:val="zh-CN" w:eastAsia="zh-CN"/>
    </w:rPr>
  </w:style>
  <w:style w:type="character" w:customStyle="1" w:styleId="Heading3Char">
    <w:name w:val="Heading 3 Char"/>
    <w:basedOn w:val="DefaultParagraphFont"/>
    <w:link w:val="Heading3"/>
    <w:uiPriority w:val="9"/>
    <w:rsid w:val="006A7C0E"/>
    <w:rPr>
      <w:rFonts w:ascii="宋体" w:eastAsia="宋体" w:hAnsi="宋体" w:cs="宋体"/>
      <w:b/>
      <w:bCs/>
      <w:color w:val="4F81BD"/>
      <w:kern w:val="0"/>
      <w:sz w:val="22"/>
      <w:lang w:val="zh-CN" w:eastAsia="zh-CN"/>
    </w:rPr>
  </w:style>
  <w:style w:type="character" w:customStyle="1" w:styleId="Heading4Char">
    <w:name w:val="Heading 4 Char"/>
    <w:basedOn w:val="DefaultParagraphFont"/>
    <w:link w:val="Heading4"/>
    <w:uiPriority w:val="9"/>
    <w:rsid w:val="006A7C0E"/>
    <w:rPr>
      <w:rFonts w:ascii="宋体" w:eastAsia="宋体" w:hAnsi="宋体" w:cs="宋体"/>
      <w:b/>
      <w:bCs/>
      <w:i/>
      <w:iCs/>
      <w:color w:val="4F81BD"/>
      <w:kern w:val="0"/>
      <w:sz w:val="22"/>
      <w:lang w:val="zh-CN" w:eastAsia="zh-CN"/>
    </w:rPr>
  </w:style>
  <w:style w:type="paragraph" w:customStyle="1" w:styleId="CWGfootnote">
    <w:name w:val="CWG footnote"/>
    <w:basedOn w:val="FootnoteText"/>
    <w:qFormat/>
    <w:rsid w:val="006A7C0E"/>
  </w:style>
  <w:style w:type="paragraph" w:styleId="FootnoteText">
    <w:name w:val="footnote text"/>
    <w:basedOn w:val="Normal"/>
    <w:link w:val="FootnoteTextChar"/>
    <w:uiPriority w:val="99"/>
    <w:unhideWhenUsed/>
    <w:rsid w:val="006A7C0E"/>
    <w:pPr>
      <w:spacing w:after="0" w:line="240" w:lineRule="auto"/>
    </w:pPr>
    <w:rPr>
      <w:sz w:val="20"/>
      <w:szCs w:val="20"/>
    </w:rPr>
  </w:style>
  <w:style w:type="character" w:customStyle="1" w:styleId="FootnoteTextChar">
    <w:name w:val="Footnote Text Char"/>
    <w:basedOn w:val="DefaultParagraphFont"/>
    <w:link w:val="FootnoteText"/>
    <w:uiPriority w:val="99"/>
    <w:rsid w:val="006A7C0E"/>
    <w:rPr>
      <w:rFonts w:ascii="宋体" w:eastAsia="宋体" w:hAnsi="宋体" w:cs="宋体"/>
      <w:kern w:val="0"/>
      <w:sz w:val="20"/>
      <w:szCs w:val="20"/>
      <w:lang w:val="zh-CN" w:eastAsia="zh-CN"/>
    </w:rPr>
  </w:style>
  <w:style w:type="paragraph" w:styleId="ListParagraph">
    <w:name w:val="List Paragraph"/>
    <w:basedOn w:val="Normal"/>
    <w:uiPriority w:val="34"/>
    <w:qFormat/>
    <w:rsid w:val="006A7C0E"/>
    <w:pPr>
      <w:spacing w:after="160" w:line="259" w:lineRule="auto"/>
      <w:ind w:left="720"/>
      <w:contextualSpacing/>
    </w:pPr>
  </w:style>
  <w:style w:type="paragraph" w:customStyle="1" w:styleId="CWGbody">
    <w:name w:val="CWG body"/>
    <w:basedOn w:val="Normal"/>
    <w:qFormat/>
    <w:rsid w:val="006A7C0E"/>
    <w:pPr>
      <w:shd w:val="clear" w:color="auto" w:fill="FFFFFF"/>
      <w:spacing w:before="100" w:beforeAutospacing="1" w:after="100" w:afterAutospacing="1" w:line="240" w:lineRule="auto"/>
    </w:pPr>
    <w:rPr>
      <w:sz w:val="24"/>
      <w:szCs w:val="24"/>
    </w:rPr>
  </w:style>
  <w:style w:type="character" w:styleId="Hyperlink">
    <w:name w:val="Hyperlink"/>
    <w:uiPriority w:val="99"/>
    <w:unhideWhenUsed/>
    <w:rsid w:val="006A7C0E"/>
    <w:rPr>
      <w:color w:val="0000FF"/>
      <w:u w:val="single"/>
    </w:rPr>
  </w:style>
  <w:style w:type="character" w:styleId="FootnoteReference">
    <w:name w:val="footnote reference"/>
    <w:uiPriority w:val="99"/>
    <w:rsid w:val="006A7C0E"/>
    <w:rPr>
      <w:rFonts w:cs="宋体"/>
      <w:vertAlign w:val="superscript"/>
    </w:rPr>
  </w:style>
  <w:style w:type="paragraph" w:styleId="Footer">
    <w:name w:val="footer"/>
    <w:basedOn w:val="Normal"/>
    <w:link w:val="FooterChar"/>
    <w:uiPriority w:val="99"/>
    <w:unhideWhenUsed/>
    <w:rsid w:val="006A7C0E"/>
    <w:pPr>
      <w:tabs>
        <w:tab w:val="center" w:pos="4320"/>
        <w:tab w:val="right" w:pos="8640"/>
      </w:tabs>
      <w:spacing w:after="0" w:line="240" w:lineRule="auto"/>
    </w:pPr>
  </w:style>
  <w:style w:type="character" w:customStyle="1" w:styleId="FooterChar">
    <w:name w:val="Footer Char"/>
    <w:basedOn w:val="DefaultParagraphFont"/>
    <w:link w:val="Footer"/>
    <w:uiPriority w:val="99"/>
    <w:rsid w:val="006A7C0E"/>
    <w:rPr>
      <w:rFonts w:ascii="宋体" w:eastAsia="宋体" w:hAnsi="宋体" w:cs="宋体"/>
      <w:kern w:val="0"/>
      <w:sz w:val="22"/>
      <w:lang w:val="zh-CN" w:eastAsia="zh-CN"/>
    </w:rPr>
  </w:style>
  <w:style w:type="character" w:styleId="PageNumber">
    <w:name w:val="page number"/>
    <w:basedOn w:val="DefaultParagraphFont"/>
    <w:uiPriority w:val="99"/>
    <w:semiHidden/>
    <w:unhideWhenUsed/>
    <w:rsid w:val="006A7C0E"/>
  </w:style>
  <w:style w:type="paragraph" w:styleId="TOC1">
    <w:name w:val="toc 1"/>
    <w:basedOn w:val="Normal"/>
    <w:next w:val="Normal"/>
    <w:autoRedefine/>
    <w:uiPriority w:val="39"/>
    <w:unhideWhenUsed/>
    <w:rsid w:val="006A7C0E"/>
    <w:pPr>
      <w:spacing w:before="360" w:after="0"/>
    </w:pPr>
    <w:rPr>
      <w:b/>
      <w:caps/>
      <w:sz w:val="24"/>
      <w:szCs w:val="24"/>
    </w:rPr>
  </w:style>
  <w:style w:type="paragraph" w:styleId="TOC2">
    <w:name w:val="toc 2"/>
    <w:basedOn w:val="Normal"/>
    <w:next w:val="Normal"/>
    <w:autoRedefine/>
    <w:uiPriority w:val="39"/>
    <w:unhideWhenUsed/>
    <w:rsid w:val="006A7C0E"/>
    <w:pPr>
      <w:tabs>
        <w:tab w:val="left" w:pos="487"/>
        <w:tab w:val="left" w:pos="810"/>
        <w:tab w:val="right" w:leader="dot" w:pos="9350"/>
      </w:tabs>
      <w:spacing w:after="0" w:line="240" w:lineRule="auto"/>
    </w:pPr>
    <w:rPr>
      <w:b/>
      <w:sz w:val="20"/>
      <w:szCs w:val="20"/>
    </w:rPr>
  </w:style>
  <w:style w:type="paragraph" w:styleId="Header">
    <w:name w:val="header"/>
    <w:basedOn w:val="Normal"/>
    <w:link w:val="HeaderChar"/>
    <w:uiPriority w:val="99"/>
    <w:semiHidden/>
    <w:unhideWhenUsed/>
    <w:rsid w:val="003E77EA"/>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semiHidden/>
    <w:rsid w:val="003E77EA"/>
    <w:rPr>
      <w:rFonts w:ascii="宋体" w:eastAsia="宋体" w:hAnsi="宋体" w:cs="宋体"/>
      <w:kern w:val="0"/>
      <w:sz w:val="18"/>
      <w:szCs w:val="18"/>
    </w:rPr>
  </w:style>
  <w:style w:type="character" w:customStyle="1" w:styleId="Heading2Char">
    <w:name w:val="Heading 2 Char"/>
    <w:aliases w:val="CWG LT Char"/>
    <w:basedOn w:val="DefaultParagraphFont"/>
    <w:link w:val="Heading2"/>
    <w:uiPriority w:val="9"/>
    <w:rsid w:val="003E77EA"/>
    <w:rPr>
      <w:rFonts w:asciiTheme="majorHAnsi" w:eastAsiaTheme="majorEastAsia" w:hAnsiTheme="majorHAnsi" w:cstheme="majorBidi"/>
      <w:b/>
      <w:bCs/>
      <w:kern w:val="0"/>
      <w:sz w:val="32"/>
      <w:szCs w:val="32"/>
    </w:rPr>
  </w:style>
  <w:style w:type="paragraph" w:styleId="PlainText">
    <w:name w:val="Plain Text"/>
    <w:basedOn w:val="Normal"/>
    <w:link w:val="PlainTextChar"/>
    <w:uiPriority w:val="99"/>
    <w:unhideWhenUsed/>
    <w:rsid w:val="00694C9D"/>
    <w:pPr>
      <w:spacing w:after="0" w:line="240" w:lineRule="auto"/>
    </w:pPr>
    <w:rPr>
      <w:sz w:val="21"/>
      <w:szCs w:val="21"/>
    </w:rPr>
  </w:style>
  <w:style w:type="character" w:customStyle="1" w:styleId="PlainTextChar">
    <w:name w:val="Plain Text Char"/>
    <w:basedOn w:val="DefaultParagraphFont"/>
    <w:link w:val="PlainText"/>
    <w:uiPriority w:val="99"/>
    <w:rsid w:val="00694C9D"/>
    <w:rPr>
      <w:rFonts w:ascii="宋体" w:eastAsia="宋体" w:hAnsi="宋体" w:cs="宋体"/>
      <w:kern w:val="0"/>
      <w:szCs w:val="21"/>
    </w:rPr>
  </w:style>
  <w:style w:type="paragraph" w:customStyle="1" w:styleId="Normal1">
    <w:name w:val="Normal1"/>
    <w:rsid w:val="00A12231"/>
    <w:pPr>
      <w:spacing w:line="276" w:lineRule="auto"/>
    </w:pPr>
    <w:rPr>
      <w:rFonts w:ascii="宋体" w:eastAsia="宋体" w:hAnsi="宋体" w:cs="宋体"/>
      <w:color w:val="000000"/>
      <w:kern w:val="0"/>
      <w:sz w:val="22"/>
      <w:szCs w:val="20"/>
    </w:rPr>
  </w:style>
  <w:style w:type="paragraph" w:customStyle="1" w:styleId="LO-normal">
    <w:name w:val="LO-normal"/>
    <w:rsid w:val="00A12231"/>
    <w:pPr>
      <w:suppressAutoHyphens/>
      <w:spacing w:line="276" w:lineRule="auto"/>
    </w:pPr>
    <w:rPr>
      <w:rFonts w:ascii="宋体" w:eastAsia="宋体" w:hAnsi="宋体" w:cs="宋体"/>
      <w:kern w:val="0"/>
      <w:sz w:val="20"/>
      <w:szCs w:val="20"/>
    </w:rPr>
  </w:style>
  <w:style w:type="paragraph" w:customStyle="1" w:styleId="TableParagraph">
    <w:name w:val="Table Paragraph"/>
    <w:basedOn w:val="Normal"/>
    <w:uiPriority w:val="1"/>
    <w:qFormat/>
    <w:rsid w:val="002B3DCC"/>
    <w:pPr>
      <w:widowControl w:val="0"/>
      <w:spacing w:after="0" w:line="240" w:lineRule="auto"/>
    </w:pPr>
  </w:style>
  <w:style w:type="paragraph" w:styleId="NormalWeb">
    <w:name w:val="Normal (Web)"/>
    <w:basedOn w:val="Normal"/>
    <w:uiPriority w:val="99"/>
    <w:semiHidden/>
    <w:unhideWhenUsed/>
    <w:rsid w:val="002B3DCC"/>
    <w:pPr>
      <w:spacing w:before="100" w:beforeAutospacing="1" w:after="100" w:afterAutospacing="1" w:line="240" w:lineRule="auto"/>
    </w:pPr>
    <w:rPr>
      <w:sz w:val="20"/>
      <w:szCs w:val="20"/>
    </w:rPr>
  </w:style>
  <w:style w:type="paragraph" w:styleId="BodyText">
    <w:name w:val="Body Text"/>
    <w:basedOn w:val="Normal"/>
    <w:link w:val="BodyTextChar"/>
    <w:uiPriority w:val="1"/>
    <w:qFormat/>
    <w:rsid w:val="001D12D0"/>
    <w:pPr>
      <w:widowControl w:val="0"/>
      <w:spacing w:after="0" w:line="240" w:lineRule="auto"/>
      <w:ind w:left="1285"/>
    </w:pPr>
    <w:rPr>
      <w:sz w:val="16"/>
      <w:szCs w:val="16"/>
      <w:u w:val="single"/>
    </w:rPr>
  </w:style>
  <w:style w:type="character" w:customStyle="1" w:styleId="BodyTextChar">
    <w:name w:val="Body Text Char"/>
    <w:basedOn w:val="DefaultParagraphFont"/>
    <w:link w:val="BodyText"/>
    <w:uiPriority w:val="1"/>
    <w:rsid w:val="001D12D0"/>
    <w:rPr>
      <w:rFonts w:ascii="宋体" w:eastAsia="宋体" w:hAnsi="宋体" w:cs="宋体"/>
      <w:kern w:val="0"/>
      <w:sz w:val="16"/>
      <w:szCs w:val="16"/>
      <w:u w:val="single"/>
    </w:rPr>
  </w:style>
  <w:style w:type="paragraph" w:styleId="BalloonText">
    <w:name w:val="Balloon Text"/>
    <w:basedOn w:val="Normal"/>
    <w:link w:val="BalloonTextChar"/>
    <w:uiPriority w:val="99"/>
    <w:semiHidden/>
    <w:unhideWhenUsed/>
    <w:rsid w:val="005D408D"/>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D408D"/>
    <w:rPr>
      <w:rFonts w:ascii="宋体" w:eastAsia="宋体" w:hAnsi="宋体" w:cs="宋体"/>
      <w:kern w:val="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zh-CN" w:eastAsia="zh-CN" w:bidi="zh-C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C0E"/>
    <w:pPr>
      <w:spacing w:after="200" w:line="276" w:lineRule="auto"/>
    </w:pPr>
    <w:rPr>
      <w:rFonts w:ascii="宋体" w:eastAsia="宋体" w:hAnsi="宋体" w:cs="宋体"/>
      <w:kern w:val="0"/>
      <w:sz w:val="22"/>
    </w:rPr>
  </w:style>
  <w:style w:type="paragraph" w:styleId="Heading1">
    <w:name w:val="heading 1"/>
    <w:basedOn w:val="Normal"/>
    <w:next w:val="Normal"/>
    <w:link w:val="Heading1Char"/>
    <w:uiPriority w:val="9"/>
    <w:qFormat/>
    <w:rsid w:val="006A7C0E"/>
    <w:pPr>
      <w:keepNext/>
      <w:keepLines/>
      <w:spacing w:before="480" w:after="0"/>
      <w:outlineLvl w:val="0"/>
    </w:pPr>
    <w:rPr>
      <w:b/>
      <w:bCs/>
      <w:color w:val="000000"/>
    </w:rPr>
  </w:style>
  <w:style w:type="paragraph" w:styleId="Heading2">
    <w:name w:val="heading 2"/>
    <w:aliases w:val="CWG LT"/>
    <w:basedOn w:val="Normal"/>
    <w:next w:val="Normal"/>
    <w:link w:val="Heading2Char"/>
    <w:uiPriority w:val="9"/>
    <w:unhideWhenUsed/>
    <w:qFormat/>
    <w:rsid w:val="003E77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6A7C0E"/>
    <w:pPr>
      <w:keepNext/>
      <w:keepLines/>
      <w:spacing w:before="200" w:after="0"/>
      <w:outlineLvl w:val="2"/>
    </w:pPr>
    <w:rPr>
      <w:b/>
      <w:bCs/>
      <w:color w:val="4F81BD"/>
    </w:rPr>
  </w:style>
  <w:style w:type="paragraph" w:styleId="Heading4">
    <w:name w:val="heading 4"/>
    <w:basedOn w:val="Normal"/>
    <w:next w:val="Normal"/>
    <w:link w:val="Heading4Char"/>
    <w:uiPriority w:val="9"/>
    <w:unhideWhenUsed/>
    <w:qFormat/>
    <w:rsid w:val="006A7C0E"/>
    <w:pPr>
      <w:keepNext/>
      <w:keepLines/>
      <w:spacing w:before="200" w:after="0"/>
      <w:outlineLvl w:val="3"/>
    </w:pPr>
    <w:rPr>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7C0E"/>
    <w:rPr>
      <w:rFonts w:ascii="宋体" w:eastAsia="宋体" w:hAnsi="宋体" w:cs="宋体"/>
      <w:b/>
      <w:bCs/>
      <w:color w:val="000000"/>
      <w:kern w:val="0"/>
      <w:sz w:val="22"/>
      <w:lang w:val="zh-CN" w:eastAsia="zh-CN"/>
    </w:rPr>
  </w:style>
  <w:style w:type="character" w:customStyle="1" w:styleId="Heading3Char">
    <w:name w:val="Heading 3 Char"/>
    <w:basedOn w:val="DefaultParagraphFont"/>
    <w:link w:val="Heading3"/>
    <w:uiPriority w:val="9"/>
    <w:rsid w:val="006A7C0E"/>
    <w:rPr>
      <w:rFonts w:ascii="宋体" w:eastAsia="宋体" w:hAnsi="宋体" w:cs="宋体"/>
      <w:b/>
      <w:bCs/>
      <w:color w:val="4F81BD"/>
      <w:kern w:val="0"/>
      <w:sz w:val="22"/>
      <w:lang w:val="zh-CN" w:eastAsia="zh-CN"/>
    </w:rPr>
  </w:style>
  <w:style w:type="character" w:customStyle="1" w:styleId="Heading4Char">
    <w:name w:val="Heading 4 Char"/>
    <w:basedOn w:val="DefaultParagraphFont"/>
    <w:link w:val="Heading4"/>
    <w:uiPriority w:val="9"/>
    <w:rsid w:val="006A7C0E"/>
    <w:rPr>
      <w:rFonts w:ascii="宋体" w:eastAsia="宋体" w:hAnsi="宋体" w:cs="宋体"/>
      <w:b/>
      <w:bCs/>
      <w:i/>
      <w:iCs/>
      <w:color w:val="4F81BD"/>
      <w:kern w:val="0"/>
      <w:sz w:val="22"/>
      <w:lang w:val="zh-CN" w:eastAsia="zh-CN"/>
    </w:rPr>
  </w:style>
  <w:style w:type="paragraph" w:customStyle="1" w:styleId="CWGfootnote">
    <w:name w:val="CWG footnote"/>
    <w:basedOn w:val="FootnoteText"/>
    <w:qFormat/>
    <w:rsid w:val="006A7C0E"/>
  </w:style>
  <w:style w:type="paragraph" w:styleId="FootnoteText">
    <w:name w:val="footnote text"/>
    <w:basedOn w:val="Normal"/>
    <w:link w:val="FootnoteTextChar"/>
    <w:uiPriority w:val="99"/>
    <w:unhideWhenUsed/>
    <w:rsid w:val="006A7C0E"/>
    <w:pPr>
      <w:spacing w:after="0" w:line="240" w:lineRule="auto"/>
    </w:pPr>
    <w:rPr>
      <w:sz w:val="20"/>
      <w:szCs w:val="20"/>
    </w:rPr>
  </w:style>
  <w:style w:type="character" w:customStyle="1" w:styleId="FootnoteTextChar">
    <w:name w:val="Footnote Text Char"/>
    <w:basedOn w:val="DefaultParagraphFont"/>
    <w:link w:val="FootnoteText"/>
    <w:uiPriority w:val="99"/>
    <w:rsid w:val="006A7C0E"/>
    <w:rPr>
      <w:rFonts w:ascii="宋体" w:eastAsia="宋体" w:hAnsi="宋体" w:cs="宋体"/>
      <w:kern w:val="0"/>
      <w:sz w:val="20"/>
      <w:szCs w:val="20"/>
      <w:lang w:val="zh-CN" w:eastAsia="zh-CN"/>
    </w:rPr>
  </w:style>
  <w:style w:type="paragraph" w:styleId="ListParagraph">
    <w:name w:val="List Paragraph"/>
    <w:basedOn w:val="Normal"/>
    <w:uiPriority w:val="34"/>
    <w:qFormat/>
    <w:rsid w:val="006A7C0E"/>
    <w:pPr>
      <w:spacing w:after="160" w:line="259" w:lineRule="auto"/>
      <w:ind w:left="720"/>
      <w:contextualSpacing/>
    </w:pPr>
  </w:style>
  <w:style w:type="paragraph" w:customStyle="1" w:styleId="CWGbody">
    <w:name w:val="CWG body"/>
    <w:basedOn w:val="Normal"/>
    <w:qFormat/>
    <w:rsid w:val="006A7C0E"/>
    <w:pPr>
      <w:shd w:val="clear" w:color="auto" w:fill="FFFFFF"/>
      <w:spacing w:before="100" w:beforeAutospacing="1" w:after="100" w:afterAutospacing="1" w:line="240" w:lineRule="auto"/>
    </w:pPr>
    <w:rPr>
      <w:sz w:val="24"/>
      <w:szCs w:val="24"/>
    </w:rPr>
  </w:style>
  <w:style w:type="character" w:styleId="Hyperlink">
    <w:name w:val="Hyperlink"/>
    <w:uiPriority w:val="99"/>
    <w:unhideWhenUsed/>
    <w:rsid w:val="006A7C0E"/>
    <w:rPr>
      <w:color w:val="0000FF"/>
      <w:u w:val="single"/>
    </w:rPr>
  </w:style>
  <w:style w:type="character" w:styleId="FootnoteReference">
    <w:name w:val="footnote reference"/>
    <w:uiPriority w:val="99"/>
    <w:rsid w:val="006A7C0E"/>
    <w:rPr>
      <w:rFonts w:cs="宋体"/>
      <w:vertAlign w:val="superscript"/>
    </w:rPr>
  </w:style>
  <w:style w:type="paragraph" w:styleId="Footer">
    <w:name w:val="footer"/>
    <w:basedOn w:val="Normal"/>
    <w:link w:val="FooterChar"/>
    <w:uiPriority w:val="99"/>
    <w:unhideWhenUsed/>
    <w:rsid w:val="006A7C0E"/>
    <w:pPr>
      <w:tabs>
        <w:tab w:val="center" w:pos="4320"/>
        <w:tab w:val="right" w:pos="8640"/>
      </w:tabs>
      <w:spacing w:after="0" w:line="240" w:lineRule="auto"/>
    </w:pPr>
  </w:style>
  <w:style w:type="character" w:customStyle="1" w:styleId="FooterChar">
    <w:name w:val="Footer Char"/>
    <w:basedOn w:val="DefaultParagraphFont"/>
    <w:link w:val="Footer"/>
    <w:uiPriority w:val="99"/>
    <w:rsid w:val="006A7C0E"/>
    <w:rPr>
      <w:rFonts w:ascii="宋体" w:eastAsia="宋体" w:hAnsi="宋体" w:cs="宋体"/>
      <w:kern w:val="0"/>
      <w:sz w:val="22"/>
      <w:lang w:val="zh-CN" w:eastAsia="zh-CN"/>
    </w:rPr>
  </w:style>
  <w:style w:type="character" w:styleId="PageNumber">
    <w:name w:val="page number"/>
    <w:basedOn w:val="DefaultParagraphFont"/>
    <w:uiPriority w:val="99"/>
    <w:semiHidden/>
    <w:unhideWhenUsed/>
    <w:rsid w:val="006A7C0E"/>
  </w:style>
  <w:style w:type="paragraph" w:styleId="TOC1">
    <w:name w:val="toc 1"/>
    <w:basedOn w:val="Normal"/>
    <w:next w:val="Normal"/>
    <w:autoRedefine/>
    <w:uiPriority w:val="39"/>
    <w:unhideWhenUsed/>
    <w:rsid w:val="006A7C0E"/>
    <w:pPr>
      <w:spacing w:before="360" w:after="0"/>
    </w:pPr>
    <w:rPr>
      <w:b/>
      <w:caps/>
      <w:sz w:val="24"/>
      <w:szCs w:val="24"/>
    </w:rPr>
  </w:style>
  <w:style w:type="paragraph" w:styleId="TOC2">
    <w:name w:val="toc 2"/>
    <w:basedOn w:val="Normal"/>
    <w:next w:val="Normal"/>
    <w:autoRedefine/>
    <w:uiPriority w:val="39"/>
    <w:unhideWhenUsed/>
    <w:rsid w:val="006A7C0E"/>
    <w:pPr>
      <w:tabs>
        <w:tab w:val="left" w:pos="487"/>
        <w:tab w:val="left" w:pos="810"/>
        <w:tab w:val="right" w:leader="dot" w:pos="9350"/>
      </w:tabs>
      <w:spacing w:after="0" w:line="240" w:lineRule="auto"/>
    </w:pPr>
    <w:rPr>
      <w:b/>
      <w:sz w:val="20"/>
      <w:szCs w:val="20"/>
    </w:rPr>
  </w:style>
  <w:style w:type="paragraph" w:styleId="Header">
    <w:name w:val="header"/>
    <w:basedOn w:val="Normal"/>
    <w:link w:val="HeaderChar"/>
    <w:uiPriority w:val="99"/>
    <w:semiHidden/>
    <w:unhideWhenUsed/>
    <w:rsid w:val="003E77EA"/>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semiHidden/>
    <w:rsid w:val="003E77EA"/>
    <w:rPr>
      <w:rFonts w:ascii="宋体" w:eastAsia="宋体" w:hAnsi="宋体" w:cs="宋体"/>
      <w:kern w:val="0"/>
      <w:sz w:val="18"/>
      <w:szCs w:val="18"/>
    </w:rPr>
  </w:style>
  <w:style w:type="character" w:customStyle="1" w:styleId="Heading2Char">
    <w:name w:val="Heading 2 Char"/>
    <w:aliases w:val="CWG LT Char"/>
    <w:basedOn w:val="DefaultParagraphFont"/>
    <w:link w:val="Heading2"/>
    <w:uiPriority w:val="9"/>
    <w:rsid w:val="003E77EA"/>
    <w:rPr>
      <w:rFonts w:asciiTheme="majorHAnsi" w:eastAsiaTheme="majorEastAsia" w:hAnsiTheme="majorHAnsi" w:cstheme="majorBidi"/>
      <w:b/>
      <w:bCs/>
      <w:kern w:val="0"/>
      <w:sz w:val="32"/>
      <w:szCs w:val="32"/>
    </w:rPr>
  </w:style>
  <w:style w:type="paragraph" w:styleId="PlainText">
    <w:name w:val="Plain Text"/>
    <w:basedOn w:val="Normal"/>
    <w:link w:val="PlainTextChar"/>
    <w:uiPriority w:val="99"/>
    <w:unhideWhenUsed/>
    <w:rsid w:val="00694C9D"/>
    <w:pPr>
      <w:spacing w:after="0" w:line="240" w:lineRule="auto"/>
    </w:pPr>
    <w:rPr>
      <w:sz w:val="21"/>
      <w:szCs w:val="21"/>
    </w:rPr>
  </w:style>
  <w:style w:type="character" w:customStyle="1" w:styleId="PlainTextChar">
    <w:name w:val="Plain Text Char"/>
    <w:basedOn w:val="DefaultParagraphFont"/>
    <w:link w:val="PlainText"/>
    <w:uiPriority w:val="99"/>
    <w:rsid w:val="00694C9D"/>
    <w:rPr>
      <w:rFonts w:ascii="宋体" w:eastAsia="宋体" w:hAnsi="宋体" w:cs="宋体"/>
      <w:kern w:val="0"/>
      <w:szCs w:val="21"/>
    </w:rPr>
  </w:style>
  <w:style w:type="paragraph" w:customStyle="1" w:styleId="Normal1">
    <w:name w:val="Normal1"/>
    <w:rsid w:val="00A12231"/>
    <w:pPr>
      <w:spacing w:line="276" w:lineRule="auto"/>
    </w:pPr>
    <w:rPr>
      <w:rFonts w:ascii="宋体" w:eastAsia="宋体" w:hAnsi="宋体" w:cs="宋体"/>
      <w:color w:val="000000"/>
      <w:kern w:val="0"/>
      <w:sz w:val="22"/>
      <w:szCs w:val="20"/>
    </w:rPr>
  </w:style>
  <w:style w:type="paragraph" w:customStyle="1" w:styleId="LO-normal">
    <w:name w:val="LO-normal"/>
    <w:rsid w:val="00A12231"/>
    <w:pPr>
      <w:suppressAutoHyphens/>
      <w:spacing w:line="276" w:lineRule="auto"/>
    </w:pPr>
    <w:rPr>
      <w:rFonts w:ascii="宋体" w:eastAsia="宋体" w:hAnsi="宋体" w:cs="宋体"/>
      <w:kern w:val="0"/>
      <w:sz w:val="20"/>
      <w:szCs w:val="20"/>
    </w:rPr>
  </w:style>
  <w:style w:type="paragraph" w:customStyle="1" w:styleId="TableParagraph">
    <w:name w:val="Table Paragraph"/>
    <w:basedOn w:val="Normal"/>
    <w:uiPriority w:val="1"/>
    <w:qFormat/>
    <w:rsid w:val="002B3DCC"/>
    <w:pPr>
      <w:widowControl w:val="0"/>
      <w:spacing w:after="0" w:line="240" w:lineRule="auto"/>
    </w:pPr>
  </w:style>
  <w:style w:type="paragraph" w:styleId="NormalWeb">
    <w:name w:val="Normal (Web)"/>
    <w:basedOn w:val="Normal"/>
    <w:uiPriority w:val="99"/>
    <w:semiHidden/>
    <w:unhideWhenUsed/>
    <w:rsid w:val="002B3DCC"/>
    <w:pPr>
      <w:spacing w:before="100" w:beforeAutospacing="1" w:after="100" w:afterAutospacing="1" w:line="240" w:lineRule="auto"/>
    </w:pPr>
    <w:rPr>
      <w:sz w:val="20"/>
      <w:szCs w:val="20"/>
    </w:rPr>
  </w:style>
  <w:style w:type="paragraph" w:styleId="BodyText">
    <w:name w:val="Body Text"/>
    <w:basedOn w:val="Normal"/>
    <w:link w:val="BodyTextChar"/>
    <w:uiPriority w:val="1"/>
    <w:qFormat/>
    <w:rsid w:val="001D12D0"/>
    <w:pPr>
      <w:widowControl w:val="0"/>
      <w:spacing w:after="0" w:line="240" w:lineRule="auto"/>
      <w:ind w:left="1285"/>
    </w:pPr>
    <w:rPr>
      <w:sz w:val="16"/>
      <w:szCs w:val="16"/>
      <w:u w:val="single"/>
    </w:rPr>
  </w:style>
  <w:style w:type="character" w:customStyle="1" w:styleId="BodyTextChar">
    <w:name w:val="Body Text Char"/>
    <w:basedOn w:val="DefaultParagraphFont"/>
    <w:link w:val="BodyText"/>
    <w:uiPriority w:val="1"/>
    <w:rsid w:val="001D12D0"/>
    <w:rPr>
      <w:rFonts w:ascii="宋体" w:eastAsia="宋体" w:hAnsi="宋体" w:cs="宋体"/>
      <w:kern w:val="0"/>
      <w:sz w:val="16"/>
      <w:szCs w:val="16"/>
      <w:u w:val="single"/>
    </w:rPr>
  </w:style>
  <w:style w:type="paragraph" w:styleId="BalloonText">
    <w:name w:val="Balloon Text"/>
    <w:basedOn w:val="Normal"/>
    <w:link w:val="BalloonTextChar"/>
    <w:uiPriority w:val="99"/>
    <w:semiHidden/>
    <w:unhideWhenUsed/>
    <w:rsid w:val="005D408D"/>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D408D"/>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community.icann.org/x/CA4nAw" TargetMode="External"/><Relationship Id="rId21" Type="http://schemas.openxmlformats.org/officeDocument/2006/relationships/hyperlink" Target="https://community.icann.org/display/gnsocwgdtstwrdshp/Charter" TargetMode="External"/><Relationship Id="rId22" Type="http://schemas.openxmlformats.org/officeDocument/2006/relationships/hyperlink" Target="https://community.icann.org/pages/viewpage.action?pageId=49351381" TargetMode="External"/><Relationship Id="rId23" Type="http://schemas.openxmlformats.org/officeDocument/2006/relationships/hyperlink" Target="https://community.icann.org/display/gnsocwgdtstwrdshp/Meetings" TargetMode="External"/><Relationship Id="rId24" Type="http://schemas.openxmlformats.org/officeDocument/2006/relationships/hyperlink" Target="https://www.icann.org/public-comments/cwg-naming-transition-2014-12-01-en" TargetMode="External"/><Relationship Id="rId25" Type="http://schemas.openxmlformats.org/officeDocument/2006/relationships/hyperlink" Target="https://community.icann.org/pages/viewpage.action?pageId=52889457" TargetMode="External"/><Relationship Id="rId26" Type="http://schemas.openxmlformats.org/officeDocument/2006/relationships/hyperlink" Target="https://community.icann.org/display/gnsocwgdtstwrdshp/Mailing+List+Archives" TargetMode="External"/><Relationship Id="rId27" Type="http://schemas.openxmlformats.org/officeDocument/2006/relationships/hyperlink" Target="https://community.icann.org/display/gnsocwgdtstwrdshp/Outreach+Tracking+CWG-Stewardship" TargetMode="External"/><Relationship Id="rId28" Type="http://schemas.openxmlformats.org/officeDocument/2006/relationships/hyperlink" Target="http://www.iana.org/domains/int/policy" TargetMode="External"/><Relationship Id="rId29" Type="http://schemas.openxmlformats.org/officeDocument/2006/relationships/hyperlink" Target="https://community.icann.org/x/CA4nAw"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iana.org/help/escalation-procedure" TargetMode="External"/><Relationship Id="rId31" Type="http://schemas.openxmlformats.org/officeDocument/2006/relationships/hyperlink" Target="mailto:escalation@iana.org" TargetMode="External"/><Relationship Id="rId32" Type="http://schemas.openxmlformats.org/officeDocument/2006/relationships/hyperlink" Target="http://www.icann.org/en/help/ombudsman" TargetMode="External"/><Relationship Id="rId9" Type="http://schemas.openxmlformats.org/officeDocument/2006/relationships/footer" Target="footer2.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33" Type="http://schemas.openxmlformats.org/officeDocument/2006/relationships/hyperlink" Target="mailto:ROOT-MGMT@iana.org" TargetMode="External"/><Relationship Id="rId34" Type="http://schemas.openxmlformats.org/officeDocument/2006/relationships/hyperlink" Target="https://www.icann.org/en/system/files/files/cwg-naming-transition-01dec14-en.pdf"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s://www.ietf.org/rfc/rfc1591.txt" TargetMode="External"/><Relationship Id="rId11" Type="http://schemas.openxmlformats.org/officeDocument/2006/relationships/hyperlink" Target="https://www.icann.org/icp/icp-1.htm" TargetMode="External"/><Relationship Id="rId12" Type="http://schemas.openxmlformats.org/officeDocument/2006/relationships/hyperlink" Target="http://ccnso.icann.org/workinggroups/foi-final-resolutions-11feb15-en.pdf" TargetMode="External"/><Relationship Id="rId13" Type="http://schemas.openxmlformats.org/officeDocument/2006/relationships/hyperlink" Target="https://www.icann.org/resources/pages/irp-2012-02-25-en" TargetMode="External"/><Relationship Id="rId14" Type="http://schemas.openxmlformats.org/officeDocument/2006/relationships/hyperlink" Target="https://www.icann.org/resources/pages/governance/bylaws-en" TargetMode="External"/><Relationship Id="rId15" Type="http://schemas.openxmlformats.org/officeDocument/2006/relationships/hyperlink" Target="https://gacweb.icann.org/download/attachments/28278844/ccTLD_Principles_0.pdf?version=1&amp;amp;modificationDate=1312385141000&amp;amp;api=v2" TargetMode="External"/><Relationship Id="rId16" Type="http://schemas.openxmlformats.org/officeDocument/2006/relationships/hyperlink" Target="https://www.icann.org/resources/pages/governance/bylaws-en" TargetMode="External"/><Relationship Id="rId17" Type="http://schemas.openxmlformats.org/officeDocument/2006/relationships/hyperlink" Target="http://newgtlds.icann.org/EN/APPLICANTS/AGB" TargetMode="External"/><Relationship Id="rId18" Type="http://schemas.openxmlformats.org/officeDocument/2006/relationships/hyperlink" Target="https://www.icann.org/resources/pages/governance/bylaws-en" TargetMode="External"/><Relationship Id="rId19" Type="http://schemas.openxmlformats.org/officeDocument/2006/relationships/hyperlink" Target="http://newgtlds.icann.org/EN/APPLICANTS/AGB"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cann.org/resources/pages/bylaws-2012-02-25-en" TargetMode="External"/><Relationship Id="rId2" Type="http://schemas.openxmlformats.org/officeDocument/2006/relationships/hyperlink" Target="http://www.iana.org/reports/2010/ksk-termination-plan-201006.pdf" TargetMode="External"/><Relationship Id="rId3" Type="http://schemas.openxmlformats.org/officeDocument/2006/relationships/hyperlink" Target="https://www.icann.org/news/announcement-3-2015-03-23-en"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imSun"/>
        <a:ea typeface="黑体"/>
        <a:cs typeface="SimSun"/>
      </a:majorFont>
      <a:minorFont>
        <a:latin typeface="SimSun"/>
        <a:ea typeface="宋体"/>
        <a:cs typeface="SimSu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8313</Words>
  <Characters>47387</Characters>
  <Application>Microsoft Macintosh Word</Application>
  <DocSecurity>4</DocSecurity>
  <Lines>394</Lines>
  <Paragraphs>111</Paragraphs>
  <ScaleCrop>false</ScaleCrop>
  <Company>bycx</Company>
  <LinksUpToDate>false</LinksUpToDate>
  <CharactersWithSpaces>55589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吴敏</dc:creator>
  <cp:lastModifiedBy>Grace Abuhamad</cp:lastModifiedBy>
  <cp:revision>2</cp:revision>
  <dcterms:created xsi:type="dcterms:W3CDTF">2015-05-20T22:28:00Z</dcterms:created>
  <dcterms:modified xsi:type="dcterms:W3CDTF">2015-05-20T22:28:00Z</dcterms:modified>
</cp:coreProperties>
</file>