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BF1C1A" w:rsidP="00750BCD">
      <w:pPr>
        <w:tabs>
          <w:tab w:val="left" w:pos="1800"/>
        </w:tabs>
        <w:spacing w:line="360" w:lineRule="auto"/>
        <w:ind w:left="1800" w:hanging="1800"/>
        <w:jc w:val="center"/>
      </w:pPr>
      <w:r>
        <w:t>ICANN</w:t>
      </w:r>
    </w:p>
    <w:p w:rsidR="00E90445" w:rsidRPr="00663039" w:rsidRDefault="00E90445" w:rsidP="00750BCD">
      <w:pPr>
        <w:tabs>
          <w:tab w:val="left" w:pos="1800"/>
        </w:tabs>
        <w:spacing w:line="360" w:lineRule="auto"/>
        <w:ind w:left="1800" w:hanging="1800"/>
        <w:jc w:val="center"/>
        <w:rPr>
          <w:rFonts w:ascii="Times New Roman" w:hAnsi="Times New Roman"/>
        </w:rPr>
      </w:pPr>
    </w:p>
    <w:p w:rsidR="00585DA0" w:rsidRPr="00663039" w:rsidRDefault="00E7187D" w:rsidP="00750BCD">
      <w:pPr>
        <w:tabs>
          <w:tab w:val="left" w:pos="1800"/>
        </w:tabs>
        <w:ind w:left="1800" w:hanging="1800"/>
        <w:jc w:val="center"/>
      </w:pPr>
      <w:r>
        <w:t>Модератор: Бренда Брюэр</w:t>
      </w:r>
    </w:p>
    <w:p w:rsidR="00E90445" w:rsidRPr="00663039" w:rsidRDefault="00BF1C1A" w:rsidP="00750BCD">
      <w:pPr>
        <w:tabs>
          <w:tab w:val="left" w:pos="1800"/>
        </w:tabs>
        <w:ind w:left="1800" w:hanging="1800"/>
        <w:jc w:val="center"/>
      </w:pPr>
      <w:r>
        <w:t>24 апреля 2015 г.</w:t>
      </w:r>
    </w:p>
    <w:p w:rsidR="00E90445" w:rsidRPr="00663039" w:rsidRDefault="00BF1C1A" w:rsidP="00750BCD">
      <w:pPr>
        <w:tabs>
          <w:tab w:val="left" w:pos="1800"/>
        </w:tabs>
        <w:ind w:left="1800" w:hanging="1800"/>
        <w:jc w:val="center"/>
      </w:pPr>
      <w:r>
        <w:t>1:00 CT</w:t>
      </w:r>
    </w:p>
    <w:p w:rsidR="00585DA0" w:rsidRPr="00663039" w:rsidRDefault="00585DA0" w:rsidP="00750BCD">
      <w:pPr>
        <w:tabs>
          <w:tab w:val="left" w:pos="1800"/>
        </w:tabs>
        <w:spacing w:line="360" w:lineRule="auto"/>
        <w:ind w:left="1800" w:hanging="1800"/>
        <w:rPr>
          <w:rFonts w:ascii="Times New Roman" w:hAnsi="Times New Roman"/>
          <w:b w:val="0"/>
        </w:rPr>
      </w:pPr>
    </w:p>
    <w:p w:rsidR="00E90445" w:rsidRPr="00663039" w:rsidRDefault="00E90445" w:rsidP="00750BCD">
      <w:pPr>
        <w:tabs>
          <w:tab w:val="left" w:pos="1800"/>
        </w:tabs>
        <w:spacing w:line="360" w:lineRule="auto"/>
        <w:ind w:left="1800" w:hanging="1800"/>
        <w:rPr>
          <w:rFonts w:ascii="Times New Roman" w:hAnsi="Times New Roman"/>
          <w:b w:val="0"/>
        </w:rPr>
      </w:pPr>
    </w:p>
    <w:p w:rsidR="00585DA0" w:rsidRPr="00663039" w:rsidRDefault="00750BCD" w:rsidP="00750BCD">
      <w:pPr>
        <w:tabs>
          <w:tab w:val="left" w:pos="1800"/>
        </w:tabs>
        <w:spacing w:line="360" w:lineRule="auto"/>
        <w:ind w:left="1800" w:hanging="1800"/>
        <w:rPr>
          <w:b w:val="0"/>
        </w:rPr>
      </w:pPr>
      <w:r>
        <w:rPr>
          <w:b w:val="0"/>
        </w:rPr>
        <w:t>Координатор:</w:t>
      </w:r>
      <w:r>
        <w:tab/>
      </w:r>
      <w:r>
        <w:rPr>
          <w:b w:val="0"/>
        </w:rPr>
        <w:t>Запись начата. Пожалуйста, говорите.</w:t>
      </w:r>
    </w:p>
    <w:p w:rsidR="003E135B" w:rsidRPr="00663039" w:rsidRDefault="003E135B" w:rsidP="00750BCD">
      <w:pPr>
        <w:tabs>
          <w:tab w:val="left" w:pos="1800"/>
        </w:tabs>
        <w:spacing w:line="360" w:lineRule="auto"/>
        <w:ind w:left="1800" w:hanging="1800"/>
        <w:rPr>
          <w:rFonts w:ascii="Times New Roman" w:hAnsi="Times New Roman"/>
          <w:b w:val="0"/>
        </w:rPr>
      </w:pPr>
    </w:p>
    <w:p w:rsidR="003E135B" w:rsidRPr="00663039" w:rsidRDefault="003E135B" w:rsidP="009133E9">
      <w:pPr>
        <w:tabs>
          <w:tab w:val="left" w:pos="1800"/>
        </w:tabs>
        <w:spacing w:line="360" w:lineRule="auto"/>
        <w:ind w:left="1800" w:hanging="1800"/>
        <w:rPr>
          <w:b w:val="0"/>
        </w:rPr>
      </w:pPr>
      <w:r>
        <w:rPr>
          <w:b w:val="0"/>
        </w:rPr>
        <w:t>Грейс Абухамад (Grace Abuhamad):</w:t>
      </w:r>
      <w:r w:rsidR="009133E9" w:rsidRPr="009133E9">
        <w:t xml:space="preserve"> </w:t>
      </w:r>
      <w:r>
        <w:rPr>
          <w:b w:val="0"/>
        </w:rPr>
        <w:t>Здравствуйте. Это Грейс Абухамад. Запись начата. Это информационный вебинар сквозной рабочей группы сообщества по функциям, связанным с именами (CWG). Это первый из двух аналогичных вебинаров. Сегодняшний информационный вебинар проведет один из председателей группы CWG Лизе Фур (Lise Fuhr), и я передаю ей слово. Я передаю ей слово. Благодарю вас.</w:t>
      </w:r>
    </w:p>
    <w:p w:rsidR="003E135B" w:rsidRPr="00663039" w:rsidRDefault="003E135B" w:rsidP="00750BCD">
      <w:pPr>
        <w:tabs>
          <w:tab w:val="left" w:pos="1800"/>
        </w:tabs>
        <w:spacing w:line="360" w:lineRule="auto"/>
        <w:ind w:left="1800" w:hanging="1800"/>
        <w:rPr>
          <w:rFonts w:ascii="Times New Roman" w:hAnsi="Times New Roman"/>
          <w:b w:val="0"/>
        </w:rPr>
      </w:pPr>
    </w:p>
    <w:p w:rsidR="003E135B" w:rsidRPr="00663039" w:rsidRDefault="003E135B" w:rsidP="00750BCD">
      <w:pPr>
        <w:tabs>
          <w:tab w:val="left" w:pos="1800"/>
        </w:tabs>
        <w:spacing w:line="360" w:lineRule="auto"/>
        <w:ind w:left="1800" w:hanging="1800"/>
        <w:rPr>
          <w:b w:val="0"/>
        </w:rPr>
      </w:pPr>
      <w:r>
        <w:rPr>
          <w:b w:val="0"/>
        </w:rPr>
        <w:t>Лизе Фер:</w:t>
      </w:r>
      <w:r>
        <w:tab/>
      </w:r>
      <w:r>
        <w:rPr>
          <w:b w:val="0"/>
        </w:rPr>
        <w:t xml:space="preserve">Спасибо, Грейс. Я приветствую всех на нашем информационном вебинаре, посвященном итоговым предложениям для группы CWG по координирующей роли. Меня зовут Лизе Фур, и я один из двух сопредседателей этой группы. Другой наш сопредседатель, </w:t>
      </w:r>
      <w:r w:rsidRPr="00BB1E1A">
        <w:rPr>
          <w:b w:val="0"/>
          <w:spacing w:val="-4"/>
        </w:rPr>
        <w:t>Джонатан Робинсон (Jonathan Robinson), проведет информационный</w:t>
      </w:r>
      <w:r>
        <w:rPr>
          <w:b w:val="0"/>
        </w:rPr>
        <w:t xml:space="preserve"> вебинар в 14:00 UTC. И, как сказала Грейс, это два аналогичных вебинара.</w:t>
      </w:r>
    </w:p>
    <w:p w:rsidR="003E135B" w:rsidRPr="00663039" w:rsidRDefault="003E135B" w:rsidP="00750BCD">
      <w:pPr>
        <w:tabs>
          <w:tab w:val="left" w:pos="1800"/>
        </w:tabs>
        <w:spacing w:line="360" w:lineRule="auto"/>
        <w:ind w:left="1800" w:hanging="1800"/>
        <w:rPr>
          <w:rFonts w:ascii="Times New Roman" w:hAnsi="Times New Roman"/>
          <w:b w:val="0"/>
        </w:rPr>
      </w:pPr>
    </w:p>
    <w:p w:rsidR="00750BCD" w:rsidRPr="00663039" w:rsidRDefault="003E135B" w:rsidP="00750BCD">
      <w:pPr>
        <w:tabs>
          <w:tab w:val="left" w:pos="1800"/>
        </w:tabs>
        <w:spacing w:line="360" w:lineRule="auto"/>
        <w:ind w:left="1800" w:hanging="1800"/>
        <w:rPr>
          <w:b w:val="0"/>
        </w:rPr>
      </w:pPr>
      <w:r>
        <w:lastRenderedPageBreak/>
        <w:tab/>
      </w:r>
      <w:r>
        <w:rPr>
          <w:b w:val="0"/>
        </w:rPr>
        <w:t>В ходе вебинара будет вестись стенограмма, которая затем будет переведена на другие языки. У нас также есть все документы, опубликованные для общественного обсуждения, и пока мы сейчас с вами разговариваем, их перевод уже ведется. Они будут опубликованы в кратчайшие сроки.</w:t>
      </w:r>
    </w:p>
    <w:p w:rsidR="003E135B" w:rsidRPr="00663039" w:rsidRDefault="003E135B" w:rsidP="00750BCD">
      <w:pPr>
        <w:tabs>
          <w:tab w:val="left" w:pos="1800"/>
        </w:tabs>
        <w:spacing w:line="360" w:lineRule="auto"/>
        <w:ind w:left="1800" w:hanging="1800"/>
        <w:rPr>
          <w:rFonts w:ascii="Times New Roman" w:hAnsi="Times New Roman"/>
          <w:b w:val="0"/>
        </w:rPr>
      </w:pPr>
    </w:p>
    <w:p w:rsidR="003E135B" w:rsidRPr="00663039" w:rsidRDefault="003E135B" w:rsidP="00750BCD">
      <w:pPr>
        <w:tabs>
          <w:tab w:val="left" w:pos="1800"/>
        </w:tabs>
        <w:spacing w:line="360" w:lineRule="auto"/>
        <w:ind w:left="1800" w:hanging="1800"/>
        <w:rPr>
          <w:b w:val="0"/>
        </w:rPr>
      </w:pPr>
      <w:r>
        <w:tab/>
      </w:r>
      <w:r>
        <w:rPr>
          <w:b w:val="0"/>
        </w:rPr>
        <w:t>Я прошу вас всех задавать свои вопросы в чате, только я попрошу вас всех соблюдать очередь, а потом задавать свои вопросы, на которые я отвечу после презентации. И вы, конечно, можете задавать свои вопросы, и у меня будет возможность ответить на них после презентации.</w:t>
      </w:r>
    </w:p>
    <w:p w:rsidR="003E135B" w:rsidRPr="00663039" w:rsidRDefault="003E135B" w:rsidP="00750BCD">
      <w:pPr>
        <w:tabs>
          <w:tab w:val="left" w:pos="1800"/>
        </w:tabs>
        <w:spacing w:line="360" w:lineRule="auto"/>
        <w:ind w:left="1800" w:hanging="1800"/>
        <w:rPr>
          <w:rFonts w:ascii="Times New Roman" w:hAnsi="Times New Roman"/>
          <w:b w:val="0"/>
        </w:rPr>
      </w:pPr>
    </w:p>
    <w:p w:rsidR="00750BCD" w:rsidRPr="00663039" w:rsidRDefault="003E135B" w:rsidP="00750BCD">
      <w:pPr>
        <w:tabs>
          <w:tab w:val="left" w:pos="1800"/>
        </w:tabs>
        <w:spacing w:line="360" w:lineRule="auto"/>
        <w:ind w:left="1800" w:hanging="1800"/>
        <w:rPr>
          <w:b w:val="0"/>
        </w:rPr>
      </w:pPr>
      <w:r>
        <w:tab/>
      </w:r>
      <w:r>
        <w:rPr>
          <w:b w:val="0"/>
        </w:rPr>
        <w:t>И, как вы можете видеть, Грейс опубликовала все связанные с этой тематикой ссылки в правой части в разделе примечаний, так что, пожалуйста, посмотрите эти ссылки, и возможно, кто-то захочет что-то сказать по ним. Они также опубликованы на веб-сайте ICANN.</w:t>
      </w:r>
    </w:p>
    <w:p w:rsidR="003E135B" w:rsidRPr="00663039" w:rsidRDefault="003E135B" w:rsidP="00750BCD">
      <w:pPr>
        <w:tabs>
          <w:tab w:val="left" w:pos="1800"/>
        </w:tabs>
        <w:spacing w:line="360" w:lineRule="auto"/>
        <w:ind w:left="1800" w:hanging="1800"/>
        <w:rPr>
          <w:rFonts w:ascii="Times New Roman" w:hAnsi="Times New Roman"/>
          <w:b w:val="0"/>
        </w:rPr>
      </w:pPr>
    </w:p>
    <w:p w:rsidR="003E135B" w:rsidRPr="00663039" w:rsidRDefault="003E135B" w:rsidP="00750BCD">
      <w:pPr>
        <w:tabs>
          <w:tab w:val="left" w:pos="1800"/>
        </w:tabs>
        <w:spacing w:line="360" w:lineRule="auto"/>
        <w:ind w:left="1800" w:hanging="1800"/>
        <w:rPr>
          <w:b w:val="0"/>
        </w:rPr>
      </w:pPr>
      <w:r>
        <w:tab/>
      </w:r>
      <w:r>
        <w:rPr>
          <w:b w:val="0"/>
        </w:rPr>
        <w:t>Следующий слайд, пожалуйста. Это наш процесс. Как вы знаете, вероятно, знаете, в марте 2014 года Национальное управление по телекоммуникациям и информации США (NTIA) объявило о намерении передать свою координирующую роль в исполнении функций IANA глобальному сообществу Интернета. Они попросили ICANN заняться осуществлением этого процесса, и этот проект — это итоговое предложение, это наш ответ на их просьбу. На самом деле запрос предложения мы получили от координационной группы по передаче координирующей роли в исполнении функций IANA (ICG), которая обратилась к трем сообществам с просьбой поделиться своим мнением о том, как следует осуществлять такую передачу координирующей роли.</w:t>
      </w:r>
    </w:p>
    <w:p w:rsidR="00750BCD" w:rsidRPr="00663039" w:rsidRDefault="003E135B" w:rsidP="00750BCD">
      <w:pPr>
        <w:tabs>
          <w:tab w:val="left" w:pos="1800"/>
        </w:tabs>
        <w:spacing w:line="360" w:lineRule="auto"/>
        <w:ind w:left="1800" w:hanging="1800"/>
        <w:rPr>
          <w:b w:val="0"/>
        </w:rPr>
      </w:pPr>
      <w:r>
        <w:lastRenderedPageBreak/>
        <w:tab/>
      </w:r>
      <w:r>
        <w:rPr>
          <w:b w:val="0"/>
        </w:rPr>
        <w:t>Эти три сообщества, как вы можете видеть на этом слайде, — это сообщество имен, это то, которое представляет группа CWG по координационной роли, это также сообщество номерных ресурсов, которое сформировало группу CRISP, и это также сообщество параметров протоколов, которое подготовило план передачи функций IANA. Все эти три предложения должны быть представлены в координационную группу, которая подготовит на их основе одно предложение и направит его в Правление ICANN и в NTIA.</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Наше предложение, предложение группы CWG, подготовлено в том же формате, что и предложения групп номерных ресурсов и параметров протоколов, чтобы их проще было сравнивать. То есть, как вы можете видеть, в предложении есть своего рода краткая часть, в которой вы можете видеть все заголовки и обзор того, что уже было сделано, а затем есть подробная часть со всеми приложениями, где можно углубиться в детали и ознакомиться со всеми подробностями, которые касаются таких функций, как CSC и прочих, которые мы рассмотрим позже.</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sidRPr="0070468D">
        <w:rPr>
          <w:b w:val="0"/>
          <w:spacing w:val="-2"/>
        </w:rPr>
        <w:t>Группа ICG направит предложение в Правление ICANN, а ICANN —</w:t>
      </w:r>
      <w:r>
        <w:rPr>
          <w:b w:val="0"/>
        </w:rPr>
        <w:t xml:space="preserve"> такая же заинтересованная сторона, как и все остальные. На сингапурской конференции Правление ICANN подтвердило, что не будет менять предложение группы ICG, а передаст ответ в NTIA.</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Однако очень важно отметить, что управление NTIA подчеркнуло, что не примет предложение, если оно не будет основано на согласованной позиции. Так что важно, чтобы под этим подписались заинтересованные стороны.</w:t>
      </w:r>
    </w:p>
    <w:p w:rsidR="00B93330" w:rsidRPr="00663039" w:rsidRDefault="00B93330" w:rsidP="00750BCD">
      <w:pPr>
        <w:tabs>
          <w:tab w:val="left" w:pos="1800"/>
        </w:tabs>
        <w:spacing w:line="360" w:lineRule="auto"/>
        <w:ind w:left="1800" w:hanging="1800"/>
        <w:rPr>
          <w:rFonts w:ascii="Times New Roman" w:hAnsi="Times New Roman"/>
          <w:b w:val="0"/>
        </w:rPr>
      </w:pPr>
    </w:p>
    <w:p w:rsidR="00750BCD" w:rsidRPr="00663039" w:rsidRDefault="00B93330" w:rsidP="00750BCD">
      <w:pPr>
        <w:tabs>
          <w:tab w:val="left" w:pos="1800"/>
        </w:tabs>
        <w:spacing w:line="360" w:lineRule="auto"/>
        <w:ind w:left="1800" w:hanging="1800"/>
        <w:rPr>
          <w:b w:val="0"/>
        </w:rPr>
      </w:pPr>
      <w:r>
        <w:lastRenderedPageBreak/>
        <w:tab/>
      </w:r>
      <w:r>
        <w:rPr>
          <w:b w:val="0"/>
        </w:rPr>
        <w:t>Более того, как вы можете видеть на слайде, здесь есть также связь с группой по усовершенствованию подотчетности. Это связано с тем, что предложение сообщества имен как часть предложения группы CWG имеет в своем составе определенные компоненты, которые касаются группы по усовершенствованию подотчетности.</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Следующий слайд, пожалуйста. Какова цель и круг полномочий группы CWG по передаче координирующей роли в исполнении функций IANA? Мы бы хотели выработать такой ответ группе ICG, который отвечал бы потребностям сообщества имен. А в сообществе имен у нас есть национальные домены верхнего уровня ccTLD и регистратуры доменов gTLD, которые являются непосредственными клиентами.</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Кроме того, нам нужно, чтобы организации-учредители, а это ccNSO, GNSO, GAC, ALAC и SSAC, чтобы они подписали это предложение. Так что это тоже очень важная часть задачи. Как мы уже сказали раньше, круг наших полномочий в рамках работы над этим конкретным предложением ограничивается только сообществом имен, даже несмотря на то, что это предложение будет объединено с другими предложениями. Однако над другими предложениями работали соответствующие сообщества, которые уже передали свои предложения в группу ICG.</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 xml:space="preserve">При определении круга своих полномочий группа CWG исходила из контракта NTIA об исполнении функций IANA, в котором определены 11 функций, и мы определили, что 9 из них касаются сообщества имен. Это те функции… это функции, которые обозначены на слайдах черным, и, как вы можете видеть, это </w:t>
      </w:r>
      <w:r>
        <w:rPr>
          <w:b w:val="0"/>
        </w:rPr>
        <w:lastRenderedPageBreak/>
        <w:t>функция управления корневой зоной, управление базой данных Whois и т. д. То есть это такой круг вопросов. Именно на этом мы сосредоточили наше внимание в нашем предложении, которое вынесено на общественное обсуждение.</w:t>
      </w:r>
    </w:p>
    <w:p w:rsidR="00B93330" w:rsidRPr="00663039" w:rsidRDefault="00B93330" w:rsidP="00750BCD">
      <w:pPr>
        <w:tabs>
          <w:tab w:val="left" w:pos="1800"/>
        </w:tabs>
        <w:spacing w:line="360" w:lineRule="auto"/>
        <w:ind w:left="1800" w:hanging="1800"/>
        <w:rPr>
          <w:rFonts w:ascii="Times New Roman" w:hAnsi="Times New Roman"/>
          <w:b w:val="0"/>
        </w:rPr>
      </w:pPr>
    </w:p>
    <w:p w:rsidR="00750BCD" w:rsidRPr="00663039" w:rsidRDefault="00B93330" w:rsidP="00750BCD">
      <w:pPr>
        <w:tabs>
          <w:tab w:val="left" w:pos="1800"/>
        </w:tabs>
        <w:spacing w:line="360" w:lineRule="auto"/>
        <w:ind w:left="1800" w:hanging="1800"/>
        <w:rPr>
          <w:b w:val="0"/>
        </w:rPr>
      </w:pPr>
      <w:r>
        <w:tab/>
      </w:r>
      <w:r>
        <w:rPr>
          <w:b w:val="0"/>
        </w:rPr>
        <w:t>Следующий слайд, пожалуйста. И если мы посмотрим на наш график, на то, чего удалось достичь на сегодняшний день, то группа CWG, я повторюсь, группа работает с 2014 года. На сегодняшний день нас насчитывается больше 150 человек в нашей группе. У членов группы нет какого-то особенного статуса. Члены группы и участники группы работают на общих основаниях. Только, конечно, та часть, которая касается поддержки командировок на конференциях, на встречах с личным присутствием во Франкфурте и Стамбуле.</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И вот мы направили… первое предложение было вынесено на общественное обсуждение в декабре 2014 года, и оно было направлено для того, чтобы уложиться в сроки, определенные группой ICG, которая хотела получить сначала… они хотели получить готовое предложение к концу января 2015 года.</w:t>
      </w:r>
    </w:p>
    <w:p w:rsidR="00B93330" w:rsidRPr="00663039" w:rsidRDefault="00B93330" w:rsidP="00750BCD">
      <w:pPr>
        <w:tabs>
          <w:tab w:val="left" w:pos="1800"/>
        </w:tabs>
        <w:spacing w:line="360" w:lineRule="auto"/>
        <w:ind w:left="1800" w:hanging="1800"/>
        <w:rPr>
          <w:rFonts w:ascii="Times New Roman" w:hAnsi="Times New Roman"/>
          <w:b w:val="0"/>
        </w:rPr>
      </w:pPr>
    </w:p>
    <w:p w:rsidR="00B93330" w:rsidRPr="00663039" w:rsidRDefault="00B93330" w:rsidP="00750BCD">
      <w:pPr>
        <w:tabs>
          <w:tab w:val="left" w:pos="1800"/>
        </w:tabs>
        <w:spacing w:line="360" w:lineRule="auto"/>
        <w:ind w:left="1800" w:hanging="1800"/>
        <w:rPr>
          <w:b w:val="0"/>
        </w:rPr>
      </w:pPr>
      <w:r>
        <w:tab/>
      </w:r>
      <w:r>
        <w:rPr>
          <w:b w:val="0"/>
        </w:rPr>
        <w:t>Вот у нас есть 60 комментариев к такому первому проекту, и в ходе нашего интенсивного совещания на уикенде в январе мы их все проанализировали и обсудили. На самом деле отзывы по этому поводу сводились к тому, что предложенная модель была… слишком сложной, не была в достаточной степени детализированной, так что нам пришлось скорректировать наш график и подготовить второй проект предложения.</w:t>
      </w:r>
    </w:p>
    <w:p w:rsidR="00B93330" w:rsidRPr="00663039" w:rsidRDefault="00B93330" w:rsidP="00750BCD">
      <w:pPr>
        <w:tabs>
          <w:tab w:val="left" w:pos="1800"/>
        </w:tabs>
        <w:spacing w:line="360" w:lineRule="auto"/>
        <w:ind w:left="1800" w:hanging="1800"/>
        <w:rPr>
          <w:rFonts w:ascii="Times New Roman" w:hAnsi="Times New Roman"/>
          <w:b w:val="0"/>
        </w:rPr>
      </w:pPr>
    </w:p>
    <w:p w:rsidR="00750BCD" w:rsidRPr="00663039" w:rsidRDefault="00B93330" w:rsidP="0070468D">
      <w:pPr>
        <w:tabs>
          <w:tab w:val="left" w:pos="1800"/>
        </w:tabs>
        <w:spacing w:line="355" w:lineRule="auto"/>
        <w:ind w:left="1800" w:hanging="1800"/>
        <w:rPr>
          <w:b w:val="0"/>
        </w:rPr>
      </w:pPr>
      <w:r>
        <w:lastRenderedPageBreak/>
        <w:tab/>
      </w:r>
      <w:r>
        <w:rPr>
          <w:b w:val="0"/>
        </w:rPr>
        <w:t>Так что наша группа продолжила работать над подготовкой следующей версии предложения, и чтобы подготовить такое предложение, нам пришлось принять новый график. Так что, как вы можете видеть, мы провели множество телеконференций, проработали много часов и обменялись большим количеством сообщений электронной почты. И после всех этих усилий мы на самом деле подготовили новое предложение. И я хочу сказать, что активность участников была очень впечатляющей. И если это все просуммировать, то в эти усилия было вложено огромное количество умственного труда.</w:t>
      </w:r>
    </w:p>
    <w:p w:rsidR="00B93330" w:rsidRPr="00663039" w:rsidRDefault="00B93330" w:rsidP="0070468D">
      <w:pPr>
        <w:tabs>
          <w:tab w:val="left" w:pos="1800"/>
        </w:tabs>
        <w:spacing w:line="355" w:lineRule="auto"/>
        <w:ind w:left="1800" w:hanging="1800"/>
        <w:rPr>
          <w:rFonts w:ascii="Times New Roman" w:hAnsi="Times New Roman"/>
          <w:b w:val="0"/>
        </w:rPr>
      </w:pPr>
    </w:p>
    <w:p w:rsidR="00B93330" w:rsidRPr="0070468D" w:rsidRDefault="00B93330" w:rsidP="0070468D">
      <w:pPr>
        <w:tabs>
          <w:tab w:val="left" w:pos="1800"/>
        </w:tabs>
        <w:spacing w:line="355" w:lineRule="auto"/>
        <w:ind w:left="1800" w:hanging="1800"/>
        <w:rPr>
          <w:b w:val="0"/>
          <w:spacing w:val="-2"/>
        </w:rPr>
      </w:pPr>
      <w:r w:rsidRPr="0070468D">
        <w:rPr>
          <w:spacing w:val="-2"/>
        </w:rPr>
        <w:tab/>
      </w:r>
      <w:r w:rsidRPr="0070468D">
        <w:rPr>
          <w:b w:val="0"/>
          <w:spacing w:val="-2"/>
        </w:rPr>
        <w:t>Следующий слайд, пожалуйста. Итак, как мы построили наш второй проект предложения? Мы считаем важным как бы… провести вас как бы по этапам этого длинного пути, потому что это был длинный путь, и он был очень… он был построен на постоянном обмене информацией с группой, а также с группами, представляющими сообщества. Так что это был длинный путь для всех. Я знаю, что многие потратили на это время и приложили большие усилия к тому, чтобы это произошло, и как один из сопредседателей я должна сказать, что мы крайне впечатлены такими усилиями, которые прилагали к этому многие участники этой работы.</w:t>
      </w:r>
    </w:p>
    <w:p w:rsidR="00B93330" w:rsidRPr="00663039" w:rsidRDefault="00B93330" w:rsidP="0070468D">
      <w:pPr>
        <w:tabs>
          <w:tab w:val="left" w:pos="1800"/>
        </w:tabs>
        <w:spacing w:line="355" w:lineRule="auto"/>
        <w:ind w:left="1800" w:hanging="1800"/>
        <w:rPr>
          <w:rFonts w:ascii="Times New Roman" w:hAnsi="Times New Roman"/>
          <w:b w:val="0"/>
        </w:rPr>
      </w:pPr>
    </w:p>
    <w:p w:rsidR="00B93330" w:rsidRPr="00663039" w:rsidRDefault="00B93330" w:rsidP="0070468D">
      <w:pPr>
        <w:tabs>
          <w:tab w:val="left" w:pos="1800"/>
        </w:tabs>
        <w:spacing w:line="355" w:lineRule="auto"/>
        <w:ind w:left="1800" w:hanging="1800"/>
        <w:rPr>
          <w:b w:val="0"/>
        </w:rPr>
      </w:pPr>
      <w:r>
        <w:tab/>
      </w:r>
      <w:r>
        <w:rPr>
          <w:b w:val="0"/>
        </w:rPr>
        <w:t>Однако мнения внутри группы были очень разными. У нас был довольно широкий набор мнений в группе CWG и в группах, представляющих более широкое сообщество. Мы на самом деле проанализировали комментарии, полученные в ходе первого общественного обсуждения, и на основе такого анализа мы приступили к рассмотрению дополнительных взглядов и идей о возможных вариантах структуры и модели работы после передачи координирующей роли. И мы планировали предложить эти варианты в Сингапуре, на 52 конференции ICANN в Сингапуре.</w:t>
      </w:r>
    </w:p>
    <w:p w:rsidR="00F32A16" w:rsidRPr="00663039" w:rsidRDefault="00F32A16" w:rsidP="00750BCD">
      <w:pPr>
        <w:tabs>
          <w:tab w:val="left" w:pos="1800"/>
        </w:tabs>
        <w:spacing w:line="360" w:lineRule="auto"/>
        <w:ind w:left="1800" w:hanging="1800"/>
        <w:rPr>
          <w:b w:val="0"/>
        </w:rPr>
      </w:pPr>
      <w:r>
        <w:lastRenderedPageBreak/>
        <w:tab/>
      </w:r>
      <w:r>
        <w:rPr>
          <w:b w:val="0"/>
        </w:rPr>
        <w:t>Поэтому у нас было несколько различных вариантов структуры, которые обсуждались в Сингапуре, в том числе некая гибридная модель, которая объединяла бы в себе элементы как внешней, так и внутренней по отношении к ICANN модели. И на самом деле, как вы можете видеть на этом слайде, к моменту завершения конференции в Сингапуре у нас было 7 моделей.</w:t>
      </w:r>
    </w:p>
    <w:p w:rsidR="00F32A16" w:rsidRPr="00663039" w:rsidRDefault="00F32A16" w:rsidP="00750BCD">
      <w:pPr>
        <w:tabs>
          <w:tab w:val="left" w:pos="1800"/>
        </w:tabs>
        <w:spacing w:line="360" w:lineRule="auto"/>
        <w:ind w:left="1800" w:hanging="1800"/>
        <w:rPr>
          <w:rFonts w:ascii="Times New Roman" w:hAnsi="Times New Roman"/>
          <w:b w:val="0"/>
        </w:rPr>
      </w:pPr>
    </w:p>
    <w:p w:rsidR="00750BCD" w:rsidRPr="00663039" w:rsidRDefault="00F32A16" w:rsidP="00750BCD">
      <w:pPr>
        <w:tabs>
          <w:tab w:val="left" w:pos="1800"/>
        </w:tabs>
        <w:spacing w:line="360" w:lineRule="auto"/>
        <w:ind w:left="1800" w:hanging="1800"/>
        <w:rPr>
          <w:b w:val="0"/>
        </w:rPr>
      </w:pPr>
      <w:r>
        <w:tab/>
      </w:r>
      <w:r>
        <w:rPr>
          <w:b w:val="0"/>
        </w:rPr>
        <w:t>Далее мы получили множество отзывов о том, что мы обсуждали в Сингапуре, так что мы учли эти отзывы и решили на самом деле изменить наши методы работы и создать оперативные проектные группы, которые в большей степени сосредоточились бы на операционном аспекте работы, и в то же время мы находимся в поисках юридического… юридической фирмы, которая предоставила бы нам консультацию по правовым вопросам.</w:t>
      </w:r>
    </w:p>
    <w:p w:rsidR="00A27954" w:rsidRPr="00663039" w:rsidRDefault="00A27954" w:rsidP="00750BCD">
      <w:pPr>
        <w:tabs>
          <w:tab w:val="left" w:pos="1800"/>
        </w:tabs>
        <w:spacing w:line="360" w:lineRule="auto"/>
        <w:ind w:left="1800" w:hanging="1800"/>
        <w:rPr>
          <w:rFonts w:ascii="Times New Roman" w:hAnsi="Times New Roman"/>
          <w:b w:val="0"/>
        </w:rPr>
      </w:pPr>
    </w:p>
    <w:p w:rsidR="00A27954" w:rsidRPr="00663039" w:rsidRDefault="00A27954" w:rsidP="00750BCD">
      <w:pPr>
        <w:tabs>
          <w:tab w:val="left" w:pos="1800"/>
        </w:tabs>
        <w:spacing w:line="360" w:lineRule="auto"/>
        <w:ind w:left="1800" w:hanging="1800"/>
        <w:rPr>
          <w:b w:val="0"/>
        </w:rPr>
      </w:pPr>
      <w:r>
        <w:tab/>
      </w:r>
      <w:r w:rsidRPr="00BB1E1A">
        <w:rPr>
          <w:b w:val="0"/>
          <w:spacing w:val="-4"/>
        </w:rPr>
        <w:t>Так что… и с самого начала у нас было намерение воспользоваться</w:t>
      </w:r>
      <w:r>
        <w:rPr>
          <w:b w:val="0"/>
        </w:rPr>
        <w:t xml:space="preserve"> юридической консультацией на ранних этапах, однако проработка этого вопроса заняла какое-то время, потому что нам на самом деле хотелось бы работать с компанией, о которой нам было бы известно, что она понимает нашу специфику, особенности нашей модели работы с участием многих заинтересованных сторон, понимает то, что это некоммерческая организация, а также </w:t>
      </w:r>
      <w:r w:rsidRPr="00B80AC0">
        <w:rPr>
          <w:b w:val="0"/>
          <w:spacing w:val="-4"/>
        </w:rPr>
        <w:t>понимает специфику работы с такой группой, как наша группа CWG.</w:t>
      </w:r>
    </w:p>
    <w:p w:rsidR="00A27954" w:rsidRPr="00663039" w:rsidRDefault="00A27954" w:rsidP="00750BCD">
      <w:pPr>
        <w:tabs>
          <w:tab w:val="left" w:pos="1800"/>
        </w:tabs>
        <w:spacing w:line="360" w:lineRule="auto"/>
        <w:ind w:left="1800" w:hanging="1800"/>
        <w:rPr>
          <w:rFonts w:ascii="Times New Roman" w:hAnsi="Times New Roman"/>
          <w:b w:val="0"/>
        </w:rPr>
      </w:pPr>
    </w:p>
    <w:p w:rsidR="00A27954" w:rsidRPr="00663039" w:rsidRDefault="00A27954" w:rsidP="00750BCD">
      <w:pPr>
        <w:tabs>
          <w:tab w:val="left" w:pos="1800"/>
        </w:tabs>
        <w:spacing w:line="360" w:lineRule="auto"/>
        <w:ind w:left="1800" w:hanging="1800"/>
        <w:rPr>
          <w:b w:val="0"/>
        </w:rPr>
      </w:pPr>
      <w:r>
        <w:tab/>
      </w:r>
      <w:r w:rsidRPr="00B80AC0">
        <w:rPr>
          <w:b w:val="0"/>
          <w:spacing w:val="-4"/>
        </w:rPr>
        <w:t>Так что мы создали небольшой клиентский комитет, который был…</w:t>
      </w:r>
      <w:r>
        <w:rPr>
          <w:b w:val="0"/>
        </w:rPr>
        <w:t xml:space="preserve"> </w:t>
      </w:r>
      <w:r w:rsidRPr="00B80AC0">
        <w:rPr>
          <w:b w:val="0"/>
          <w:spacing w:val="-4"/>
        </w:rPr>
        <w:t>который состоял из двух сопредседателей, и у нас было два юриста,</w:t>
      </w:r>
      <w:r>
        <w:rPr>
          <w:b w:val="0"/>
        </w:rPr>
        <w:t xml:space="preserve"> </w:t>
      </w:r>
      <w:r w:rsidRPr="00B80AC0">
        <w:rPr>
          <w:b w:val="0"/>
          <w:spacing w:val="-4"/>
        </w:rPr>
        <w:t>Грег Шатан (Greg Shatan) и Мартин Фирман (Martin Firman). Во время</w:t>
      </w:r>
      <w:r>
        <w:rPr>
          <w:b w:val="0"/>
        </w:rPr>
        <w:t xml:space="preserve"> </w:t>
      </w:r>
      <w:r w:rsidRPr="00B80AC0">
        <w:rPr>
          <w:b w:val="0"/>
          <w:spacing w:val="-4"/>
        </w:rPr>
        <w:t>всех заседаний клиентского комитета велась запись и последующая</w:t>
      </w:r>
      <w:r>
        <w:rPr>
          <w:b w:val="0"/>
        </w:rPr>
        <w:t xml:space="preserve"> расшифровка (именно так), так что у всех есть… все было очень открыто и прозрачно, все, что происходило в этой группе.</w:t>
      </w:r>
    </w:p>
    <w:p w:rsidR="00750BCD" w:rsidRPr="00663039" w:rsidRDefault="00A27954" w:rsidP="00750BCD">
      <w:pPr>
        <w:tabs>
          <w:tab w:val="left" w:pos="1800"/>
        </w:tabs>
        <w:spacing w:line="360" w:lineRule="auto"/>
        <w:ind w:left="1800" w:hanging="1800"/>
        <w:rPr>
          <w:b w:val="0"/>
        </w:rPr>
      </w:pPr>
      <w:r>
        <w:lastRenderedPageBreak/>
        <w:tab/>
      </w:r>
      <w:r>
        <w:rPr>
          <w:b w:val="0"/>
        </w:rPr>
        <w:t xml:space="preserve">А к 6 марта мы воспользовались услугами юридической фирмы Sidley Austin, с которой провели юридическую консультацию и обсуждение структурных вопросов. Это юридическая фирма, услугами которой воспользовалась сквозная рабочая группа сообщества по усовершенствованию подотчетности (CCWG), и юристы Sidley Austin помогли нашей группе больше, чем можно было ожидать от стандартного сотрудничества с юристами, это был диалог с клиентским комитетом, а также со всей группой в </w:t>
      </w:r>
      <w:r w:rsidRPr="004762BC">
        <w:rPr>
          <w:b w:val="0"/>
          <w:spacing w:val="-2"/>
        </w:rPr>
        <w:t>целом. Они принимали участие в конференции в Стамбуле, а также</w:t>
      </w:r>
      <w:r>
        <w:rPr>
          <w:b w:val="0"/>
        </w:rPr>
        <w:t xml:space="preserve"> в наших телеконференциях. Так что это на самом деле был очень активный диалог и очень отзывчивый партнер для группы CWG.</w:t>
      </w:r>
    </w:p>
    <w:p w:rsidR="00A27954" w:rsidRPr="00663039" w:rsidRDefault="00A27954" w:rsidP="00750BCD">
      <w:pPr>
        <w:tabs>
          <w:tab w:val="left" w:pos="1800"/>
        </w:tabs>
        <w:spacing w:line="360" w:lineRule="auto"/>
        <w:ind w:left="1800" w:hanging="1800"/>
        <w:rPr>
          <w:rFonts w:ascii="Times New Roman" w:hAnsi="Times New Roman"/>
          <w:b w:val="0"/>
        </w:rPr>
      </w:pPr>
    </w:p>
    <w:p w:rsidR="00750BCD" w:rsidRPr="00663039" w:rsidRDefault="00A27954" w:rsidP="00750BCD">
      <w:pPr>
        <w:tabs>
          <w:tab w:val="left" w:pos="1800"/>
        </w:tabs>
        <w:spacing w:line="360" w:lineRule="auto"/>
        <w:ind w:left="1800" w:hanging="1800"/>
        <w:rPr>
          <w:b w:val="0"/>
        </w:rPr>
      </w:pPr>
      <w:r>
        <w:tab/>
      </w:r>
      <w:r>
        <w:rPr>
          <w:b w:val="0"/>
        </w:rPr>
        <w:t>И в марте в Стамбуле нам удалось… нашей группе с помощью юристов Sidley Austin удалось свести воедино два структурных варианта, и мы провели крайне конструктивное обсуждение этих двух вариантов. На самом деле мы это назвали, это была внутренняя гибридная модель, однако она дорабатывалась, так что не модель… это просто осталось без изменений. И мы были очень впечатлены готовностью группы CCWG идти на компромисс и много работать над подготовкой решения, которое было бы приемлемо для всех. Это та самая модель работы с участием многих заинтересованных сторон в ее лучших проявлениях. Так что это был очень конструктивный диалог.</w:t>
      </w:r>
    </w:p>
    <w:p w:rsidR="00A27954" w:rsidRPr="00663039" w:rsidRDefault="00A27954" w:rsidP="00750BCD">
      <w:pPr>
        <w:tabs>
          <w:tab w:val="left" w:pos="1800"/>
        </w:tabs>
        <w:spacing w:line="360" w:lineRule="auto"/>
        <w:ind w:left="1800" w:hanging="1800"/>
        <w:rPr>
          <w:rFonts w:ascii="Times New Roman" w:hAnsi="Times New Roman"/>
          <w:b w:val="0"/>
        </w:rPr>
      </w:pPr>
    </w:p>
    <w:p w:rsidR="00A27954" w:rsidRPr="007E4457" w:rsidRDefault="00A27954" w:rsidP="00750BCD">
      <w:pPr>
        <w:tabs>
          <w:tab w:val="left" w:pos="1800"/>
        </w:tabs>
        <w:spacing w:line="360" w:lineRule="auto"/>
        <w:ind w:left="1800" w:hanging="1800"/>
        <w:rPr>
          <w:b w:val="0"/>
          <w:spacing w:val="-2"/>
        </w:rPr>
      </w:pPr>
      <w:r w:rsidRPr="007E4457">
        <w:rPr>
          <w:spacing w:val="-2"/>
        </w:rPr>
        <w:tab/>
      </w:r>
      <w:r w:rsidRPr="007E4457">
        <w:rPr>
          <w:b w:val="0"/>
          <w:spacing w:val="-2"/>
        </w:rPr>
        <w:t xml:space="preserve">Итак, теперь мы дошли до апреля, и поскольку мы очень неплохо продвигались вперед, нам удалось достичь цели направить проект предложения на общественное обсуждение, и мы пришли к общественному обсуждению с одним структурным предложением. Это была очень интенсивная работа, которую удалось завершить за два дня, в течение которых мы проводили по 3 двухчасовых </w:t>
      </w:r>
      <w:r w:rsidRPr="007E4457">
        <w:rPr>
          <w:b w:val="0"/>
          <w:spacing w:val="-2"/>
        </w:rPr>
        <w:lastRenderedPageBreak/>
        <w:t>заседания ежедневно. Опять же, необходимо отметить большую работу и готовность к компромиссам со стороны группы, и было очень приятно видеть то, что мы были способны проводить телеконференцию и вообще продвигаться в нашей работе в группе для ее завершения. У нас остались самые лучшие впечатления.</w:t>
      </w:r>
    </w:p>
    <w:p w:rsidR="00A27954" w:rsidRPr="00663039" w:rsidRDefault="00A27954" w:rsidP="00750BCD">
      <w:pPr>
        <w:tabs>
          <w:tab w:val="left" w:pos="1800"/>
        </w:tabs>
        <w:spacing w:line="360" w:lineRule="auto"/>
        <w:ind w:left="1800" w:hanging="1800"/>
        <w:rPr>
          <w:rFonts w:ascii="Times New Roman" w:hAnsi="Times New Roman"/>
          <w:b w:val="0"/>
        </w:rPr>
      </w:pPr>
    </w:p>
    <w:p w:rsidR="00A27954" w:rsidRPr="00663039" w:rsidRDefault="00A27954" w:rsidP="00750BCD">
      <w:pPr>
        <w:tabs>
          <w:tab w:val="left" w:pos="1800"/>
        </w:tabs>
        <w:spacing w:line="360" w:lineRule="auto"/>
        <w:ind w:left="1800" w:hanging="1800"/>
        <w:rPr>
          <w:b w:val="0"/>
        </w:rPr>
      </w:pPr>
      <w:r>
        <w:tab/>
      </w:r>
      <w:r>
        <w:rPr>
          <w:b w:val="0"/>
        </w:rPr>
        <w:t>Следующий слайд, пожалуйста. Как я уже сказала, наша работа связана и зависит от работы группы CCWG. На этом слайде вы можете видеть структуру таких зависимостей. Вот у нас есть наша группа ICG, и здесь есть группа CCWG по усовершенствованию подотчетности, и мы все зависим от работы других. Почему?</w:t>
      </w:r>
    </w:p>
    <w:p w:rsidR="00A473E3" w:rsidRPr="00663039" w:rsidRDefault="00A473E3" w:rsidP="00750BCD">
      <w:pPr>
        <w:tabs>
          <w:tab w:val="left" w:pos="1800"/>
        </w:tabs>
        <w:spacing w:line="360" w:lineRule="auto"/>
        <w:ind w:left="1800" w:hanging="1800"/>
        <w:rPr>
          <w:rFonts w:ascii="Times New Roman" w:hAnsi="Times New Roman"/>
          <w:b w:val="0"/>
        </w:rPr>
      </w:pPr>
    </w:p>
    <w:p w:rsidR="00A473E3" w:rsidRPr="00663039" w:rsidRDefault="00A473E3" w:rsidP="00750BCD">
      <w:pPr>
        <w:tabs>
          <w:tab w:val="left" w:pos="1800"/>
        </w:tabs>
        <w:spacing w:line="360" w:lineRule="auto"/>
        <w:ind w:left="1800" w:hanging="1800"/>
        <w:rPr>
          <w:b w:val="0"/>
        </w:rPr>
      </w:pPr>
      <w:r>
        <w:tab/>
      </w:r>
      <w:r>
        <w:rPr>
          <w:b w:val="0"/>
        </w:rPr>
        <w:t xml:space="preserve">Группа CWG более… в особенности, более тесно связана с группой ICG, чем другие группы, потому что ICANN является органом разработки политик в сфере доменных имен, а также </w:t>
      </w:r>
      <w:r w:rsidRPr="004762BC">
        <w:rPr>
          <w:b w:val="0"/>
          <w:spacing w:val="-2"/>
        </w:rPr>
        <w:t>текущим оператором функций IANA. Председатели определили эту</w:t>
      </w:r>
      <w:r>
        <w:rPr>
          <w:b w:val="0"/>
        </w:rPr>
        <w:t xml:space="preserve"> </w:t>
      </w:r>
      <w:r w:rsidRPr="004762BC">
        <w:rPr>
          <w:b w:val="0"/>
          <w:spacing w:val="-2"/>
        </w:rPr>
        <w:t>зависимость на самых ранних этапах, поэтому мы начали коорди</w:t>
      </w:r>
      <w:r w:rsidR="004762BC">
        <w:rPr>
          <w:b w:val="0"/>
          <w:spacing w:val="-2"/>
        </w:rPr>
        <w:softHyphen/>
      </w:r>
      <w:r w:rsidRPr="004762BC">
        <w:rPr>
          <w:b w:val="0"/>
          <w:spacing w:val="-2"/>
        </w:rPr>
        <w:t>ни</w:t>
      </w:r>
      <w:r w:rsidR="004762BC" w:rsidRPr="004762BC">
        <w:rPr>
          <w:b w:val="0"/>
          <w:spacing w:val="-2"/>
        </w:rPr>
        <w:softHyphen/>
      </w:r>
      <w:r w:rsidRPr="004762BC">
        <w:rPr>
          <w:b w:val="0"/>
          <w:spacing w:val="-2"/>
        </w:rPr>
        <w:t>ровать</w:t>
      </w:r>
      <w:r>
        <w:rPr>
          <w:b w:val="0"/>
        </w:rPr>
        <w:t xml:space="preserve"> усилия нашей группы с группой CCWG, как только эта </w:t>
      </w:r>
      <w:r w:rsidRPr="004762BC">
        <w:rPr>
          <w:b w:val="0"/>
          <w:spacing w:val="-4"/>
        </w:rPr>
        <w:t>группа по усовершенствованию подотчетности приступила к работе.</w:t>
      </w:r>
    </w:p>
    <w:p w:rsidR="00A473E3" w:rsidRPr="00663039" w:rsidRDefault="00A473E3" w:rsidP="00750BCD">
      <w:pPr>
        <w:tabs>
          <w:tab w:val="left" w:pos="1800"/>
        </w:tabs>
        <w:spacing w:line="360" w:lineRule="auto"/>
        <w:ind w:left="1800" w:hanging="1800"/>
        <w:rPr>
          <w:rFonts w:ascii="Times New Roman" w:hAnsi="Times New Roman"/>
          <w:b w:val="0"/>
        </w:rPr>
      </w:pPr>
    </w:p>
    <w:p w:rsidR="00750BCD" w:rsidRPr="00663039" w:rsidRDefault="00A473E3" w:rsidP="007E4457">
      <w:pPr>
        <w:tabs>
          <w:tab w:val="left" w:pos="1800"/>
        </w:tabs>
        <w:spacing w:line="360" w:lineRule="auto"/>
        <w:ind w:left="1800" w:hanging="1800"/>
        <w:rPr>
          <w:b w:val="0"/>
        </w:rPr>
      </w:pPr>
      <w:r>
        <w:tab/>
      </w:r>
      <w:r w:rsidRPr="004762BC">
        <w:rPr>
          <w:b w:val="0"/>
          <w:spacing w:val="-4"/>
        </w:rPr>
        <w:t>А поскольку первое заседание в группе по подотчетности состоялось</w:t>
      </w:r>
      <w:r>
        <w:rPr>
          <w:b w:val="0"/>
        </w:rPr>
        <w:t xml:space="preserve"> 8 декабря, то первая телеконференция для координации усилий между председателями состоялась 12</w:t>
      </w:r>
      <w:r w:rsidR="007E4457">
        <w:rPr>
          <w:b w:val="0"/>
          <w:lang w:val="en-US"/>
        </w:rPr>
        <w:t> </w:t>
      </w:r>
      <w:r>
        <w:rPr>
          <w:b w:val="0"/>
        </w:rPr>
        <w:t xml:space="preserve">декабря. А к тому времени первый проект нашего предложения уже был вынесен на общественное обсуждение, однако этот проект был… результатом очень </w:t>
      </w:r>
      <w:r w:rsidRPr="004762BC">
        <w:rPr>
          <w:b w:val="0"/>
          <w:spacing w:val="-4"/>
        </w:rPr>
        <w:t>тесной координации и обмена информацией между двумя группами.</w:t>
      </w:r>
      <w:r>
        <w:rPr>
          <w:b w:val="0"/>
        </w:rPr>
        <w:t xml:space="preserve"> Так что вместо того, чтобы дублировать нашу работу, мы, председатели групп CWG и CCWG, много поработали над тем, обмениваться информацией и на самом деле координировать нашу работу.</w:t>
      </w:r>
    </w:p>
    <w:p w:rsidR="00750BCD" w:rsidRPr="00663039" w:rsidRDefault="00A4307F" w:rsidP="00750BCD">
      <w:pPr>
        <w:tabs>
          <w:tab w:val="left" w:pos="1800"/>
        </w:tabs>
        <w:spacing w:line="360" w:lineRule="auto"/>
        <w:ind w:left="1800" w:hanging="1800"/>
        <w:rPr>
          <w:b w:val="0"/>
        </w:rPr>
      </w:pPr>
      <w:r>
        <w:lastRenderedPageBreak/>
        <w:tab/>
      </w:r>
      <w:r>
        <w:rPr>
          <w:b w:val="0"/>
        </w:rPr>
        <w:t>И мы по-прежнему это делаем. Мы поводим ежегодные координационные телеконференции. Более того, чтобы не зацикливаться исключительно на наших собственных моделях, мы попросили юридических консультантов помочь нам определить те вопросы, которые зависят от работы группы CCWG.</w:t>
      </w:r>
    </w:p>
    <w:p w:rsidR="0073549F" w:rsidRPr="00654044" w:rsidRDefault="0073549F" w:rsidP="00750BCD">
      <w:pPr>
        <w:tabs>
          <w:tab w:val="left" w:pos="1800"/>
        </w:tabs>
        <w:spacing w:line="360" w:lineRule="auto"/>
        <w:ind w:left="1800" w:hanging="1800"/>
        <w:rPr>
          <w:rFonts w:ascii="Times New Roman" w:hAnsi="Times New Roman"/>
          <w:b w:val="0"/>
          <w:sz w:val="20"/>
          <w:szCs w:val="20"/>
        </w:rPr>
      </w:pPr>
    </w:p>
    <w:p w:rsidR="0073549F" w:rsidRPr="00663039" w:rsidRDefault="0073549F" w:rsidP="00067BC2">
      <w:pPr>
        <w:tabs>
          <w:tab w:val="left" w:pos="1800"/>
        </w:tabs>
        <w:spacing w:line="360" w:lineRule="auto"/>
        <w:ind w:left="1800" w:hanging="1800"/>
        <w:rPr>
          <w:b w:val="0"/>
        </w:rPr>
      </w:pPr>
      <w:r>
        <w:tab/>
      </w:r>
      <w:r>
        <w:rPr>
          <w:b w:val="0"/>
        </w:rPr>
        <w:t>Следующий слайд, пожалуйста. Как можно видеть на этом слайде, мы поддерживаем связь для координации усилий и определили 4</w:t>
      </w:r>
      <w:r w:rsidR="00067BC2">
        <w:rPr>
          <w:b w:val="0"/>
          <w:lang w:val="en-US"/>
        </w:rPr>
        <w:t> </w:t>
      </w:r>
      <w:r>
        <w:rPr>
          <w:b w:val="0"/>
        </w:rPr>
        <w:t>области для рассмотрения группой для усовершенствования подотчетности. Одна из них — это бюджет ICANN. То есть необходимо обеспечить адекватное финансирование функций IANA, однако так, чтобы сообщество могло рассмотреть бюджет, степень детализации, которая должна позволять проверить, на что… на что расходуется этот бюджет.</w:t>
      </w:r>
    </w:p>
    <w:p w:rsidR="0073549F" w:rsidRPr="00654044" w:rsidRDefault="0073549F" w:rsidP="00750BCD">
      <w:pPr>
        <w:tabs>
          <w:tab w:val="left" w:pos="1800"/>
        </w:tabs>
        <w:spacing w:line="360" w:lineRule="auto"/>
        <w:ind w:left="1800" w:hanging="1800"/>
        <w:rPr>
          <w:rFonts w:ascii="Times New Roman" w:hAnsi="Times New Roman"/>
          <w:b w:val="0"/>
          <w:sz w:val="20"/>
          <w:szCs w:val="20"/>
        </w:rPr>
      </w:pPr>
    </w:p>
    <w:p w:rsidR="0073549F" w:rsidRPr="007E4457" w:rsidRDefault="0073549F" w:rsidP="00750BCD">
      <w:pPr>
        <w:tabs>
          <w:tab w:val="left" w:pos="1800"/>
        </w:tabs>
        <w:spacing w:line="360" w:lineRule="auto"/>
        <w:ind w:left="1800" w:hanging="1800"/>
        <w:rPr>
          <w:b w:val="0"/>
        </w:rPr>
      </w:pPr>
      <w:r w:rsidRPr="007E4457">
        <w:tab/>
      </w:r>
      <w:r w:rsidRPr="007E4457">
        <w:rPr>
          <w:b w:val="0"/>
        </w:rPr>
        <w:t xml:space="preserve">Поэтому мы высказали мнение, что необходимо обеспечить прозрачность существующих затрат и как-то минимизировать детализацию затрат на все операции IANA на уровне проектов. Более того, группа CWG на самом деле подаст эти две рекомендации на рассмотрение в рамках общественного </w:t>
      </w:r>
      <w:r w:rsidRPr="004762BC">
        <w:rPr>
          <w:b w:val="0"/>
          <w:spacing w:val="-6"/>
        </w:rPr>
        <w:t>обсуждения текущего бюджета ICANN на 2016 ФГ, потому что, на наш</w:t>
      </w:r>
      <w:r w:rsidRPr="007E4457">
        <w:rPr>
          <w:b w:val="0"/>
        </w:rPr>
        <w:t xml:space="preserve"> взгляд, эти рекомендации нужно представить как можно раньше.</w:t>
      </w:r>
    </w:p>
    <w:p w:rsidR="0073549F" w:rsidRPr="00654044" w:rsidRDefault="0073549F" w:rsidP="00750BCD">
      <w:pPr>
        <w:tabs>
          <w:tab w:val="left" w:pos="1800"/>
        </w:tabs>
        <w:spacing w:line="360" w:lineRule="auto"/>
        <w:ind w:left="1800" w:hanging="1800"/>
        <w:rPr>
          <w:rFonts w:ascii="Times New Roman" w:hAnsi="Times New Roman"/>
          <w:b w:val="0"/>
          <w:sz w:val="20"/>
          <w:szCs w:val="20"/>
        </w:rPr>
      </w:pPr>
    </w:p>
    <w:p w:rsidR="0073549F" w:rsidRPr="00663039" w:rsidRDefault="0073549F" w:rsidP="00750BCD">
      <w:pPr>
        <w:tabs>
          <w:tab w:val="left" w:pos="1800"/>
        </w:tabs>
        <w:spacing w:line="360" w:lineRule="auto"/>
        <w:ind w:left="1800" w:hanging="1800"/>
        <w:rPr>
          <w:b w:val="0"/>
        </w:rPr>
      </w:pPr>
      <w:r>
        <w:tab/>
      </w:r>
      <w:r>
        <w:rPr>
          <w:b w:val="0"/>
        </w:rPr>
        <w:t>Кроме того, у нас есть некоторые области, связанные с механизмами реализации полномочий сообщества, в которых важно, чтобы Правительство ICANN, когда оно получит рекомендацию в отношении проверки функций IANA, чтобы оно рассматривало такие рекомендации серьезно. А если оно этого делать не будет, то необходимо предусмотреть какой-то механизм, который обеспечивал бы для сообщества возможность принимать соответствующие меры.</w:t>
      </w:r>
    </w:p>
    <w:p w:rsidR="00750BCD" w:rsidRPr="00663039" w:rsidRDefault="0073549F" w:rsidP="00750BCD">
      <w:pPr>
        <w:tabs>
          <w:tab w:val="left" w:pos="1800"/>
        </w:tabs>
        <w:spacing w:line="360" w:lineRule="auto"/>
        <w:ind w:left="1800" w:hanging="1800"/>
        <w:rPr>
          <w:b w:val="0"/>
        </w:rPr>
      </w:pPr>
      <w:r>
        <w:lastRenderedPageBreak/>
        <w:tab/>
      </w:r>
      <w:r>
        <w:rPr>
          <w:b w:val="0"/>
        </w:rPr>
        <w:t>Третий пункт — это механизмы анализа и корректировки, в отношении которых мы рекомендуем включать функцию проверки IANA в основополагающий устав ICANN. Пункт четыре отличается, потому что это механизм апелляции, относящийся, прежде всего, к делегированию и повторному делегированию национальных доменов. На самом деле одна из проектных групп уже проводила исследование по этому конкретному вопросу, связанному с национальными доменами, и пришла к выводу, что для создания механизма апелляции только для национальных доменов работа группы CWG не требуется.</w:t>
      </w:r>
    </w:p>
    <w:p w:rsidR="0073549F" w:rsidRPr="00663039" w:rsidRDefault="0073549F" w:rsidP="00750BCD">
      <w:pPr>
        <w:tabs>
          <w:tab w:val="left" w:pos="1800"/>
        </w:tabs>
        <w:spacing w:line="360" w:lineRule="auto"/>
        <w:ind w:left="1800" w:hanging="1800"/>
        <w:rPr>
          <w:rFonts w:ascii="Times New Roman" w:hAnsi="Times New Roman"/>
          <w:b w:val="0"/>
        </w:rPr>
      </w:pPr>
    </w:p>
    <w:p w:rsidR="00750BCD" w:rsidRPr="00663039" w:rsidRDefault="0073549F" w:rsidP="00750BCD">
      <w:pPr>
        <w:tabs>
          <w:tab w:val="left" w:pos="1800"/>
        </w:tabs>
        <w:spacing w:line="360" w:lineRule="auto"/>
        <w:ind w:left="1800" w:hanging="1800"/>
        <w:rPr>
          <w:b w:val="0"/>
        </w:rPr>
      </w:pPr>
      <w:r>
        <w:tab/>
      </w:r>
      <w:r>
        <w:rPr>
          <w:b w:val="0"/>
        </w:rPr>
        <w:t>Сообщество национальных доменов хотело решить этот вопрос совместно с сообществом ccNSO вместе с вопросом о подготовленном отчете о концепции толкования. И… то есть это вопрос, который позже был решен для национальных доменов, однако важно отметить, что сообщество доменов gTLD все еще заинтересовано в создании механизма апелляции.</w:t>
      </w:r>
    </w:p>
    <w:p w:rsidR="00DD49B7" w:rsidRPr="00663039" w:rsidRDefault="00DD49B7" w:rsidP="00750BCD">
      <w:pPr>
        <w:tabs>
          <w:tab w:val="left" w:pos="1800"/>
        </w:tabs>
        <w:spacing w:line="360" w:lineRule="auto"/>
        <w:ind w:left="1800" w:hanging="1800"/>
        <w:rPr>
          <w:rFonts w:ascii="Times New Roman" w:hAnsi="Times New Roman"/>
          <w:b w:val="0"/>
        </w:rPr>
      </w:pPr>
    </w:p>
    <w:p w:rsidR="00750BCD" w:rsidRPr="00663039" w:rsidRDefault="00DD49B7" w:rsidP="00067BC2">
      <w:pPr>
        <w:tabs>
          <w:tab w:val="left" w:pos="1800"/>
        </w:tabs>
        <w:spacing w:line="360" w:lineRule="auto"/>
        <w:ind w:left="1800" w:hanging="1800"/>
        <w:rPr>
          <w:b w:val="0"/>
        </w:rPr>
      </w:pPr>
      <w:r>
        <w:tab/>
      </w:r>
      <w:r>
        <w:rPr>
          <w:b w:val="0"/>
        </w:rPr>
        <w:t>Группа CWG продолжить работать над этим вопросом с группой по усовершенствованию подотчетности, и у нас есть более 70</w:t>
      </w:r>
      <w:r w:rsidR="00067BC2">
        <w:rPr>
          <w:b w:val="0"/>
          <w:lang w:val="en-US"/>
        </w:rPr>
        <w:t> </w:t>
      </w:r>
      <w:r>
        <w:rPr>
          <w:b w:val="0"/>
        </w:rPr>
        <w:t>человек, которые пересекаются в своей работе с членами этой группы, и у нас также есть один из наших членов Шерил, которая принимает очень активное участие в проведении стресс-тестов в группе по повышению подотчетности. И это имеет непосредственную связь с рядом областей нашей работы. То есть это естественная координация усилий, такая координация усилий осуществляется между председателями групп.</w:t>
      </w:r>
    </w:p>
    <w:p w:rsidR="00DD49B7" w:rsidRPr="00663039" w:rsidRDefault="00DD49B7" w:rsidP="00750BCD">
      <w:pPr>
        <w:tabs>
          <w:tab w:val="left" w:pos="1800"/>
        </w:tabs>
        <w:spacing w:line="360" w:lineRule="auto"/>
        <w:ind w:left="1800" w:hanging="1800"/>
        <w:rPr>
          <w:rFonts w:ascii="Times New Roman" w:hAnsi="Times New Roman"/>
          <w:b w:val="0"/>
        </w:rPr>
      </w:pPr>
    </w:p>
    <w:p w:rsidR="00DD49B7" w:rsidRPr="00663039" w:rsidRDefault="00DD49B7" w:rsidP="00654044">
      <w:pPr>
        <w:keepNext/>
        <w:keepLines/>
        <w:tabs>
          <w:tab w:val="left" w:pos="1800"/>
        </w:tabs>
        <w:spacing w:line="360" w:lineRule="auto"/>
        <w:ind w:left="1800" w:hanging="1800"/>
        <w:rPr>
          <w:b w:val="0"/>
        </w:rPr>
      </w:pPr>
      <w:r>
        <w:lastRenderedPageBreak/>
        <w:tab/>
      </w:r>
      <w:r>
        <w:rPr>
          <w:b w:val="0"/>
        </w:rPr>
        <w:t>Следующий слайд, пожалуйста. На этом слайде вы видите различные проектные группы и их статус. У нас было 15</w:t>
      </w:r>
      <w:r w:rsidR="007E4457">
        <w:rPr>
          <w:b w:val="0"/>
          <w:lang w:val="en-US"/>
        </w:rPr>
        <w:t> </w:t>
      </w:r>
      <w:r>
        <w:rPr>
          <w:b w:val="0"/>
        </w:rPr>
        <w:t>предложенных проектных групп. Приоритеты были разные. Они</w:t>
      </w:r>
      <w:r w:rsidR="007E4457">
        <w:rPr>
          <w:b w:val="0"/>
          <w:lang w:val="en-US"/>
        </w:rPr>
        <w:t> </w:t>
      </w:r>
      <w:r>
        <w:rPr>
          <w:b w:val="0"/>
        </w:rPr>
        <w:t>определялись сопредседателями для того, чтобы можно было управлять рабочей нагрузкой. Мы пытались сделать так, чтобы одновременно работали только три из них. Это у нас не получилось, однако у нас получилось включить большую часть из этого в итоговую версию.</w:t>
      </w:r>
    </w:p>
    <w:p w:rsidR="00FC3DD6" w:rsidRPr="00663039" w:rsidRDefault="00FC3DD6" w:rsidP="00750BCD">
      <w:pPr>
        <w:tabs>
          <w:tab w:val="left" w:pos="1800"/>
        </w:tabs>
        <w:spacing w:line="360" w:lineRule="auto"/>
        <w:ind w:left="1800" w:hanging="1800"/>
        <w:rPr>
          <w:rFonts w:ascii="Times New Roman" w:hAnsi="Times New Roman"/>
          <w:b w:val="0"/>
        </w:rPr>
      </w:pPr>
    </w:p>
    <w:p w:rsidR="00750BCD" w:rsidRPr="00663039" w:rsidRDefault="00FC3DD6" w:rsidP="00750BCD">
      <w:pPr>
        <w:tabs>
          <w:tab w:val="left" w:pos="1800"/>
        </w:tabs>
        <w:spacing w:line="360" w:lineRule="auto"/>
        <w:ind w:left="1800" w:hanging="1800"/>
        <w:rPr>
          <w:b w:val="0"/>
        </w:rPr>
      </w:pPr>
      <w:r>
        <w:tab/>
      </w:r>
      <w:r>
        <w:rPr>
          <w:b w:val="0"/>
        </w:rPr>
        <w:t>И, как вы можете видеть, основное внимание уделялось операционной части предложения, а первоначальная работа в этом направлении была завершена к обсуждению в Стамбуле, и мы доработали итоговую версию во время интенсивных совещаний группы в апреле. И мы подготовили итоговую версию в ходе интенсивной работы во время апрельских заседаний. У нас было множество проектных групп, которые были как-то связаны или зависимы друг от друга, которым также нужно было сотрудничать между собой и проводить телеконференции… телеконференции между проектными группами.</w:t>
      </w:r>
    </w:p>
    <w:p w:rsidR="00FC3DD6" w:rsidRPr="00663039" w:rsidRDefault="00FC3DD6" w:rsidP="00750BCD">
      <w:pPr>
        <w:tabs>
          <w:tab w:val="left" w:pos="1800"/>
        </w:tabs>
        <w:spacing w:line="360" w:lineRule="auto"/>
        <w:ind w:left="1800" w:hanging="1800"/>
        <w:rPr>
          <w:rFonts w:ascii="Times New Roman" w:hAnsi="Times New Roman"/>
          <w:b w:val="0"/>
        </w:rPr>
      </w:pPr>
    </w:p>
    <w:p w:rsidR="00FC3DD6" w:rsidRPr="00663039" w:rsidRDefault="00FC3DD6" w:rsidP="00750BCD">
      <w:pPr>
        <w:tabs>
          <w:tab w:val="left" w:pos="1800"/>
        </w:tabs>
        <w:spacing w:line="360" w:lineRule="auto"/>
        <w:ind w:left="1800" w:hanging="1800"/>
        <w:rPr>
          <w:b w:val="0"/>
        </w:rPr>
      </w:pPr>
      <w:r>
        <w:tab/>
      </w:r>
      <w:r>
        <w:rPr>
          <w:b w:val="0"/>
        </w:rPr>
        <w:t>Многие из этих проектных групп воспользовались мнениями экспертов и консультациями специалистов, не входящих в состав группы CWG, в том числе управляющих доменами верхнего уровня, персонала NTIA, персонала отдела IANA ICANN, технического директора и финансового директора ICANN. Кроме того, в этих группах также активно работали юристы Sidley Austin. Мы продолжаем работу над DTA, это касается ожиданий на уровне сервера IANA над соглашением по этим вопросам. Проекты документов опубликованы в wiki-пространстве.</w:t>
      </w:r>
    </w:p>
    <w:p w:rsidR="00FC3DD6" w:rsidRPr="00663039" w:rsidRDefault="00FC3DD6" w:rsidP="00750BCD">
      <w:pPr>
        <w:tabs>
          <w:tab w:val="left" w:pos="1800"/>
        </w:tabs>
        <w:spacing w:line="360" w:lineRule="auto"/>
        <w:ind w:left="1800" w:hanging="1800"/>
        <w:rPr>
          <w:rFonts w:ascii="Times New Roman" w:hAnsi="Times New Roman"/>
          <w:b w:val="0"/>
        </w:rPr>
      </w:pPr>
    </w:p>
    <w:p w:rsidR="00750BCD" w:rsidRPr="00663039" w:rsidRDefault="00FC3DD6" w:rsidP="00750BCD">
      <w:pPr>
        <w:tabs>
          <w:tab w:val="left" w:pos="1800"/>
        </w:tabs>
        <w:spacing w:line="360" w:lineRule="auto"/>
        <w:ind w:left="1800" w:hanging="1800"/>
        <w:rPr>
          <w:b w:val="0"/>
        </w:rPr>
      </w:pPr>
      <w:r>
        <w:lastRenderedPageBreak/>
        <w:tab/>
      </w:r>
      <w:r>
        <w:rPr>
          <w:b w:val="0"/>
        </w:rPr>
        <w:t>У нас есть 6 проектных групп, которые переключились на что-то другое или стали комитетами в рамках всей группы CWG. Как видите, красная группа — это было скорее такое сочетание вопросов о том, выполняем ли мы рекомендации NTIA, каковы рекомендации SSAC, и чего-то вроде стресс-теста того, соответствует ли способ нашей работы цели обеспечивать стабильность и безопасность функций IANA.</w:t>
      </w:r>
    </w:p>
    <w:p w:rsidR="00FC3DD6" w:rsidRPr="00654044" w:rsidRDefault="00FC3DD6" w:rsidP="00750BCD">
      <w:pPr>
        <w:tabs>
          <w:tab w:val="left" w:pos="1800"/>
        </w:tabs>
        <w:spacing w:line="360" w:lineRule="auto"/>
        <w:ind w:left="1800" w:hanging="1800"/>
        <w:rPr>
          <w:rFonts w:ascii="Times New Roman" w:hAnsi="Times New Roman"/>
          <w:b w:val="0"/>
        </w:rPr>
      </w:pPr>
    </w:p>
    <w:p w:rsidR="00750BCD" w:rsidRPr="00663039" w:rsidRDefault="00FC3DD6" w:rsidP="00750BCD">
      <w:pPr>
        <w:tabs>
          <w:tab w:val="left" w:pos="1800"/>
        </w:tabs>
        <w:spacing w:line="360" w:lineRule="auto"/>
        <w:ind w:left="1800" w:hanging="1800"/>
        <w:rPr>
          <w:b w:val="0"/>
        </w:rPr>
      </w:pPr>
      <w:r>
        <w:tab/>
      </w:r>
      <w:r>
        <w:rPr>
          <w:b w:val="0"/>
        </w:rPr>
        <w:t xml:space="preserve">То есть, как вы видите, мы подготовили итоговые версии по </w:t>
      </w:r>
      <w:r w:rsidRPr="00654044">
        <w:rPr>
          <w:b w:val="0"/>
          <w:spacing w:val="-2"/>
        </w:rPr>
        <w:t>большинству из этих пунктов. Дальше у нас есть взаимоотношения</w:t>
      </w:r>
      <w:r>
        <w:rPr>
          <w:b w:val="0"/>
        </w:rPr>
        <w:t xml:space="preserve"> между NTIA и оператором корневой зоны IANA. Эта работа также еще продолжается, однако мы… мы включили основные моменты в проект предложения.</w:t>
      </w:r>
    </w:p>
    <w:p w:rsidR="00FC3DD6" w:rsidRPr="00654044" w:rsidRDefault="00FC3DD6" w:rsidP="00750BCD">
      <w:pPr>
        <w:tabs>
          <w:tab w:val="left" w:pos="1800"/>
        </w:tabs>
        <w:spacing w:line="360" w:lineRule="auto"/>
        <w:ind w:left="1800" w:hanging="1800"/>
        <w:rPr>
          <w:rFonts w:ascii="Times New Roman" w:hAnsi="Times New Roman"/>
          <w:b w:val="0"/>
        </w:rPr>
      </w:pPr>
    </w:p>
    <w:p w:rsidR="00FC3DD6" w:rsidRPr="00663039" w:rsidRDefault="00FC3DD6" w:rsidP="00750BCD">
      <w:pPr>
        <w:tabs>
          <w:tab w:val="left" w:pos="1800"/>
        </w:tabs>
        <w:spacing w:line="360" w:lineRule="auto"/>
        <w:ind w:left="1800" w:hanging="1800"/>
        <w:rPr>
          <w:b w:val="0"/>
        </w:rPr>
      </w:pPr>
      <w:r>
        <w:tab/>
      </w:r>
      <w:r>
        <w:rPr>
          <w:b w:val="0"/>
        </w:rPr>
        <w:t>Следующий слайд, пожалуйста. Это та модель, которую мы предлагаем. В левой части этого слайда вы можете видеть текущий статус в рамках взаимоотношений с NTIA, а в правой части — будущий статус согласно предложению группы CWG. Важно рассмотреть то, что это символичное представление того факта, что согласно предложению о передаче координирующей роли в исполнении функций IANA, это юридически отдельная организация, однако это подразделение, которое полностью принадлежит ICANN в качестве филиала.</w:t>
      </w:r>
    </w:p>
    <w:p w:rsidR="00FC3DD6" w:rsidRPr="00654044" w:rsidRDefault="00FC3DD6" w:rsidP="00750BCD">
      <w:pPr>
        <w:tabs>
          <w:tab w:val="left" w:pos="1800"/>
        </w:tabs>
        <w:spacing w:line="360" w:lineRule="auto"/>
        <w:ind w:left="1800" w:hanging="1800"/>
        <w:rPr>
          <w:rFonts w:ascii="Times New Roman" w:hAnsi="Times New Roman"/>
          <w:b w:val="0"/>
        </w:rPr>
      </w:pPr>
    </w:p>
    <w:p w:rsidR="00750BCD" w:rsidRPr="00663039" w:rsidRDefault="00FC3DD6" w:rsidP="00750BCD">
      <w:pPr>
        <w:tabs>
          <w:tab w:val="left" w:pos="1800"/>
        </w:tabs>
        <w:spacing w:line="360" w:lineRule="auto"/>
        <w:ind w:left="1800" w:hanging="1800"/>
        <w:rPr>
          <w:b w:val="0"/>
        </w:rPr>
      </w:pPr>
      <w:r>
        <w:tab/>
      </w:r>
      <w:r>
        <w:rPr>
          <w:b w:val="0"/>
        </w:rPr>
        <w:t>Кто-то не выключил микрофон.</w:t>
      </w:r>
    </w:p>
    <w:p w:rsidR="00FC3DD6" w:rsidRPr="00654044" w:rsidRDefault="00FC3DD6" w:rsidP="00750BCD">
      <w:pPr>
        <w:tabs>
          <w:tab w:val="left" w:pos="1800"/>
        </w:tabs>
        <w:spacing w:line="360" w:lineRule="auto"/>
        <w:ind w:left="1800" w:hanging="1800"/>
        <w:rPr>
          <w:rFonts w:ascii="Times New Roman" w:hAnsi="Times New Roman"/>
          <w:b w:val="0"/>
        </w:rPr>
      </w:pPr>
    </w:p>
    <w:p w:rsidR="00FC3DD6" w:rsidRPr="00663039" w:rsidRDefault="00FC3DD6" w:rsidP="00750BCD">
      <w:pPr>
        <w:tabs>
          <w:tab w:val="left" w:pos="1800"/>
        </w:tabs>
        <w:spacing w:line="360" w:lineRule="auto"/>
        <w:ind w:left="1800" w:hanging="1800"/>
        <w:rPr>
          <w:b w:val="0"/>
        </w:rPr>
      </w:pPr>
      <w:r>
        <w:tab/>
      </w:r>
      <w:r>
        <w:rPr>
          <w:b w:val="0"/>
        </w:rPr>
        <w:t xml:space="preserve">Как вы видите, мы предложили такое разделение… юридическое разделение, однако мы считаем, что здесь должно быть какое-то собственное внутреннее правление. То есть важно подчеркнуть это пространство функций IANA в рамках ICANN. И эта структура </w:t>
      </w:r>
      <w:r>
        <w:rPr>
          <w:b w:val="0"/>
        </w:rPr>
        <w:lastRenderedPageBreak/>
        <w:t>важна, однако также очень важны детали, а детали указаны в предложении и приложении к нему.</w:t>
      </w:r>
    </w:p>
    <w:p w:rsidR="00FC3DD6" w:rsidRPr="00663039" w:rsidRDefault="00FC3DD6" w:rsidP="00750BCD">
      <w:pPr>
        <w:tabs>
          <w:tab w:val="left" w:pos="1800"/>
        </w:tabs>
        <w:spacing w:line="360" w:lineRule="auto"/>
        <w:ind w:left="1800" w:hanging="1800"/>
        <w:rPr>
          <w:rFonts w:ascii="Times New Roman" w:hAnsi="Times New Roman"/>
          <w:b w:val="0"/>
        </w:rPr>
      </w:pPr>
    </w:p>
    <w:p w:rsidR="00FC3DD6" w:rsidRPr="00663039" w:rsidRDefault="00FC3DD6" w:rsidP="00750BCD">
      <w:pPr>
        <w:tabs>
          <w:tab w:val="left" w:pos="1800"/>
        </w:tabs>
        <w:spacing w:line="360" w:lineRule="auto"/>
        <w:ind w:left="1800" w:hanging="1800"/>
        <w:rPr>
          <w:b w:val="0"/>
        </w:rPr>
      </w:pPr>
      <w:r>
        <w:tab/>
      </w:r>
      <w:r>
        <w:rPr>
          <w:b w:val="0"/>
        </w:rPr>
        <w:t>В ходе первого периода общественного обсуждения мы получили такие исходные условия для нашей работы, это было то, что клиенты были довольны функциями IANA и что функции IANA должны остаться в рамках ICANN. Так что эти… мы попытались подготовить проект предложения, исходя из этих предпосылок.</w:t>
      </w:r>
    </w:p>
    <w:p w:rsidR="00FC3DD6" w:rsidRPr="00663039" w:rsidRDefault="00FC3DD6" w:rsidP="00750BCD">
      <w:pPr>
        <w:tabs>
          <w:tab w:val="left" w:pos="1800"/>
        </w:tabs>
        <w:spacing w:line="360" w:lineRule="auto"/>
        <w:ind w:left="1800" w:hanging="1800"/>
        <w:rPr>
          <w:rFonts w:ascii="Times New Roman" w:hAnsi="Times New Roman"/>
          <w:b w:val="0"/>
        </w:rPr>
      </w:pPr>
    </w:p>
    <w:p w:rsidR="00FC3DD6" w:rsidRPr="00663039" w:rsidRDefault="00FC3DD6" w:rsidP="00750BCD">
      <w:pPr>
        <w:tabs>
          <w:tab w:val="left" w:pos="1800"/>
        </w:tabs>
        <w:spacing w:line="360" w:lineRule="auto"/>
        <w:ind w:left="1800" w:hanging="1800"/>
        <w:rPr>
          <w:b w:val="0"/>
        </w:rPr>
      </w:pPr>
      <w:r>
        <w:tab/>
      </w:r>
      <w:r>
        <w:rPr>
          <w:b w:val="0"/>
        </w:rPr>
        <w:t>Однако преимущество такого подхода, предусматривающее отдельное юридическое лицо, заключается в том, что на самом деле подписать реальный контракт между ICANN и IANA невозможно. И более того, это (неразборчиво) функции IANA в случае будущего разделения. Кроме того, эта модель подразумевает наличие у нас CSC, то есть постоянного комитета пользователей.</w:t>
      </w:r>
    </w:p>
    <w:p w:rsidR="008610B3" w:rsidRPr="00663039" w:rsidRDefault="008610B3" w:rsidP="00750BCD">
      <w:pPr>
        <w:tabs>
          <w:tab w:val="left" w:pos="1800"/>
        </w:tabs>
        <w:spacing w:line="360" w:lineRule="auto"/>
        <w:ind w:left="1800" w:hanging="1800"/>
        <w:rPr>
          <w:rFonts w:ascii="Times New Roman" w:hAnsi="Times New Roman"/>
          <w:b w:val="0"/>
        </w:rPr>
      </w:pPr>
    </w:p>
    <w:p w:rsidR="008610B3" w:rsidRPr="00663039" w:rsidRDefault="008610B3" w:rsidP="00750BCD">
      <w:pPr>
        <w:tabs>
          <w:tab w:val="left" w:pos="1800"/>
        </w:tabs>
        <w:spacing w:line="360" w:lineRule="auto"/>
        <w:ind w:left="1800" w:hanging="1800"/>
        <w:rPr>
          <w:b w:val="0"/>
        </w:rPr>
      </w:pPr>
      <w:r>
        <w:tab/>
      </w:r>
      <w:r>
        <w:rPr>
          <w:b w:val="0"/>
        </w:rPr>
        <w:t>А постоянный комитет пользователей — это больше своего рода технический комитет. Согласно предложению, он будет представлять непосредственных пользователей. Это два домена gTLD, два национальных домена ccTLD и представители от ICANN и IAB. Они должны заниматься штатным исполнением функций IANA на каждодневной основе. Они могут повышать уровень тех или иных рассматриваемых вопросов посредством механизма обеспечения подотчетности, кроме того, такой комитет CSC может инициировать специальные проверки. Однако по большей части это ежедневная работа. Это контроль над соблюдением соглашений об уровне обслуживания, то есть они будут следить, рассматривать данные и контролировать соблюдение контракта со стороны IANA.</w:t>
      </w:r>
    </w:p>
    <w:p w:rsidR="00750BCD" w:rsidRPr="00663039" w:rsidRDefault="008610B3" w:rsidP="00750BCD">
      <w:pPr>
        <w:tabs>
          <w:tab w:val="left" w:pos="1800"/>
        </w:tabs>
        <w:spacing w:line="360" w:lineRule="auto"/>
        <w:ind w:left="1800" w:hanging="1800"/>
        <w:rPr>
          <w:b w:val="0"/>
        </w:rPr>
      </w:pPr>
      <w:r>
        <w:lastRenderedPageBreak/>
        <w:tab/>
      </w:r>
      <w:r>
        <w:rPr>
          <w:b w:val="0"/>
        </w:rPr>
        <w:t>Затем мы предлагаем проверку функций IANA, и здесь будет две функции. Одна — это проведение периодических проверок, первая из которых, как мы видели это сейчас, состоится через 2 года после передачи координирующей роли. После этого, на наш взгляд, ее следует проводить раз в 5 лет, потому что проводить такие масштабные проверки часто было бы неудобно.</w:t>
      </w:r>
    </w:p>
    <w:p w:rsidR="008610B3" w:rsidRPr="00663039" w:rsidRDefault="008610B3" w:rsidP="00750BCD">
      <w:pPr>
        <w:tabs>
          <w:tab w:val="left" w:pos="1800"/>
        </w:tabs>
        <w:spacing w:line="360" w:lineRule="auto"/>
        <w:ind w:left="1800" w:hanging="1800"/>
        <w:rPr>
          <w:rFonts w:ascii="Times New Roman" w:hAnsi="Times New Roman"/>
          <w:b w:val="0"/>
        </w:rPr>
      </w:pPr>
    </w:p>
    <w:p w:rsidR="00750BCD" w:rsidRPr="00663039" w:rsidRDefault="008610B3" w:rsidP="00750BCD">
      <w:pPr>
        <w:tabs>
          <w:tab w:val="left" w:pos="1800"/>
        </w:tabs>
        <w:spacing w:line="360" w:lineRule="auto"/>
        <w:ind w:left="1800" w:hanging="1800"/>
        <w:rPr>
          <w:b w:val="0"/>
        </w:rPr>
      </w:pPr>
      <w:r>
        <w:tab/>
      </w:r>
      <w:r>
        <w:rPr>
          <w:b w:val="0"/>
        </w:rPr>
        <w:t>Здесь важно отметить, что при необходимости можно будет проводить специальные проверки. То есть здесь нет ограничений по охвату или кругу вопросов проверки и нет… результатом проверки может быть рекомендация о разделении.</w:t>
      </w:r>
    </w:p>
    <w:p w:rsidR="008610B3" w:rsidRPr="00663039" w:rsidRDefault="008610B3" w:rsidP="00750BCD">
      <w:pPr>
        <w:tabs>
          <w:tab w:val="left" w:pos="1800"/>
        </w:tabs>
        <w:spacing w:line="360" w:lineRule="auto"/>
        <w:ind w:left="1800" w:hanging="1800"/>
        <w:rPr>
          <w:rFonts w:ascii="Times New Roman" w:hAnsi="Times New Roman"/>
          <w:b w:val="0"/>
        </w:rPr>
      </w:pPr>
    </w:p>
    <w:p w:rsidR="008610B3" w:rsidRPr="00663039" w:rsidRDefault="008610B3" w:rsidP="00750BCD">
      <w:pPr>
        <w:tabs>
          <w:tab w:val="left" w:pos="1800"/>
        </w:tabs>
        <w:spacing w:line="360" w:lineRule="auto"/>
        <w:ind w:left="1800" w:hanging="1800"/>
        <w:rPr>
          <w:b w:val="0"/>
        </w:rPr>
      </w:pPr>
      <w:r>
        <w:tab/>
      </w:r>
      <w:r>
        <w:rPr>
          <w:b w:val="0"/>
        </w:rPr>
        <w:t xml:space="preserve">То есть этот отчет о функциях проверки будет направляться непосредственно в Правление ICANN, и, как мы сказали, это обеспечивается… порядок такой работы обеспечивается </w:t>
      </w:r>
      <w:r w:rsidRPr="00654044">
        <w:rPr>
          <w:b w:val="0"/>
          <w:spacing w:val="-2"/>
        </w:rPr>
        <w:t>механизмами подотчетности, которые подготовит для нас группа по</w:t>
      </w:r>
      <w:r>
        <w:rPr>
          <w:b w:val="0"/>
        </w:rPr>
        <w:t xml:space="preserve"> усовершенствованию подотчетности и которые будут включены в </w:t>
      </w:r>
      <w:r w:rsidRPr="00654044">
        <w:rPr>
          <w:b w:val="0"/>
          <w:spacing w:val="-6"/>
        </w:rPr>
        <w:t>устав. Так что совершенно очевидно, что какая-то часть нашей новой</w:t>
      </w:r>
      <w:r>
        <w:rPr>
          <w:b w:val="0"/>
        </w:rPr>
        <w:t xml:space="preserve"> структуры в значительной степени зависит от результатов работы группы CCWG. Поэтому мы попытались как-то связать возможные предложения с такими результатами работы группы CCWG.</w:t>
      </w:r>
    </w:p>
    <w:p w:rsidR="008610B3" w:rsidRPr="00663039" w:rsidRDefault="008610B3" w:rsidP="00750BCD">
      <w:pPr>
        <w:tabs>
          <w:tab w:val="left" w:pos="1800"/>
        </w:tabs>
        <w:spacing w:line="360" w:lineRule="auto"/>
        <w:ind w:left="1800" w:hanging="1800"/>
        <w:rPr>
          <w:rFonts w:ascii="Times New Roman" w:hAnsi="Times New Roman"/>
          <w:b w:val="0"/>
        </w:rPr>
      </w:pPr>
    </w:p>
    <w:p w:rsidR="008610B3" w:rsidRPr="00663039" w:rsidRDefault="008610B3" w:rsidP="00750BCD">
      <w:pPr>
        <w:tabs>
          <w:tab w:val="left" w:pos="1800"/>
        </w:tabs>
        <w:spacing w:line="360" w:lineRule="auto"/>
        <w:ind w:left="1800" w:hanging="1800"/>
        <w:rPr>
          <w:b w:val="0"/>
        </w:rPr>
      </w:pPr>
      <w:r>
        <w:tab/>
      </w:r>
      <w:r>
        <w:rPr>
          <w:b w:val="0"/>
        </w:rPr>
        <w:t>Мы сосредоточились… группа CWG сосредоточилась на непрерывности и стабильности работы, и поэтому мы считаем, что какое-либо разделение может понадобиться только в самом крайнем случае в качестве абсолютно последней меры, когда все остальные возможности и варианты действий будут исчерпаны. То есть это структура, которая также поддерживает разделение, однако мы надеемся, что это никогда не произойдет. Но это возможно.</w:t>
      </w:r>
    </w:p>
    <w:p w:rsidR="006C136F" w:rsidRPr="00663039" w:rsidRDefault="006C136F" w:rsidP="00750BCD">
      <w:pPr>
        <w:tabs>
          <w:tab w:val="left" w:pos="1800"/>
        </w:tabs>
        <w:spacing w:line="360" w:lineRule="auto"/>
        <w:ind w:left="1800" w:hanging="1800"/>
        <w:rPr>
          <w:b w:val="0"/>
        </w:rPr>
      </w:pPr>
      <w:r>
        <w:lastRenderedPageBreak/>
        <w:tab/>
      </w:r>
      <w:r>
        <w:rPr>
          <w:b w:val="0"/>
        </w:rPr>
        <w:t>Следующий слайд, пожалуйста. Какой путь нам предстоит? Мы добились очень неплохого прогресса всего за 6 месяцев, и у нас все еще остаются какие-то детали, над которыми мы все еще работаем. Мы продолжим работу над ними. Так что мы можем передать итоговое предложение в группу ICG в июне 2015 года.</w:t>
      </w:r>
    </w:p>
    <w:p w:rsidR="006C136F" w:rsidRPr="00654044" w:rsidRDefault="006C136F" w:rsidP="00750BCD">
      <w:pPr>
        <w:tabs>
          <w:tab w:val="left" w:pos="1800"/>
        </w:tabs>
        <w:spacing w:line="360" w:lineRule="auto"/>
        <w:ind w:left="1800" w:hanging="1800"/>
        <w:rPr>
          <w:rFonts w:ascii="Times New Roman" w:hAnsi="Times New Roman"/>
          <w:b w:val="0"/>
        </w:rPr>
      </w:pPr>
    </w:p>
    <w:p w:rsidR="00750BCD" w:rsidRPr="00663039" w:rsidRDefault="006C136F" w:rsidP="007E4457">
      <w:pPr>
        <w:tabs>
          <w:tab w:val="left" w:pos="1800"/>
        </w:tabs>
        <w:spacing w:line="360" w:lineRule="auto"/>
        <w:ind w:left="1800" w:hanging="1800"/>
        <w:rPr>
          <w:b w:val="0"/>
        </w:rPr>
      </w:pPr>
      <w:r>
        <w:tab/>
      </w:r>
      <w:r w:rsidRPr="00654044">
        <w:rPr>
          <w:b w:val="0"/>
          <w:spacing w:val="-4"/>
        </w:rPr>
        <w:t>До того времени у нас еще остаются определенные ключевые этапы,</w:t>
      </w:r>
      <w:r>
        <w:rPr>
          <w:b w:val="0"/>
        </w:rPr>
        <w:t xml:space="preserve"> которые нам нужно пройти. Один из них — это, конечно же, </w:t>
      </w:r>
      <w:r w:rsidRPr="00654044">
        <w:rPr>
          <w:b w:val="0"/>
          <w:spacing w:val="-4"/>
        </w:rPr>
        <w:t>то, что мы должны проанализировать комментарии общественности,</w:t>
      </w:r>
      <w:r>
        <w:rPr>
          <w:b w:val="0"/>
        </w:rPr>
        <w:t xml:space="preserve"> которые мы получим в течение ближайших 28</w:t>
      </w:r>
      <w:r w:rsidR="007E4457">
        <w:rPr>
          <w:b w:val="0"/>
          <w:lang w:val="en-US"/>
        </w:rPr>
        <w:t> </w:t>
      </w:r>
      <w:r>
        <w:rPr>
          <w:b w:val="0"/>
        </w:rPr>
        <w:t>дней. Нам нужно проработать итоговые варианты некоторых деталей нашего предложения. И нам нужно будет передать его на утверждение в организации-учредители.</w:t>
      </w:r>
    </w:p>
    <w:p w:rsidR="006C136F" w:rsidRPr="00654044" w:rsidRDefault="006C136F" w:rsidP="00750BCD">
      <w:pPr>
        <w:tabs>
          <w:tab w:val="left" w:pos="1800"/>
        </w:tabs>
        <w:spacing w:line="360" w:lineRule="auto"/>
        <w:ind w:left="1800" w:hanging="1800"/>
        <w:rPr>
          <w:rFonts w:ascii="Times New Roman" w:hAnsi="Times New Roman"/>
          <w:b w:val="0"/>
        </w:rPr>
      </w:pPr>
    </w:p>
    <w:p w:rsidR="00750BCD" w:rsidRPr="00663039" w:rsidRDefault="006C136F" w:rsidP="00750BCD">
      <w:pPr>
        <w:tabs>
          <w:tab w:val="left" w:pos="1800"/>
        </w:tabs>
        <w:spacing w:line="360" w:lineRule="auto"/>
        <w:ind w:left="1800" w:hanging="1800"/>
        <w:rPr>
          <w:b w:val="0"/>
        </w:rPr>
      </w:pPr>
      <w:r>
        <w:tab/>
      </w:r>
      <w:r>
        <w:rPr>
          <w:b w:val="0"/>
        </w:rPr>
        <w:t>Итак, как вы можете видеть, мы опубликовали это 22 апреля. Период общественного обсуждения был закрыт 20 мая. И мы надеемся передать предложение об организации подготовки в консультативные комитеты 8 июня, с тем чтобы представить его группе ICG к 25 июня после конференции ICANN в Буэнос-Айресе.</w:t>
      </w:r>
    </w:p>
    <w:p w:rsidR="006C136F" w:rsidRPr="00654044"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Так что в ходе общественного обсуждения мы продолжим оценивать возможные последствия для предлагаемой структуры после передачи координирующей роли. Это раздел 4 запроса предложений, который мы получили от группы ICG. И мы проанализируем выполнение требований NTIA. Это раздел 5.</w:t>
      </w:r>
    </w:p>
    <w:p w:rsidR="006C136F" w:rsidRPr="00654044"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 xml:space="preserve">Так что это… это было начато, однако нам нужно углубиться в детали и тщательно это все проанализировать, и это та работа, которой мы продолжаем заниматься в период общественного обсуждения. Мы также продолжим работать совместно с группой </w:t>
      </w:r>
      <w:r>
        <w:rPr>
          <w:b w:val="0"/>
        </w:rPr>
        <w:lastRenderedPageBreak/>
        <w:t>CCWG над адекватной проработкой всех зависимостей со стороны этой группы.</w:t>
      </w:r>
    </w:p>
    <w:p w:rsidR="006C136F" w:rsidRPr="00663039"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Кроме того, мы хотим призвать максимальное количество сторон представить свои комментарии, а также призвать различные сообщества провести презентацию этого предложения перед своими группами и на самом деле попросить участников подавать свои комментарии, потому что это важно.</w:t>
      </w:r>
    </w:p>
    <w:p w:rsidR="006C136F" w:rsidRPr="00663039"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И, хорошо, как можно сообщить о своем мнении? Вот для того, чтобы было можно поделиться своим мнением, был разработан специальный шаблон. Это шаблон, который поможет нашей группе CWG сравнивать различные комментарии. Так что нам было бы удобнее, если бы все комментарии подавались с использованием этого шаблона. Это не обязательно, но настоятельно рекомендуется использовать этот шаблон.</w:t>
      </w:r>
    </w:p>
    <w:p w:rsidR="006C136F" w:rsidRPr="00663039"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Это также позволит разделять общие комментарии и комментарии к тем или иным разделам. То есть это шаблон, который может быть полезен для нас и, возможно, также и для вас для того, чтобы представить свои ответы в каком-то структурированном виде. Документ на основе этого шаблона можно сохранить, то есть это не онлайн-форма для подачи комментариев. Его нужно сохранить, а затем отправить в виде вложения.</w:t>
      </w:r>
    </w:p>
    <w:p w:rsidR="006C136F" w:rsidRPr="00663039"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 xml:space="preserve">И как я уже сказала в начале, у нас есть на самом деле… если вы пройдетесь по этому предложению, то у нас тут есть короткая часть, посвященная заголовкам и обзору различных функций, а затем у нас есть подробная часть, в которой у нас есть все эти приложения, в которых в деталях описывается работа различных </w:t>
      </w:r>
      <w:r>
        <w:rPr>
          <w:b w:val="0"/>
        </w:rPr>
        <w:lastRenderedPageBreak/>
        <w:t>проектных групп и тех частей приложения, разработка которых велась во всей группе в целом.</w:t>
      </w:r>
    </w:p>
    <w:p w:rsidR="006C136F" w:rsidRPr="00663039" w:rsidRDefault="006C136F" w:rsidP="00750BCD">
      <w:pPr>
        <w:tabs>
          <w:tab w:val="left" w:pos="1800"/>
        </w:tabs>
        <w:spacing w:line="360" w:lineRule="auto"/>
        <w:ind w:left="1800" w:hanging="1800"/>
        <w:rPr>
          <w:rFonts w:ascii="Times New Roman" w:hAnsi="Times New Roman"/>
          <w:b w:val="0"/>
        </w:rPr>
      </w:pPr>
    </w:p>
    <w:p w:rsidR="006C136F" w:rsidRPr="00663039" w:rsidRDefault="006C136F" w:rsidP="00750BCD">
      <w:pPr>
        <w:tabs>
          <w:tab w:val="left" w:pos="1800"/>
        </w:tabs>
        <w:spacing w:line="360" w:lineRule="auto"/>
        <w:ind w:left="1800" w:hanging="1800"/>
        <w:rPr>
          <w:b w:val="0"/>
        </w:rPr>
      </w:pPr>
      <w:r>
        <w:tab/>
      </w:r>
      <w:r>
        <w:rPr>
          <w:b w:val="0"/>
        </w:rPr>
        <w:t>Это краткая информация о модели. Не знаю, хочет ли кто-то задать какой-то вопрос или сделать какой-то комментарий. Вы можете написать об этом в чате. Итак, я открываю прения, задавайте свои вопросы или предлагайте комментарии. Грейс, возможно, нам следует вернуться к слайду 8, чтобы видеть нашу модель. Если у вас есть вопросы по этой теме. Для этого вы можете поднять руку или написать об этом в чате.</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tab/>
      </w:r>
      <w:r>
        <w:rPr>
          <w:b w:val="0"/>
        </w:rPr>
        <w:t>Я вижу у нас есть вопрос от Джан-Чуань Чанга (J</w:t>
      </w:r>
      <w:bookmarkStart w:id="0" w:name="OLE_LINK1"/>
      <w:bookmarkStart w:id="1" w:name="OLE_LINK2"/>
      <w:r>
        <w:rPr>
          <w:b w:val="0"/>
        </w:rPr>
        <w:t>ian-Chuan Chan</w:t>
      </w:r>
      <w:bookmarkEnd w:id="0"/>
      <w:bookmarkEnd w:id="1"/>
      <w:r>
        <w:rPr>
          <w:b w:val="0"/>
        </w:rPr>
        <w:t>g).</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A8281F" w:rsidP="005C2FC1">
      <w:pPr>
        <w:tabs>
          <w:tab w:val="left" w:pos="1800"/>
        </w:tabs>
        <w:spacing w:line="360" w:lineRule="auto"/>
        <w:ind w:left="1800" w:hanging="1800"/>
        <w:rPr>
          <w:b w:val="0"/>
        </w:rPr>
      </w:pPr>
      <w:r>
        <w:rPr>
          <w:b w:val="0"/>
        </w:rPr>
        <w:t>Джан-Чуань Чанг</w:t>
      </w:r>
      <w:r w:rsidR="005C2FC1" w:rsidRPr="005C2FC1">
        <w:rPr>
          <w:b w:val="0"/>
        </w:rPr>
        <w:t>:</w:t>
      </w:r>
      <w:r w:rsidR="005C2FC1" w:rsidRPr="005C2FC1">
        <w:t xml:space="preserve"> </w:t>
      </w:r>
      <w:r>
        <w:rPr>
          <w:b w:val="0"/>
        </w:rPr>
        <w:t xml:space="preserve">Да, это Джан-Чуань Чанг из (неразборчиво). Не могли бы вы вернуться на страницу 9, на которой речь идет о внутренней всеобъемлющей модели. Хорошо, вот мы здесь. Изначально </w:t>
      </w:r>
      <w:r w:rsidRPr="005C2FC1">
        <w:rPr>
          <w:b w:val="0"/>
          <w:spacing w:val="-4"/>
        </w:rPr>
        <w:t>ICANN получила контракт от NTIA, поэтому я просто интересуюсь —</w:t>
      </w:r>
      <w:r>
        <w:rPr>
          <w:b w:val="0"/>
        </w:rPr>
        <w:t xml:space="preserve"> после передачи координирующей роли контракт остается, однако какими сторонами он будет подписан? Потому что NTIA больше не будет. Так кто же подпишет этот контракт с ICANN после передачи координирующей роли?</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rPr>
          <w:b w:val="0"/>
        </w:rPr>
        <w:t>Лизе Фер:</w:t>
      </w:r>
      <w:r>
        <w:tab/>
      </w:r>
      <w:r>
        <w:rPr>
          <w:b w:val="0"/>
        </w:rPr>
        <w:t>Спасибо за вопрос. На самом деле мы видим это так, что теперь этот контракт будет внутренним контрактом между ICANN и правлением IANA. Однако когда у нас будет этот контракт, его выполнение будет контролировать комитет CSC. Постоянный комитет клиентов будет… ну, будет смотреть за тем, чтобы IANA выполняла различные условия и собственно контракт.</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125757" w:rsidP="00750BCD">
      <w:pPr>
        <w:tabs>
          <w:tab w:val="left" w:pos="1800"/>
        </w:tabs>
        <w:spacing w:line="360" w:lineRule="auto"/>
        <w:ind w:left="1800" w:hanging="1800"/>
        <w:rPr>
          <w:b w:val="0"/>
        </w:rPr>
      </w:pPr>
      <w:r>
        <w:lastRenderedPageBreak/>
        <w:tab/>
      </w:r>
      <w:r>
        <w:rPr>
          <w:b w:val="0"/>
        </w:rPr>
        <w:t>И, кроме того, у нас будет проверка функций IANA, в рамках которой мы будем периодически проверять то, как они выполняют условия этого контракта. То есть это не обычный внутренний контракт между двумя сторонами, это контракт, который будет контролироваться как со стороны комитета CSC, так и в рамках проверки функций.</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A8281F" w:rsidP="005C2FC1">
      <w:pPr>
        <w:tabs>
          <w:tab w:val="left" w:pos="1800"/>
        </w:tabs>
        <w:spacing w:line="360" w:lineRule="auto"/>
        <w:ind w:left="1800" w:hanging="1800"/>
        <w:rPr>
          <w:b w:val="0"/>
        </w:rPr>
      </w:pPr>
      <w:r>
        <w:rPr>
          <w:b w:val="0"/>
        </w:rPr>
        <w:t>Джан-Чуань Чанг</w:t>
      </w:r>
      <w:r w:rsidR="005C2FC1" w:rsidRPr="005C2FC1">
        <w:rPr>
          <w:b w:val="0"/>
        </w:rPr>
        <w:t>:</w:t>
      </w:r>
      <w:r w:rsidR="005C2FC1" w:rsidRPr="005C2FC1">
        <w:t xml:space="preserve"> </w:t>
      </w:r>
      <w:r>
        <w:rPr>
          <w:b w:val="0"/>
        </w:rPr>
        <w:t>Хорошо, спасибо.</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rPr>
          <w:b w:val="0"/>
        </w:rPr>
        <w:t>Лизе Фер:</w:t>
      </w:r>
      <w:r>
        <w:tab/>
      </w:r>
      <w:r>
        <w:rPr>
          <w:b w:val="0"/>
        </w:rPr>
        <w:t>Хорошо. И я вижу в чате следующий вопрос: «Вы не могли бы объяснить еще раз состав правления IANA после передачи координирующей роли (PTI)? Вы сказали, что это будет п</w:t>
      </w:r>
      <w:r w:rsidRPr="001D1D30">
        <w:rPr>
          <w:b w:val="0"/>
          <w:spacing w:val="-4"/>
        </w:rPr>
        <w:t>одразделение, полностью принадлежащее ICANN? Будут ли члены</w:t>
      </w:r>
      <w:r w:rsidRPr="001D1D30">
        <w:rPr>
          <w:b w:val="0"/>
          <w:spacing w:val="-2"/>
        </w:rPr>
        <w:t xml:space="preserve"> правления PTI просто группой членов Правления ICANN или</w:t>
      </w:r>
      <w:r>
        <w:rPr>
          <w:b w:val="0"/>
        </w:rPr>
        <w:t xml:space="preserve"> это будет независимый орган?» Это Сьюзан Пейн задала этот вопрос.</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tab/>
      </w:r>
      <w:r>
        <w:rPr>
          <w:b w:val="0"/>
        </w:rPr>
        <w:t>Ну, это еще не окончательно, однако пока это видится как некое внутреннее правление. Это не обязательно будет группа членов Правления ICANN, скорее это будут сотрудники ICANN. То есть предполагается, что это будут не члены Правления ICANN, а, скорее, персонал ICANN.</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125757" w:rsidP="00750BCD">
      <w:pPr>
        <w:tabs>
          <w:tab w:val="left" w:pos="1800"/>
        </w:tabs>
        <w:spacing w:line="360" w:lineRule="auto"/>
        <w:ind w:left="1800" w:hanging="1800"/>
        <w:rPr>
          <w:b w:val="0"/>
        </w:rPr>
      </w:pPr>
      <w:r>
        <w:tab/>
      </w:r>
      <w:r>
        <w:rPr>
          <w:b w:val="0"/>
        </w:rPr>
        <w:t>И я вижу вопрос от Питера (неразборчиво). Питер, прошу вас.</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A8281F" w:rsidP="001A0DFF">
      <w:pPr>
        <w:tabs>
          <w:tab w:val="left" w:pos="1800"/>
        </w:tabs>
        <w:spacing w:line="360" w:lineRule="auto"/>
        <w:ind w:left="1800" w:hanging="1800"/>
        <w:rPr>
          <w:b w:val="0"/>
        </w:rPr>
      </w:pPr>
      <w:r>
        <w:rPr>
          <w:b w:val="0"/>
        </w:rPr>
        <w:t>Петер Ван Росте (Peter Van Roste):</w:t>
      </w:r>
      <w:r w:rsidR="001A0DFF" w:rsidRPr="001A0DFF">
        <w:t xml:space="preserve"> </w:t>
      </w:r>
      <w:r>
        <w:rPr>
          <w:b w:val="0"/>
        </w:rPr>
        <w:t>Спасибо, Лизе. Возможно ли предоставить какой-то обзор всех тех областей данного предложения, в котором завершение работы над этим предложением зависит от работы группы CWG по усовершенствованию подотчетности?</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125757" w:rsidP="00750BCD">
      <w:pPr>
        <w:tabs>
          <w:tab w:val="left" w:pos="1800"/>
        </w:tabs>
        <w:spacing w:line="360" w:lineRule="auto"/>
        <w:ind w:left="1800" w:hanging="1800"/>
        <w:rPr>
          <w:b w:val="0"/>
        </w:rPr>
      </w:pPr>
      <w:r>
        <w:rPr>
          <w:b w:val="0"/>
        </w:rPr>
        <w:lastRenderedPageBreak/>
        <w:t>Лизе Фер:</w:t>
      </w:r>
      <w:r>
        <w:tab/>
      </w:r>
      <w:r>
        <w:rPr>
          <w:b w:val="0"/>
        </w:rPr>
        <w:t xml:space="preserve">Ну, какая-то часть из этого действительно выполнялась по различным областям, однако нам нужны результаты работы группы по подотчетности в том, что касается повышения уровня разрешения проблем по инициативам комитета CSC, а также проверке функций IANA. Так что эти две области очень важны. Это процессы… механизмы подотчетности, когда в случае повышения уровня решения проблем нам необходимо четко </w:t>
      </w:r>
      <w:r w:rsidRPr="00FB6FBE">
        <w:rPr>
          <w:b w:val="0"/>
          <w:spacing w:val="-4"/>
        </w:rPr>
        <w:t>понимать то, что будет происходить на таких более высоких уровнях.</w:t>
      </w:r>
    </w:p>
    <w:p w:rsidR="00750BCD" w:rsidRPr="00663039" w:rsidRDefault="00750BCD" w:rsidP="00750BCD">
      <w:pPr>
        <w:tabs>
          <w:tab w:val="left" w:pos="1800"/>
        </w:tabs>
        <w:spacing w:line="360" w:lineRule="auto"/>
        <w:ind w:left="1800" w:hanging="1800"/>
        <w:rPr>
          <w:rFonts w:ascii="Times New Roman" w:hAnsi="Times New Roman"/>
          <w:b w:val="0"/>
        </w:rPr>
      </w:pPr>
    </w:p>
    <w:p w:rsidR="00125757" w:rsidRPr="00663039" w:rsidRDefault="00125757" w:rsidP="00750BCD">
      <w:pPr>
        <w:tabs>
          <w:tab w:val="left" w:pos="1800"/>
        </w:tabs>
        <w:spacing w:line="360" w:lineRule="auto"/>
        <w:ind w:left="1800" w:hanging="1800"/>
        <w:rPr>
          <w:b w:val="0"/>
        </w:rPr>
      </w:pPr>
      <w:r>
        <w:tab/>
      </w:r>
      <w:r>
        <w:rPr>
          <w:b w:val="0"/>
        </w:rPr>
        <w:t>Кроме того, у нас есть вопрос бюджета, в котором нам нужно… мы знаем, что группа по подотчетности в рамках этой работы занимается также вопросом бюджета. У них есть… они работают над… это будет возможность не отклонять бюджет, а отправлять его на рассмотрение в Правление ICANN. И я считаю, что очень важно, чтобы это также было частью нашего… чтобы наш бюджет был частью этого.</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tab/>
      </w:r>
      <w:r>
        <w:rPr>
          <w:b w:val="0"/>
        </w:rPr>
        <w:t>Я вижу два вопроса. «Будет ли правление IANA после передачи координирующей роли отдельным юридическим лицом?» Да, сейчас намерения таковы, чтобы это было отдельное юридическое лицо, однако оно будет полностью находиться в собственности ICANN, то есть оно будет оставаться в рамках ICANN и… однако юридически это будет разделение, как мы это называем.</w:t>
      </w:r>
    </w:p>
    <w:p w:rsidR="00125757" w:rsidRPr="00663039" w:rsidRDefault="00125757" w:rsidP="00750BCD">
      <w:pPr>
        <w:tabs>
          <w:tab w:val="left" w:pos="1800"/>
        </w:tabs>
        <w:spacing w:line="360" w:lineRule="auto"/>
        <w:ind w:left="1800" w:hanging="1800"/>
        <w:rPr>
          <w:rFonts w:ascii="Times New Roman" w:hAnsi="Times New Roman"/>
          <w:b w:val="0"/>
        </w:rPr>
      </w:pPr>
    </w:p>
    <w:p w:rsidR="00125757" w:rsidRPr="00663039" w:rsidRDefault="00125757" w:rsidP="00750BCD">
      <w:pPr>
        <w:tabs>
          <w:tab w:val="left" w:pos="1800"/>
        </w:tabs>
        <w:spacing w:line="360" w:lineRule="auto"/>
        <w:ind w:left="1800" w:hanging="1800"/>
        <w:rPr>
          <w:b w:val="0"/>
        </w:rPr>
      </w:pPr>
      <w:r>
        <w:tab/>
      </w:r>
      <w:r>
        <w:rPr>
          <w:b w:val="0"/>
        </w:rPr>
        <w:t xml:space="preserve">И Стивен спрашивает меня, предлагаю ли я сделать так, чтобы правление IANA после передачи состояло из персонала ICANN. Я на самом деле… нет, я не предлагаю, чтобы это были именно они. Это одна из возможностей. Одна из возможностей — это то, что это могли бы быть какие-то представители персонала. </w:t>
      </w:r>
      <w:r>
        <w:rPr>
          <w:b w:val="0"/>
        </w:rPr>
        <w:lastRenderedPageBreak/>
        <w:t>Существует и другая возможность — что это могут быть члены Правления ICANN. Окончательное решение еще не принято, это пока открытый вопрос, детали будут уточняться позже.</w:t>
      </w:r>
    </w:p>
    <w:p w:rsidR="00125757" w:rsidRPr="00663039" w:rsidRDefault="00125757" w:rsidP="00750BCD">
      <w:pPr>
        <w:tabs>
          <w:tab w:val="left" w:pos="1800"/>
        </w:tabs>
        <w:spacing w:line="360" w:lineRule="auto"/>
        <w:ind w:left="1800" w:hanging="1800"/>
        <w:rPr>
          <w:rFonts w:ascii="Times New Roman" w:hAnsi="Times New Roman"/>
          <w:b w:val="0"/>
        </w:rPr>
      </w:pPr>
    </w:p>
    <w:p w:rsidR="00750BCD" w:rsidRPr="00663039" w:rsidRDefault="00125757" w:rsidP="00750BCD">
      <w:pPr>
        <w:tabs>
          <w:tab w:val="left" w:pos="1800"/>
        </w:tabs>
        <w:spacing w:line="360" w:lineRule="auto"/>
        <w:ind w:left="1800" w:hanging="1800"/>
        <w:rPr>
          <w:b w:val="0"/>
        </w:rPr>
      </w:pPr>
      <w:r>
        <w:tab/>
      </w:r>
      <w:r>
        <w:rPr>
          <w:b w:val="0"/>
        </w:rPr>
        <w:t xml:space="preserve">На наш взгляд, очень важно не допустить создания… если мы </w:t>
      </w:r>
      <w:r w:rsidRPr="000D2BBD">
        <w:rPr>
          <w:b w:val="0"/>
          <w:spacing w:val="-4"/>
        </w:rPr>
        <w:t>создадим какое-то правление, состоящее из представителей слишком</w:t>
      </w:r>
      <w:r>
        <w:rPr>
          <w:b w:val="0"/>
        </w:rPr>
        <w:t xml:space="preserve"> многих сторон, то мы тем самым создадим новые проблемы, связанные с подотчетностью. Поэтому мы хотим, чтобы это была относительно легковесная структура в рамках тех мер по обеспечению подотчетности, которыми мы располагаем на сегодняшний день.</w:t>
      </w:r>
    </w:p>
    <w:p w:rsidR="009E6C18" w:rsidRPr="00663039" w:rsidRDefault="009E6C18" w:rsidP="00750BCD">
      <w:pPr>
        <w:tabs>
          <w:tab w:val="left" w:pos="1800"/>
        </w:tabs>
        <w:spacing w:line="360" w:lineRule="auto"/>
        <w:ind w:left="1800" w:hanging="1800"/>
        <w:rPr>
          <w:rFonts w:ascii="Times New Roman" w:hAnsi="Times New Roman"/>
          <w:b w:val="0"/>
        </w:rPr>
      </w:pPr>
    </w:p>
    <w:p w:rsidR="009E6C18" w:rsidRPr="00663039" w:rsidRDefault="009E6C18" w:rsidP="00750BCD">
      <w:pPr>
        <w:tabs>
          <w:tab w:val="left" w:pos="1800"/>
        </w:tabs>
        <w:spacing w:line="360" w:lineRule="auto"/>
        <w:ind w:left="1800" w:hanging="1800"/>
        <w:rPr>
          <w:b w:val="0"/>
        </w:rPr>
      </w:pPr>
      <w:r>
        <w:tab/>
      </w:r>
      <w:r>
        <w:rPr>
          <w:b w:val="0"/>
        </w:rPr>
        <w:t>Другие вопросы? Будут ли функции, связанные с протоколами IP и с процедурой широкого отзыва полномочий, также отделены от ICANN и переданы в PTI? На самом деле мы предлагаем, чтобы IANA после передачи координирующей роли была юридически отдельной организацией, это означает, что мы… это может повлиять также на сообщество номерных ресурсов и параметров протоколов. Однако это не… это повлияет только в том… у них есть свои контракты с ICANN, и ICANN необходимо заключить еще один контракт с IANA о том, что касается работы этих сообществ.</w:t>
      </w:r>
    </w:p>
    <w:p w:rsidR="00264DAD" w:rsidRPr="00663039" w:rsidRDefault="00264DAD" w:rsidP="00750BCD">
      <w:pPr>
        <w:tabs>
          <w:tab w:val="left" w:pos="1800"/>
        </w:tabs>
        <w:spacing w:line="360" w:lineRule="auto"/>
        <w:ind w:left="1800" w:hanging="1800"/>
        <w:rPr>
          <w:rFonts w:ascii="Times New Roman" w:hAnsi="Times New Roman"/>
          <w:b w:val="0"/>
        </w:rPr>
      </w:pPr>
    </w:p>
    <w:p w:rsidR="00750BCD" w:rsidRPr="00663039" w:rsidRDefault="00264DAD" w:rsidP="00750BCD">
      <w:pPr>
        <w:tabs>
          <w:tab w:val="left" w:pos="1800"/>
        </w:tabs>
        <w:spacing w:line="360" w:lineRule="auto"/>
        <w:ind w:left="1800" w:hanging="1800"/>
        <w:rPr>
          <w:b w:val="0"/>
        </w:rPr>
      </w:pPr>
      <w:r>
        <w:tab/>
      </w:r>
      <w:r>
        <w:rPr>
          <w:b w:val="0"/>
        </w:rPr>
        <w:t>И я должна сказать, что я не уверенна до конца в том, как нам следует с этим работать, но я не вижу тут какого-то очевидного барьера или каких-то ограничений, связанных с этой структурой, которые касались бы работы других сообществ над их предложениями.</w:t>
      </w:r>
    </w:p>
    <w:p w:rsidR="00264DAD" w:rsidRPr="00663039" w:rsidRDefault="00264DAD" w:rsidP="00750BCD">
      <w:pPr>
        <w:tabs>
          <w:tab w:val="left" w:pos="1800"/>
        </w:tabs>
        <w:spacing w:line="360" w:lineRule="auto"/>
        <w:ind w:left="1800" w:hanging="1800"/>
        <w:rPr>
          <w:rFonts w:ascii="Times New Roman" w:hAnsi="Times New Roman"/>
          <w:b w:val="0"/>
        </w:rPr>
      </w:pPr>
    </w:p>
    <w:p w:rsidR="00750BCD" w:rsidRPr="00663039" w:rsidRDefault="00264DAD" w:rsidP="00750BCD">
      <w:pPr>
        <w:tabs>
          <w:tab w:val="left" w:pos="1800"/>
        </w:tabs>
        <w:spacing w:line="360" w:lineRule="auto"/>
        <w:ind w:left="1800" w:hanging="1800"/>
        <w:rPr>
          <w:b w:val="0"/>
        </w:rPr>
      </w:pPr>
      <w:r>
        <w:tab/>
      </w:r>
      <w:r>
        <w:rPr>
          <w:b w:val="0"/>
        </w:rPr>
        <w:t>Новый вопрос от Джан-Чуань Чанга, или это ваш старый вопрос?</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A8281F" w:rsidP="001A0DFF">
      <w:pPr>
        <w:tabs>
          <w:tab w:val="left" w:pos="1800"/>
        </w:tabs>
        <w:spacing w:line="360" w:lineRule="auto"/>
        <w:ind w:left="1800" w:hanging="1800"/>
        <w:rPr>
          <w:b w:val="0"/>
        </w:rPr>
      </w:pPr>
      <w:r>
        <w:rPr>
          <w:b w:val="0"/>
        </w:rPr>
        <w:lastRenderedPageBreak/>
        <w:t>Джан-Чуань Чанг</w:t>
      </w:r>
      <w:r w:rsidR="005C2FC1" w:rsidRPr="005C2FC1">
        <w:rPr>
          <w:b w:val="0"/>
        </w:rPr>
        <w:t>:</w:t>
      </w:r>
      <w:r w:rsidR="001A0DFF" w:rsidRPr="001A0DFF">
        <w:t xml:space="preserve"> </w:t>
      </w:r>
      <w:r>
        <w:rPr>
          <w:b w:val="0"/>
        </w:rPr>
        <w:t>Кажется, до меня выступает Джулия. Джулия, прошу вас.</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264DAD" w:rsidP="00750BCD">
      <w:pPr>
        <w:tabs>
          <w:tab w:val="left" w:pos="1800"/>
        </w:tabs>
        <w:spacing w:line="360" w:lineRule="auto"/>
        <w:ind w:left="1800" w:hanging="1800"/>
        <w:rPr>
          <w:b w:val="0"/>
        </w:rPr>
      </w:pPr>
      <w:r>
        <w:rPr>
          <w:b w:val="0"/>
        </w:rPr>
        <w:t>Лизе Фер:</w:t>
      </w:r>
      <w:r>
        <w:tab/>
      </w:r>
      <w:r>
        <w:rPr>
          <w:b w:val="0"/>
        </w:rPr>
        <w:t>Хорошо. Итак, Джулия, благодарю вас. Кажется, группа CWG очень сильно отличается от двух других сообществ в том, что касается создания новой организации и ряда американизмов. Будет ли (неразборчиво) заниматься таким несоответствием или же группа CWG попытается убедить другие сообщества принять эту позицию?</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264DAD" w:rsidP="00750BCD">
      <w:pPr>
        <w:tabs>
          <w:tab w:val="left" w:pos="1800"/>
        </w:tabs>
        <w:spacing w:line="360" w:lineRule="auto"/>
        <w:ind w:left="1800" w:hanging="1800"/>
        <w:rPr>
          <w:b w:val="0"/>
        </w:rPr>
      </w:pPr>
      <w:r>
        <w:tab/>
      </w:r>
      <w:r>
        <w:rPr>
          <w:b w:val="0"/>
        </w:rPr>
        <w:t>На самом деле я не считаю, что нашей целью было выработать такое предложение, которое ни в чем не противоречило бы предложениям других сообществ, однако это уже задача группы ICG объединить эти предложения. Поэтому если здесь возникнут какие-то проблемы, то мы надеемся, что они как можно раньше сообщат нам об этом. Мы не считаем, что это представляет собой какое-то, скажем, ограничение для других сообществ, и мы знаем, что у нас в нашей группе есть также представители группы ICG. Так что, на наш взгляд, если бы здесь была какая-то проблема, то мы бы о ней знали.</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264DAD" w:rsidP="00750BCD">
      <w:pPr>
        <w:tabs>
          <w:tab w:val="left" w:pos="1800"/>
        </w:tabs>
        <w:spacing w:line="360" w:lineRule="auto"/>
        <w:ind w:left="1800" w:hanging="1800"/>
        <w:rPr>
          <w:b w:val="0"/>
        </w:rPr>
      </w:pPr>
      <w:r>
        <w:tab/>
      </w:r>
      <w:r>
        <w:rPr>
          <w:b w:val="0"/>
        </w:rPr>
        <w:t>Будет ли... хорошо. Сейчас мы переходим к вашему вопросу, Джан-Чуань Чанг.</w:t>
      </w:r>
    </w:p>
    <w:p w:rsidR="00264DAD" w:rsidRPr="00663039" w:rsidRDefault="00264DAD" w:rsidP="00750BCD">
      <w:pPr>
        <w:tabs>
          <w:tab w:val="left" w:pos="1800"/>
        </w:tabs>
        <w:spacing w:line="360" w:lineRule="auto"/>
        <w:ind w:left="1800" w:hanging="1800"/>
        <w:rPr>
          <w:rFonts w:ascii="Times New Roman" w:hAnsi="Times New Roman"/>
          <w:b w:val="0"/>
        </w:rPr>
      </w:pPr>
    </w:p>
    <w:p w:rsidR="00750BCD" w:rsidRPr="00663039" w:rsidRDefault="00A8281F" w:rsidP="005C2FC1">
      <w:pPr>
        <w:tabs>
          <w:tab w:val="left" w:pos="1800"/>
        </w:tabs>
        <w:spacing w:line="360" w:lineRule="auto"/>
        <w:ind w:left="1800" w:hanging="1800"/>
        <w:rPr>
          <w:b w:val="0"/>
        </w:rPr>
      </w:pPr>
      <w:r>
        <w:rPr>
          <w:b w:val="0"/>
        </w:rPr>
        <w:t>Джан-Чуань Чанг</w:t>
      </w:r>
      <w:r w:rsidR="005C2FC1" w:rsidRPr="005C2FC1">
        <w:rPr>
          <w:b w:val="0"/>
        </w:rPr>
        <w:t>:</w:t>
      </w:r>
      <w:r w:rsidR="005C2FC1" w:rsidRPr="005C2FC1">
        <w:t xml:space="preserve"> </w:t>
      </w:r>
      <w:r>
        <w:rPr>
          <w:b w:val="0"/>
        </w:rPr>
        <w:t>Да, хорошо.</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750BCD" w:rsidP="00750BCD">
      <w:pPr>
        <w:tabs>
          <w:tab w:val="left" w:pos="1800"/>
        </w:tabs>
        <w:spacing w:line="360" w:lineRule="auto"/>
        <w:ind w:left="1800" w:hanging="1800"/>
        <w:rPr>
          <w:b w:val="0"/>
        </w:rPr>
      </w:pPr>
      <w:r>
        <w:rPr>
          <w:b w:val="0"/>
        </w:rPr>
        <w:t>((Разговоры))</w:t>
      </w:r>
    </w:p>
    <w:p w:rsidR="00264DAD" w:rsidRPr="00663039" w:rsidRDefault="00264DAD" w:rsidP="00750BCD">
      <w:pPr>
        <w:tabs>
          <w:tab w:val="left" w:pos="1800"/>
        </w:tabs>
        <w:spacing w:line="360" w:lineRule="auto"/>
        <w:ind w:left="1800" w:hanging="1800"/>
        <w:rPr>
          <w:rFonts w:ascii="Times New Roman" w:hAnsi="Times New Roman"/>
          <w:b w:val="0"/>
        </w:rPr>
      </w:pPr>
    </w:p>
    <w:p w:rsidR="00264DAD" w:rsidRPr="00663039" w:rsidRDefault="00A8281F" w:rsidP="000D2BBD">
      <w:pPr>
        <w:keepNext/>
        <w:keepLines/>
        <w:tabs>
          <w:tab w:val="left" w:pos="1800"/>
        </w:tabs>
        <w:spacing w:line="360" w:lineRule="auto"/>
        <w:ind w:left="1800" w:hanging="1800"/>
        <w:rPr>
          <w:b w:val="0"/>
        </w:rPr>
      </w:pPr>
      <w:r>
        <w:rPr>
          <w:b w:val="0"/>
        </w:rPr>
        <w:lastRenderedPageBreak/>
        <w:t>Джан-Чуань Чанг</w:t>
      </w:r>
      <w:r w:rsidR="005C2FC1" w:rsidRPr="005C2FC1">
        <w:rPr>
          <w:b w:val="0"/>
        </w:rPr>
        <w:t>:</w:t>
      </w:r>
      <w:r w:rsidR="005C2FC1" w:rsidRPr="005C2FC1">
        <w:t xml:space="preserve"> </w:t>
      </w:r>
      <w:r>
        <w:rPr>
          <w:b w:val="0"/>
        </w:rPr>
        <w:t>… потому что группы CWG и CCWG работают параллельно, и я просто хочу спросить, что будет, если группа CCWG будет не готова представить свое предложение к 25 июня? Потому что группе ICG нужно будет представить итоговое предложение.</w:t>
      </w:r>
    </w:p>
    <w:p w:rsidR="00264DAD" w:rsidRPr="006D55C1" w:rsidRDefault="00264DAD" w:rsidP="00750BCD">
      <w:pPr>
        <w:tabs>
          <w:tab w:val="left" w:pos="1800"/>
        </w:tabs>
        <w:spacing w:line="360" w:lineRule="auto"/>
        <w:ind w:left="1800" w:hanging="1800"/>
        <w:rPr>
          <w:rFonts w:ascii="Times New Roman" w:hAnsi="Times New Roman"/>
          <w:b w:val="0"/>
          <w:sz w:val="22"/>
          <w:szCs w:val="22"/>
        </w:rPr>
      </w:pPr>
    </w:p>
    <w:p w:rsidR="00264DAD" w:rsidRPr="00663039" w:rsidRDefault="00264DAD" w:rsidP="00750BCD">
      <w:pPr>
        <w:tabs>
          <w:tab w:val="left" w:pos="1800"/>
        </w:tabs>
        <w:spacing w:line="360" w:lineRule="auto"/>
        <w:ind w:left="1800" w:hanging="1800"/>
        <w:rPr>
          <w:b w:val="0"/>
        </w:rPr>
      </w:pPr>
      <w:r>
        <w:rPr>
          <w:b w:val="0"/>
        </w:rPr>
        <w:t>Лизе Фер:</w:t>
      </w:r>
      <w:r>
        <w:tab/>
      </w:r>
      <w:r>
        <w:rPr>
          <w:b w:val="0"/>
        </w:rPr>
        <w:t>По-моему, что это очень хороший вопрос. На самом деле мы попытались предвидеть и очертить как можно больше из того, что касается зависимостей. Я считаю, что это будут решать организации-учредители, которые могут решить, что они не смогут продолжать, если у них не будет на тот момент предложения по механизмам обеспечения подотчетности.</w:t>
      </w:r>
    </w:p>
    <w:p w:rsidR="00264DAD" w:rsidRPr="006D55C1" w:rsidRDefault="00264DAD" w:rsidP="00750BCD">
      <w:pPr>
        <w:tabs>
          <w:tab w:val="left" w:pos="1800"/>
        </w:tabs>
        <w:spacing w:line="360" w:lineRule="auto"/>
        <w:ind w:left="1800" w:hanging="1800"/>
        <w:rPr>
          <w:rFonts w:ascii="Times New Roman" w:hAnsi="Times New Roman"/>
          <w:b w:val="0"/>
          <w:sz w:val="22"/>
          <w:szCs w:val="22"/>
        </w:rPr>
      </w:pPr>
    </w:p>
    <w:p w:rsidR="00264DAD" w:rsidRPr="00663039" w:rsidRDefault="00221232" w:rsidP="00750BCD">
      <w:pPr>
        <w:tabs>
          <w:tab w:val="left" w:pos="1800"/>
        </w:tabs>
        <w:spacing w:line="360" w:lineRule="auto"/>
        <w:ind w:left="1800" w:hanging="1800"/>
        <w:rPr>
          <w:b w:val="0"/>
        </w:rPr>
      </w:pPr>
      <w:r>
        <w:tab/>
      </w:r>
      <w:r w:rsidRPr="006D55C1">
        <w:rPr>
          <w:b w:val="0"/>
          <w:spacing w:val="-2"/>
        </w:rPr>
        <w:t>И да. Еще вопросы? Я вижу... кажется, нет. Я буду рада ответить на</w:t>
      </w:r>
      <w:r>
        <w:rPr>
          <w:b w:val="0"/>
        </w:rPr>
        <w:t xml:space="preserve"> </w:t>
      </w:r>
      <w:r w:rsidRPr="006D55C1">
        <w:rPr>
          <w:b w:val="0"/>
          <w:spacing w:val="-4"/>
        </w:rPr>
        <w:t>ваши вопросы. Да, Джонатан, прошу вас. Джонатан, я вас не слышу.</w:t>
      </w:r>
    </w:p>
    <w:p w:rsidR="00221232" w:rsidRPr="006D55C1" w:rsidRDefault="00221232" w:rsidP="00750BCD">
      <w:pPr>
        <w:tabs>
          <w:tab w:val="left" w:pos="1800"/>
        </w:tabs>
        <w:spacing w:line="360" w:lineRule="auto"/>
        <w:ind w:left="1800" w:hanging="1800"/>
        <w:rPr>
          <w:rFonts w:ascii="Times New Roman" w:hAnsi="Times New Roman"/>
          <w:b w:val="0"/>
          <w:sz w:val="22"/>
          <w:szCs w:val="22"/>
        </w:rPr>
      </w:pPr>
    </w:p>
    <w:p w:rsidR="00221232" w:rsidRPr="00663039" w:rsidRDefault="00221232" w:rsidP="001A0DFF">
      <w:pPr>
        <w:tabs>
          <w:tab w:val="left" w:pos="1800"/>
        </w:tabs>
        <w:spacing w:line="360" w:lineRule="auto"/>
        <w:ind w:left="1800" w:hanging="1800"/>
        <w:rPr>
          <w:b w:val="0"/>
        </w:rPr>
      </w:pPr>
      <w:r>
        <w:rPr>
          <w:b w:val="0"/>
        </w:rPr>
        <w:t>Джонатан Робинсон:</w:t>
      </w:r>
      <w:r w:rsidR="001A0DFF">
        <w:rPr>
          <w:lang w:val="en-US"/>
        </w:rPr>
        <w:t xml:space="preserve"> </w:t>
      </w:r>
      <w:r>
        <w:rPr>
          <w:b w:val="0"/>
        </w:rPr>
        <w:t>Здравствуйте, Лизе. Доброе утро, Лизе. Извините, я тут… у меня тут звук был не подключен. Небольшое уточнение о том, что касается взаимоотношений с группой CCWG. Мы продолжим работать в тесном контакте с группой CCWG. А что касается нашей… мы зависим от них и мы… наша работа очень тесно связана, однако это не значит, что графики завершения такой работы должны в точности совпадать.</w:t>
      </w:r>
    </w:p>
    <w:p w:rsidR="00221232" w:rsidRPr="006D55C1" w:rsidRDefault="00221232" w:rsidP="00750BCD">
      <w:pPr>
        <w:tabs>
          <w:tab w:val="left" w:pos="1800"/>
        </w:tabs>
        <w:spacing w:line="360" w:lineRule="auto"/>
        <w:ind w:left="1800" w:hanging="1800"/>
        <w:rPr>
          <w:rFonts w:ascii="Times New Roman" w:hAnsi="Times New Roman"/>
          <w:b w:val="0"/>
          <w:sz w:val="22"/>
          <w:szCs w:val="22"/>
        </w:rPr>
      </w:pPr>
    </w:p>
    <w:p w:rsidR="000161CA" w:rsidRPr="00663039" w:rsidRDefault="00221232" w:rsidP="00750BCD">
      <w:pPr>
        <w:tabs>
          <w:tab w:val="left" w:pos="1800"/>
        </w:tabs>
        <w:spacing w:line="360" w:lineRule="auto"/>
        <w:ind w:left="1800" w:hanging="1800"/>
        <w:rPr>
          <w:b w:val="0"/>
        </w:rPr>
      </w:pPr>
      <w:r>
        <w:tab/>
      </w:r>
      <w:r>
        <w:rPr>
          <w:b w:val="0"/>
        </w:rPr>
        <w:t>Есть один очень важный момент, который касается того, что мы должны сделать в течение следующих… за период времени, который остается до июня, и до конца июня мы должны приложить максимум усилий, чтобы как можно ближе сотрудничать с ними и максимально четко определить наши зависимости, и убедиться в том, что они учитываются в работе группы CCWG. То есть графики нашей работы не должны с точности совпадать, но мы все равно будет зависеть от работы этой группы. Спасибо.</w:t>
      </w:r>
    </w:p>
    <w:p w:rsidR="00750BCD" w:rsidRPr="00663039" w:rsidRDefault="000161CA" w:rsidP="00750BCD">
      <w:pPr>
        <w:tabs>
          <w:tab w:val="left" w:pos="1800"/>
        </w:tabs>
        <w:spacing w:line="360" w:lineRule="auto"/>
        <w:ind w:left="1800" w:hanging="1800"/>
        <w:rPr>
          <w:b w:val="0"/>
        </w:rPr>
      </w:pPr>
      <w:r>
        <w:rPr>
          <w:b w:val="0"/>
        </w:rPr>
        <w:lastRenderedPageBreak/>
        <w:t>Лизе Фер:</w:t>
      </w:r>
      <w:r>
        <w:tab/>
      </w:r>
      <w:r>
        <w:rPr>
          <w:b w:val="0"/>
        </w:rPr>
        <w:t>Спасибо, Джонатан.</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rPr>
          <w:b w:val="0"/>
        </w:rPr>
        <w:t>Мужской голос:</w:t>
      </w:r>
      <w:r>
        <w:tab/>
      </w:r>
      <w:r>
        <w:rPr>
          <w:b w:val="0"/>
        </w:rPr>
        <w:t>Да, Лизе, мне просто интересно, предусмотрен ли какой-то срок, в течение которого NTIA должно ответить сообществу после получения итогового предложения.</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rPr>
          <w:b w:val="0"/>
        </w:rPr>
        <w:t>Лизе Фер:</w:t>
      </w:r>
      <w:r>
        <w:tab/>
      </w:r>
      <w:r>
        <w:rPr>
          <w:b w:val="0"/>
        </w:rPr>
        <w:t>Насколько я знаю, никакой срок для этого не предусмотрен. Все, что мы знаем о сроках в связи с NTIA, это то, что контракт с IANA должен закончиться в сентябре. Однако было также сказано, что если этот график будет соблюден, то существует возможность продлить этот контракт. Однако я считаю, что большинство из нас хотели бы завершить это, и я думаю, что… что касается ответа от NTIA, то у меня нет ничего… у меня ничего нет. Я не знаю, может быть, у вас что-то есть, Джонатан. Прошу вас, Джонатан.</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1A0DFF">
      <w:pPr>
        <w:tabs>
          <w:tab w:val="left" w:pos="1800"/>
        </w:tabs>
        <w:spacing w:line="360" w:lineRule="auto"/>
        <w:ind w:left="1800" w:hanging="1800"/>
        <w:rPr>
          <w:b w:val="0"/>
        </w:rPr>
      </w:pPr>
      <w:r>
        <w:rPr>
          <w:b w:val="0"/>
        </w:rPr>
        <w:t>Джонатан Робинсон:</w:t>
      </w:r>
      <w:r w:rsidR="001A0DFF">
        <w:rPr>
          <w:lang w:val="en-US"/>
        </w:rPr>
        <w:t xml:space="preserve"> </w:t>
      </w:r>
      <w:r>
        <w:rPr>
          <w:b w:val="0"/>
        </w:rPr>
        <w:t>Спасибо, Лизе. Я не… это Джонатан Робинсон… я не хотел перебивать, когда речь шла об этом. Я думаю… однако я согласен с… у нас нет ничего, что указывало бы на какие-то сроки, предусмотренные для ответа NTIA. Мы должны были работать в соответствии с нашими графиками и прилагать максимум усилий, чтобы завершить нашу работу как можно быстрее, после этого мы должны передать наше предложение, и затем эстафетная палочка уже у них, если можно так выразиться.</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tab/>
      </w:r>
      <w:r>
        <w:rPr>
          <w:b w:val="0"/>
        </w:rPr>
        <w:t>Я хотел ответить на вопрос, который задала в чате Джулия, о том, так сказать, насколько разными или насколько похожими ли совместимыми являются эти предложения. Для обеспечения совместимости нашего предложения с предложениями других сообществ мы сделали две вещи.</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lastRenderedPageBreak/>
        <w:tab/>
      </w:r>
      <w:r>
        <w:rPr>
          <w:b w:val="0"/>
        </w:rPr>
        <w:t>Первое — мы подготовили его в формате, который является непосредственно совместимым. Это одна из причин, по которой была подготовлена краткая часть предложения, это чтобы его можно было быстро и удобно сравнить с другими предложениями в аналогичном сокращенном формате. Однако мы также знали, что если мы оставим его в таком сокращенном виде с учетом того, что в группе CWG все это обсуждалось достаточно подробно, то мы рискуем тем, что нам скажут, что наше предложение недостаточно детализированное. И на самом деле именно так и было сказано в одном из комментариев, который мы получили в первом раунде общественного обсуждения.</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tab/>
      </w:r>
      <w:r>
        <w:rPr>
          <w:b w:val="0"/>
        </w:rPr>
        <w:t>Поэтому мы попытались сохранить какой-то баланс, чтобы подготовить предложение, которое, с одной стороны, можно было бы непосредственно сравнивать с другими по размеру и формату и которое, с другой стороны, содержало бы достаточно подробную информацию для тех, кто интересуется деталями. Более того, я считаю, что можно сказать, что это мнение сопредседателей, то есть мое и Лизе, что в нашем предложении нет ничего, что могло бы иметь существенное влияние на предложения других сообществ. Мы приложили максимум усилий для того, чтобы, как бы это лучше сказать, не вмешиваться в отношения, существующие между нами и ICANN.</w:t>
      </w:r>
    </w:p>
    <w:p w:rsidR="000161CA" w:rsidRPr="00663039" w:rsidRDefault="000161CA" w:rsidP="00750BCD">
      <w:pPr>
        <w:tabs>
          <w:tab w:val="left" w:pos="1800"/>
        </w:tabs>
        <w:spacing w:line="360" w:lineRule="auto"/>
        <w:ind w:left="1800" w:hanging="1800"/>
        <w:rPr>
          <w:rFonts w:ascii="Times New Roman" w:hAnsi="Times New Roman"/>
          <w:b w:val="0"/>
        </w:rPr>
      </w:pPr>
    </w:p>
    <w:p w:rsidR="00750BCD" w:rsidRPr="00663039" w:rsidRDefault="000161CA" w:rsidP="00750BCD">
      <w:pPr>
        <w:tabs>
          <w:tab w:val="left" w:pos="1800"/>
        </w:tabs>
        <w:spacing w:line="360" w:lineRule="auto"/>
        <w:ind w:left="1800" w:hanging="1800"/>
        <w:rPr>
          <w:b w:val="0"/>
        </w:rPr>
      </w:pPr>
      <w:r>
        <w:tab/>
      </w:r>
      <w:r>
        <w:rPr>
          <w:b w:val="0"/>
        </w:rPr>
        <w:t xml:space="preserve">В результате реализации такой структуры может понадобиться внести некоторые незначительные изменения, но мы не считаем, </w:t>
      </w:r>
      <w:r w:rsidRPr="003650A7">
        <w:rPr>
          <w:b w:val="0"/>
          <w:spacing w:val="-4"/>
        </w:rPr>
        <w:t>что это обязательно будут какие-то существенные изменения в том,</w:t>
      </w:r>
      <w:r>
        <w:rPr>
          <w:b w:val="0"/>
        </w:rPr>
        <w:t xml:space="preserve"> как они работают с IANA и над двумя другими предложениями, и мы не считаем, что наше предложение на них как-то существенно повлияет.</w:t>
      </w:r>
    </w:p>
    <w:p w:rsidR="000161CA" w:rsidRPr="00663039" w:rsidRDefault="000161CA" w:rsidP="00750BCD">
      <w:pPr>
        <w:tabs>
          <w:tab w:val="left" w:pos="1800"/>
        </w:tabs>
        <w:spacing w:line="360" w:lineRule="auto"/>
        <w:ind w:left="1800" w:hanging="1800"/>
        <w:rPr>
          <w:b w:val="0"/>
        </w:rPr>
      </w:pPr>
      <w:r>
        <w:lastRenderedPageBreak/>
        <w:tab/>
      </w:r>
      <w:r>
        <w:rPr>
          <w:b w:val="0"/>
        </w:rPr>
        <w:t>И это было ключевым компонентом нашего понимания того, что такие действия — это не наша прерогатива, и в той степени, насколько это было для нас возможно, наше намерение заключалось в том, чтобы сделать работу группы ICG менее трудной, потому что мы помним о том, что сказал Патрик, что если мы этого не сделаем и будут какие-то моменты существенной несовместимости, то все это вернется к нам и приведет к замедлению всего процесса в целом.</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tab/>
      </w:r>
      <w:r>
        <w:rPr>
          <w:b w:val="0"/>
        </w:rPr>
        <w:t>Однако мы попытались, насколько это было для нас возможным, сделать наше предложение совместимым, чтобы его можно было интегрировать с предложениями других сообществ, не жертвуя при этом теми независимыми идеями, которые мы вложили в это предложение. Спасибо.</w:t>
      </w:r>
    </w:p>
    <w:p w:rsidR="000161CA" w:rsidRPr="00663039" w:rsidRDefault="000161CA" w:rsidP="00750BCD">
      <w:pPr>
        <w:tabs>
          <w:tab w:val="left" w:pos="1800"/>
        </w:tabs>
        <w:spacing w:line="360" w:lineRule="auto"/>
        <w:ind w:left="1800" w:hanging="1800"/>
        <w:rPr>
          <w:rFonts w:ascii="Times New Roman" w:hAnsi="Times New Roman"/>
          <w:b w:val="0"/>
        </w:rPr>
      </w:pPr>
    </w:p>
    <w:p w:rsidR="000161CA" w:rsidRPr="00663039" w:rsidRDefault="000161CA" w:rsidP="00750BCD">
      <w:pPr>
        <w:tabs>
          <w:tab w:val="left" w:pos="1800"/>
        </w:tabs>
        <w:spacing w:line="360" w:lineRule="auto"/>
        <w:ind w:left="1800" w:hanging="1800"/>
        <w:rPr>
          <w:b w:val="0"/>
        </w:rPr>
      </w:pPr>
      <w:r>
        <w:rPr>
          <w:b w:val="0"/>
        </w:rPr>
        <w:t>Лизе Фер:</w:t>
      </w:r>
      <w:r>
        <w:tab/>
      </w:r>
      <w:r>
        <w:rPr>
          <w:b w:val="0"/>
        </w:rPr>
        <w:t>Спасибо, Джонатан. Хорошо. Другие вопросы? Я никого не пропустила в чате? Нет. Хорошо, Оливье, вы продолжите?</w:t>
      </w:r>
    </w:p>
    <w:p w:rsidR="002134A9" w:rsidRPr="00663039" w:rsidRDefault="002134A9" w:rsidP="00750BCD">
      <w:pPr>
        <w:tabs>
          <w:tab w:val="left" w:pos="1800"/>
        </w:tabs>
        <w:spacing w:line="360" w:lineRule="auto"/>
        <w:ind w:left="1800" w:hanging="1800"/>
        <w:rPr>
          <w:rFonts w:ascii="Times New Roman" w:hAnsi="Times New Roman"/>
          <w:b w:val="0"/>
        </w:rPr>
      </w:pPr>
    </w:p>
    <w:p w:rsidR="002134A9" w:rsidRPr="00663039" w:rsidRDefault="002134A9" w:rsidP="001A0DFF">
      <w:pPr>
        <w:tabs>
          <w:tab w:val="left" w:pos="1800"/>
        </w:tabs>
        <w:spacing w:line="360" w:lineRule="auto"/>
        <w:ind w:left="1800" w:hanging="1800"/>
        <w:rPr>
          <w:b w:val="0"/>
        </w:rPr>
      </w:pPr>
      <w:r>
        <w:rPr>
          <w:b w:val="0"/>
        </w:rPr>
        <w:t>Оливье Крепен-Леблон (Olivier Crepin-LeBlond):</w:t>
      </w:r>
      <w:r w:rsidR="001A0DFF" w:rsidRPr="001A0DFF">
        <w:t xml:space="preserve"> </w:t>
      </w:r>
      <w:r>
        <w:rPr>
          <w:b w:val="0"/>
        </w:rPr>
        <w:t>Большое спасибо. Говорит Оливье Крепен-Леблон. Я… я хочу задать этот вопрос, просто чтобы стимулировать как-то дальнейшее обсуждение. В одной из частей вопроса NTIA упоминалась глобальная модель работы на основе участия многих заинтересованных сторон, и там, по сути, говорилось о необходимости (неразборчиво) от сообщества многих заинтересованных сторон. Не могли бы вы определить для модели после передачи координирующей роли, каким образом будет предусмотрен какой-то контроль или какое-то задействование вот этого компонента, участия многих заинтересованных сторон? Благодарю вас.</w:t>
      </w:r>
    </w:p>
    <w:p w:rsidR="002134A9" w:rsidRPr="00663039" w:rsidRDefault="002134A9" w:rsidP="00750BCD">
      <w:pPr>
        <w:tabs>
          <w:tab w:val="left" w:pos="1800"/>
        </w:tabs>
        <w:spacing w:line="360" w:lineRule="auto"/>
        <w:ind w:left="1800" w:hanging="1800"/>
        <w:rPr>
          <w:rFonts w:ascii="Times New Roman" w:hAnsi="Times New Roman"/>
          <w:b w:val="0"/>
        </w:rPr>
      </w:pPr>
    </w:p>
    <w:p w:rsidR="002134A9" w:rsidRPr="00663039" w:rsidRDefault="002134A9" w:rsidP="00750BCD">
      <w:pPr>
        <w:tabs>
          <w:tab w:val="left" w:pos="1800"/>
        </w:tabs>
        <w:spacing w:line="360" w:lineRule="auto"/>
        <w:ind w:left="1800" w:hanging="1800"/>
        <w:rPr>
          <w:b w:val="0"/>
        </w:rPr>
      </w:pPr>
      <w:r>
        <w:rPr>
          <w:b w:val="0"/>
        </w:rPr>
        <w:lastRenderedPageBreak/>
        <w:t>Лизе Фер:</w:t>
      </w:r>
      <w:r>
        <w:tab/>
      </w:r>
      <w:r w:rsidRPr="001A0DFF">
        <w:rPr>
          <w:b w:val="0"/>
          <w:spacing w:val="-2"/>
        </w:rPr>
        <w:t>Спасибо, Оливье. Это очень хороший вопрос, однако какая-то… часть этого относится к механизмам обеспечения подотчетности, там предусмотрено, что если возникают какие-то проблемы, то это направляется туда. У вас тоже будет… я знаю, что комитет CSC —</w:t>
      </w:r>
      <w:r>
        <w:rPr>
          <w:b w:val="0"/>
        </w:rPr>
        <w:t xml:space="preserve"> это по большей части непосредственные клиенты, то есть он и не </w:t>
      </w:r>
      <w:r w:rsidRPr="00193C93">
        <w:rPr>
          <w:b w:val="0"/>
          <w:spacing w:val="-2"/>
        </w:rPr>
        <w:t>должен использовать модель с участием многих заинтересованных</w:t>
      </w:r>
      <w:r>
        <w:rPr>
          <w:b w:val="0"/>
        </w:rPr>
        <w:t xml:space="preserve"> сторон. Группа проверки — это тот компонент, в котором можно было бы что-то из этого реализовать.</w:t>
      </w:r>
    </w:p>
    <w:p w:rsidR="002134A9" w:rsidRPr="00663039" w:rsidRDefault="002134A9" w:rsidP="00750BCD">
      <w:pPr>
        <w:tabs>
          <w:tab w:val="left" w:pos="1800"/>
        </w:tabs>
        <w:spacing w:line="360" w:lineRule="auto"/>
        <w:ind w:left="1800" w:hanging="1800"/>
        <w:rPr>
          <w:rFonts w:ascii="Times New Roman" w:hAnsi="Times New Roman"/>
          <w:b w:val="0"/>
        </w:rPr>
      </w:pPr>
    </w:p>
    <w:p w:rsidR="002134A9" w:rsidRPr="00663039" w:rsidRDefault="002134A9" w:rsidP="00750BCD">
      <w:pPr>
        <w:tabs>
          <w:tab w:val="left" w:pos="1800"/>
        </w:tabs>
        <w:spacing w:line="360" w:lineRule="auto"/>
        <w:ind w:left="1800" w:hanging="1800"/>
        <w:rPr>
          <w:b w:val="0"/>
        </w:rPr>
      </w:pPr>
      <w:r>
        <w:tab/>
      </w:r>
      <w:r>
        <w:rPr>
          <w:b w:val="0"/>
        </w:rPr>
        <w:t>Однако мне нужно, чтобы вы несколько подробнее объяснили, что вы имеете в виду, когда говорите о модели с участием многих заинтересованных сторон, потому что в какой-то степени это также, на мой взгляд, то, как мы видим эту структуру. То есть цель заключается в том, чтобы реализовать процедуру участия многих заинтересованных сторон собственно в процессе работы над предложениями. Джонатан, прошу вас.</w:t>
      </w:r>
    </w:p>
    <w:p w:rsidR="002134A9" w:rsidRPr="00663039" w:rsidRDefault="002134A9" w:rsidP="00750BCD">
      <w:pPr>
        <w:tabs>
          <w:tab w:val="left" w:pos="1800"/>
        </w:tabs>
        <w:spacing w:line="360" w:lineRule="auto"/>
        <w:ind w:left="1800" w:hanging="1800"/>
        <w:rPr>
          <w:rFonts w:ascii="Times New Roman" w:hAnsi="Times New Roman"/>
          <w:b w:val="0"/>
        </w:rPr>
      </w:pPr>
    </w:p>
    <w:p w:rsidR="00750BCD" w:rsidRPr="00663039" w:rsidRDefault="002134A9" w:rsidP="001A0DFF">
      <w:pPr>
        <w:tabs>
          <w:tab w:val="left" w:pos="1800"/>
        </w:tabs>
        <w:spacing w:line="360" w:lineRule="auto"/>
        <w:ind w:left="1800" w:hanging="1800"/>
        <w:rPr>
          <w:b w:val="0"/>
        </w:rPr>
      </w:pPr>
      <w:r>
        <w:rPr>
          <w:b w:val="0"/>
        </w:rPr>
        <w:t>Джонатан Робинсон:</w:t>
      </w:r>
      <w:r w:rsidR="001A0DFF" w:rsidRPr="001A0DFF">
        <w:t xml:space="preserve"> </w:t>
      </w:r>
      <w:r>
        <w:rPr>
          <w:b w:val="0"/>
        </w:rPr>
        <w:t>Лизе, я думаю, я как-то пройдусь и повторю то, что вы уже сказали. То есть: IANA явным образом предоставляет услуги операционным сообществам. Для этого это… это предложение разработано для того, чтобы эти операционные сообщества могли пользоваться этими услугами и могли контролировать предоставление таких услуг посредством комитета CSC.</w:t>
      </w:r>
    </w:p>
    <w:p w:rsidR="00BB6ABE" w:rsidRPr="00663039" w:rsidRDefault="00BB6ABE" w:rsidP="00750BCD">
      <w:pPr>
        <w:tabs>
          <w:tab w:val="left" w:pos="1800"/>
        </w:tabs>
        <w:spacing w:line="360" w:lineRule="auto"/>
        <w:ind w:left="1800" w:hanging="1800"/>
        <w:rPr>
          <w:rFonts w:ascii="Times New Roman" w:hAnsi="Times New Roman"/>
          <w:b w:val="0"/>
        </w:rPr>
      </w:pPr>
    </w:p>
    <w:p w:rsidR="00750BCD" w:rsidRPr="00663039" w:rsidRDefault="00BB6ABE" w:rsidP="00750BCD">
      <w:pPr>
        <w:tabs>
          <w:tab w:val="left" w:pos="1800"/>
        </w:tabs>
        <w:spacing w:line="360" w:lineRule="auto"/>
        <w:ind w:left="1800" w:hanging="1800"/>
        <w:rPr>
          <w:b w:val="0"/>
        </w:rPr>
      </w:pPr>
      <w:r>
        <w:tab/>
      </w:r>
      <w:r>
        <w:rPr>
          <w:b w:val="0"/>
        </w:rPr>
        <w:t xml:space="preserve">Однако существует… это встроенная периодическая проверка, как вы отметили, которая первый раз будет проводиться через 2 года, </w:t>
      </w:r>
      <w:r w:rsidRPr="00193C93">
        <w:rPr>
          <w:b w:val="0"/>
          <w:spacing w:val="-4"/>
        </w:rPr>
        <w:t>а после этого каждые 5 лет, а также, если это понадобится, в особых</w:t>
      </w:r>
      <w:r>
        <w:rPr>
          <w:b w:val="0"/>
        </w:rPr>
        <w:t xml:space="preserve"> </w:t>
      </w:r>
      <w:r w:rsidRPr="00193C93">
        <w:rPr>
          <w:b w:val="0"/>
          <w:spacing w:val="-4"/>
        </w:rPr>
        <w:t>случаях. И посредством этого в рамках такой проверки IANA и будет</w:t>
      </w:r>
      <w:r>
        <w:rPr>
          <w:b w:val="0"/>
        </w:rPr>
        <w:t xml:space="preserve"> реализовываться участие многих заинтересованных сторон, и это очень важно. Это шире, чем просто операционные сообщества.</w:t>
      </w:r>
    </w:p>
    <w:p w:rsidR="00BB6ABE" w:rsidRPr="00663039" w:rsidRDefault="00BB6ABE" w:rsidP="00750BCD">
      <w:pPr>
        <w:tabs>
          <w:tab w:val="left" w:pos="1800"/>
        </w:tabs>
        <w:spacing w:line="360" w:lineRule="auto"/>
        <w:ind w:left="1800" w:hanging="1800"/>
        <w:rPr>
          <w:rFonts w:ascii="Times New Roman" w:hAnsi="Times New Roman"/>
          <w:b w:val="0"/>
        </w:rPr>
      </w:pPr>
    </w:p>
    <w:p w:rsidR="00BB6ABE" w:rsidRPr="00663039" w:rsidRDefault="00BB6ABE" w:rsidP="00750BCD">
      <w:pPr>
        <w:tabs>
          <w:tab w:val="left" w:pos="1800"/>
        </w:tabs>
        <w:spacing w:line="360" w:lineRule="auto"/>
        <w:ind w:left="1800" w:hanging="1800"/>
        <w:rPr>
          <w:b w:val="0"/>
        </w:rPr>
      </w:pPr>
      <w:r>
        <w:tab/>
      </w:r>
      <w:r>
        <w:rPr>
          <w:b w:val="0"/>
        </w:rPr>
        <w:t>А кроме того, данное предложение предполагает, что функции IANA будут оставаться в рамках ICANN и осуществляться на основе контракта с ICANN. И насколько нам известно, в ICANN реализовано широкое участие многих заинтересованных сторон и различные механизмы учета мнений таких сторон. А кроме того, как вы указали, существуют более общие механизмы обеспечения подотчетности, которые, как планирует группа CCWG, позволят наделить сообщество различными полномочиями для обеспечения полноценного участия многих заинтересованных сторон с возможностью в конечном итоге контролировать выполнение функций самой ICANN.</w:t>
      </w:r>
    </w:p>
    <w:p w:rsidR="00BB6ABE" w:rsidRPr="00663039" w:rsidRDefault="00BB6ABE" w:rsidP="00750BCD">
      <w:pPr>
        <w:tabs>
          <w:tab w:val="left" w:pos="1800"/>
        </w:tabs>
        <w:spacing w:line="360" w:lineRule="auto"/>
        <w:ind w:left="1800" w:hanging="1800"/>
        <w:rPr>
          <w:rFonts w:ascii="Times New Roman" w:hAnsi="Times New Roman"/>
          <w:b w:val="0"/>
        </w:rPr>
      </w:pPr>
    </w:p>
    <w:p w:rsidR="00BB6ABE" w:rsidRPr="00663039" w:rsidRDefault="00BB6ABE" w:rsidP="00750BCD">
      <w:pPr>
        <w:tabs>
          <w:tab w:val="left" w:pos="1800"/>
        </w:tabs>
        <w:spacing w:line="360" w:lineRule="auto"/>
        <w:ind w:left="1800" w:hanging="1800"/>
        <w:rPr>
          <w:b w:val="0"/>
        </w:rPr>
      </w:pPr>
      <w:r>
        <w:tab/>
      </w:r>
      <w:r>
        <w:rPr>
          <w:b w:val="0"/>
        </w:rPr>
        <w:t>Так что, по моему мнению, это прекрасная возможность учесть мнения и предоставить возможности контроля многим заинтересованным сторонам, и это то, о чем постоянно помнила наша группа, и такие участники, как Оливье, очень помогали нам учитывать это в нашей работе. Спасибо.</w:t>
      </w:r>
    </w:p>
    <w:p w:rsidR="00BB6ABE" w:rsidRPr="00663039" w:rsidRDefault="00BB6ABE" w:rsidP="00750BCD">
      <w:pPr>
        <w:tabs>
          <w:tab w:val="left" w:pos="1800"/>
        </w:tabs>
        <w:spacing w:line="360" w:lineRule="auto"/>
        <w:ind w:left="1800" w:hanging="1800"/>
        <w:rPr>
          <w:rFonts w:ascii="Times New Roman" w:hAnsi="Times New Roman"/>
          <w:b w:val="0"/>
        </w:rPr>
      </w:pPr>
    </w:p>
    <w:p w:rsidR="00750BCD" w:rsidRPr="00663039" w:rsidRDefault="00BB6ABE" w:rsidP="00750BCD">
      <w:pPr>
        <w:tabs>
          <w:tab w:val="left" w:pos="1800"/>
        </w:tabs>
        <w:spacing w:line="360" w:lineRule="auto"/>
        <w:ind w:left="1800" w:hanging="1800"/>
        <w:rPr>
          <w:b w:val="0"/>
        </w:rPr>
      </w:pPr>
      <w:r>
        <w:rPr>
          <w:b w:val="0"/>
        </w:rPr>
        <w:t>Лизе Фер:</w:t>
      </w:r>
      <w:r>
        <w:tab/>
      </w:r>
      <w:r>
        <w:rPr>
          <w:b w:val="0"/>
        </w:rPr>
        <w:t>Спасибо, что прошлись по этому еще раз, Джонатан. Это было замечательно. Да, я вижу, что Патрик упомянул о том, что существует процедура, и есть также решение, которое должно основываться на участии многих заинтересованных сторон. Спасибо за вопрос, Оливье.</w:t>
      </w:r>
    </w:p>
    <w:p w:rsidR="00BB6ABE" w:rsidRPr="00663039" w:rsidRDefault="00BB6ABE" w:rsidP="00750BCD">
      <w:pPr>
        <w:tabs>
          <w:tab w:val="left" w:pos="1800"/>
        </w:tabs>
        <w:spacing w:line="360" w:lineRule="auto"/>
        <w:ind w:left="1800" w:hanging="1800"/>
        <w:rPr>
          <w:rFonts w:ascii="Times New Roman" w:hAnsi="Times New Roman"/>
          <w:b w:val="0"/>
        </w:rPr>
      </w:pPr>
    </w:p>
    <w:p w:rsidR="00BB6ABE" w:rsidRPr="00663039" w:rsidRDefault="00BB6ABE" w:rsidP="00750BCD">
      <w:pPr>
        <w:tabs>
          <w:tab w:val="left" w:pos="1800"/>
        </w:tabs>
        <w:spacing w:line="360" w:lineRule="auto"/>
        <w:ind w:left="1800" w:hanging="1800"/>
        <w:rPr>
          <w:b w:val="0"/>
        </w:rPr>
      </w:pPr>
      <w:r>
        <w:tab/>
      </w:r>
      <w:r>
        <w:rPr>
          <w:b w:val="0"/>
        </w:rPr>
        <w:t>Есть еще какие-либо вопросы или замечания по этой теме? Оливье, продолжайте.</w:t>
      </w:r>
    </w:p>
    <w:p w:rsidR="00BB6ABE" w:rsidRPr="00663039" w:rsidRDefault="00BB6ABE" w:rsidP="00750BCD">
      <w:pPr>
        <w:tabs>
          <w:tab w:val="left" w:pos="1800"/>
        </w:tabs>
        <w:spacing w:line="360" w:lineRule="auto"/>
        <w:ind w:left="1800" w:hanging="1800"/>
        <w:rPr>
          <w:rFonts w:ascii="Times New Roman" w:hAnsi="Times New Roman"/>
          <w:b w:val="0"/>
        </w:rPr>
      </w:pPr>
    </w:p>
    <w:p w:rsidR="00BB6ABE" w:rsidRPr="007E0DEE" w:rsidRDefault="00BB6ABE" w:rsidP="00193C93">
      <w:pPr>
        <w:keepNext/>
        <w:keepLines/>
        <w:tabs>
          <w:tab w:val="left" w:pos="1800"/>
        </w:tabs>
        <w:spacing w:line="360" w:lineRule="auto"/>
        <w:ind w:left="1800" w:hanging="1800"/>
        <w:rPr>
          <w:b w:val="0"/>
          <w:spacing w:val="-4"/>
        </w:rPr>
      </w:pPr>
      <w:r w:rsidRPr="007E0DEE">
        <w:rPr>
          <w:b w:val="0"/>
          <w:spacing w:val="-4"/>
        </w:rPr>
        <w:lastRenderedPageBreak/>
        <w:t>Оливье Крепен-Леблон:</w:t>
      </w:r>
      <w:r w:rsidR="001A0DFF" w:rsidRPr="007E0DEE">
        <w:rPr>
          <w:spacing w:val="-4"/>
        </w:rPr>
        <w:t xml:space="preserve"> </w:t>
      </w:r>
      <w:r w:rsidRPr="007E0DEE">
        <w:rPr>
          <w:b w:val="0"/>
          <w:spacing w:val="-4"/>
        </w:rPr>
        <w:t>Большое спасибо, Лизе. Это снова Оливье. У меня есть еще один вопрос, который, кажется, еще не затрагивался, это проведение стресс-тестов. Важным элементом запроса NTIA было то, что предлагаемые решения должны пройти стресс-тесты. Я не вижу в этой схеме или в описании процесса того, как эти… поскольку что я не вполне уверен в том, что стресс-тесты проводились, однако я так понимаю, что это должно было быть в цепочке обсуждения подотчетности, и как это повлияет на то, что мы рассматриваем?</w:t>
      </w:r>
    </w:p>
    <w:p w:rsidR="00291391" w:rsidRPr="00663039" w:rsidRDefault="00291391" w:rsidP="00750BCD">
      <w:pPr>
        <w:tabs>
          <w:tab w:val="left" w:pos="1800"/>
        </w:tabs>
        <w:spacing w:line="360" w:lineRule="auto"/>
        <w:ind w:left="1800" w:hanging="1800"/>
        <w:rPr>
          <w:rFonts w:ascii="Times New Roman" w:hAnsi="Times New Roman"/>
          <w:b w:val="0"/>
        </w:rPr>
      </w:pPr>
    </w:p>
    <w:p w:rsidR="00291391" w:rsidRPr="00663039" w:rsidRDefault="00291391" w:rsidP="00750BCD">
      <w:pPr>
        <w:tabs>
          <w:tab w:val="left" w:pos="1800"/>
        </w:tabs>
        <w:spacing w:line="360" w:lineRule="auto"/>
        <w:ind w:left="1800" w:hanging="1800"/>
        <w:rPr>
          <w:b w:val="0"/>
        </w:rPr>
      </w:pPr>
      <w:r>
        <w:rPr>
          <w:b w:val="0"/>
        </w:rPr>
        <w:t>Лизе Фер:</w:t>
      </w:r>
      <w:r>
        <w:tab/>
      </w:r>
      <w:r>
        <w:rPr>
          <w:b w:val="0"/>
        </w:rPr>
        <w:t>Спасибо также и за этот вопрос, Оливье. Я считаю, что мы обсуждали это в красной группе в рамках проведения стресс-тестов, и раздел 4, RFP4 — это и есть результат. Мы просто не называем это стресс-тестами, мы называем это иначе. Однако я считаю, что такой результат, а также то, что нам нужно сопоставить наше предложение с рекомендациями комитета SSAC, и я считаю, что это превосходный документ, это наш вариант стресс-тестов.</w:t>
      </w:r>
    </w:p>
    <w:p w:rsidR="00946CDC" w:rsidRPr="00663039" w:rsidRDefault="00946CDC" w:rsidP="00750BCD">
      <w:pPr>
        <w:tabs>
          <w:tab w:val="left" w:pos="1800"/>
        </w:tabs>
        <w:spacing w:line="360" w:lineRule="auto"/>
        <w:ind w:left="1800" w:hanging="1800"/>
        <w:rPr>
          <w:rFonts w:ascii="Times New Roman" w:hAnsi="Times New Roman"/>
          <w:b w:val="0"/>
        </w:rPr>
      </w:pPr>
    </w:p>
    <w:p w:rsidR="00750BCD" w:rsidRPr="007E0DEE" w:rsidRDefault="00946CDC" w:rsidP="00750BCD">
      <w:pPr>
        <w:tabs>
          <w:tab w:val="left" w:pos="1800"/>
        </w:tabs>
        <w:spacing w:line="360" w:lineRule="auto"/>
        <w:ind w:left="1800" w:hanging="1800"/>
        <w:rPr>
          <w:b w:val="0"/>
        </w:rPr>
      </w:pPr>
      <w:r w:rsidRPr="007E0DEE">
        <w:tab/>
      </w:r>
      <w:r w:rsidRPr="007E0DEE">
        <w:rPr>
          <w:b w:val="0"/>
        </w:rPr>
        <w:t>А кроме этого, у нас есть группа по подготовке, которая рассматривает стресс-тесты, и там у нас этим занимается Шерил. Так что я считаю, что в широком смысле мы это делаем. Этого нет на слайде 8, это то, что мы обсуждали, когда мы говорили о том, что мы будем работать над различными вопросами в период общественного обсуждения. Некоторые из этих вопросов — это RFP4 и RFP5, один из которых — это последствия, а другой — это соответствуем ли мы требованиям NTIA. Так что это… я считаю, это потому, что мы просто называем их иначе, а на самом деле мы будем это делать.</w:t>
      </w:r>
    </w:p>
    <w:p w:rsidR="00946CDC" w:rsidRPr="00663039" w:rsidRDefault="00946CDC" w:rsidP="00750BCD">
      <w:pPr>
        <w:tabs>
          <w:tab w:val="left" w:pos="1800"/>
        </w:tabs>
        <w:spacing w:line="360" w:lineRule="auto"/>
        <w:ind w:left="1800" w:hanging="1800"/>
        <w:rPr>
          <w:rFonts w:ascii="Times New Roman" w:hAnsi="Times New Roman"/>
          <w:b w:val="0"/>
        </w:rPr>
      </w:pPr>
    </w:p>
    <w:p w:rsidR="00750BCD" w:rsidRPr="00663039" w:rsidRDefault="00946CDC" w:rsidP="00750BCD">
      <w:pPr>
        <w:tabs>
          <w:tab w:val="left" w:pos="1800"/>
        </w:tabs>
        <w:spacing w:line="360" w:lineRule="auto"/>
        <w:ind w:left="1800" w:hanging="1800"/>
        <w:rPr>
          <w:b w:val="0"/>
        </w:rPr>
      </w:pPr>
      <w:r>
        <w:lastRenderedPageBreak/>
        <w:tab/>
      </w:r>
      <w:r>
        <w:rPr>
          <w:b w:val="0"/>
        </w:rPr>
        <w:t>И да, есть еще вопросы? Судя по всему, нет. Если у вас больше нет вопросов, то я не буду вас задерживать здесь еще 23 минуты. Я хочу поблагодарить вас всех за участие в этом вебинаре, было очень полезно услышать те вопросы, которые вы задавали. Всегда полезно узнать как можно больше мнений сообщества на самых ранних этапах.</w:t>
      </w:r>
    </w:p>
    <w:p w:rsidR="00EB4091" w:rsidRPr="00663039" w:rsidRDefault="00EB4091" w:rsidP="00750BCD">
      <w:pPr>
        <w:tabs>
          <w:tab w:val="left" w:pos="1800"/>
        </w:tabs>
        <w:spacing w:line="360" w:lineRule="auto"/>
        <w:ind w:left="1800" w:hanging="1800"/>
        <w:rPr>
          <w:rFonts w:ascii="Times New Roman" w:hAnsi="Times New Roman"/>
          <w:b w:val="0"/>
        </w:rPr>
      </w:pPr>
    </w:p>
    <w:p w:rsidR="00750BCD" w:rsidRPr="00663039" w:rsidRDefault="00EB4091" w:rsidP="00750BCD">
      <w:pPr>
        <w:tabs>
          <w:tab w:val="left" w:pos="1800"/>
        </w:tabs>
        <w:spacing w:line="360" w:lineRule="auto"/>
        <w:ind w:left="1800" w:hanging="1800"/>
        <w:rPr>
          <w:b w:val="0"/>
        </w:rPr>
      </w:pPr>
      <w:r>
        <w:tab/>
      </w:r>
      <w:r>
        <w:rPr>
          <w:b w:val="0"/>
        </w:rPr>
        <w:t xml:space="preserve">Так что я считаю, что все прошло замечательно, надеюсь, вы… вы получили общее представление </w:t>
      </w:r>
      <w:bookmarkStart w:id="2" w:name="_GoBack"/>
      <w:bookmarkEnd w:id="2"/>
      <w:r>
        <w:rPr>
          <w:b w:val="0"/>
        </w:rPr>
        <w:t>о нашем предложении, и я хочу попросить вас всех присылать свои комментарии к нему, по возможности используя для этого предложенную форму. Это было бы очень полезно для всех нас. Так что спасибо вам за участие и хорошего вам дня или вечера, или утра, или что там у вас сейчас. До свидания.</w:t>
      </w:r>
    </w:p>
    <w:p w:rsidR="00585DA0" w:rsidRPr="00663039" w:rsidRDefault="00585DA0" w:rsidP="00750BCD">
      <w:pPr>
        <w:tabs>
          <w:tab w:val="left" w:pos="1800"/>
        </w:tabs>
        <w:spacing w:line="360" w:lineRule="auto"/>
        <w:ind w:left="1800" w:hanging="1800"/>
        <w:rPr>
          <w:rFonts w:ascii="Times New Roman" w:hAnsi="Times New Roman"/>
          <w:b w:val="0"/>
        </w:rPr>
      </w:pPr>
    </w:p>
    <w:p w:rsidR="00585DA0" w:rsidRPr="00663039" w:rsidRDefault="00585DA0" w:rsidP="00750BCD">
      <w:pPr>
        <w:tabs>
          <w:tab w:val="left" w:pos="1800"/>
        </w:tabs>
        <w:spacing w:line="360" w:lineRule="auto"/>
        <w:ind w:left="1800" w:hanging="1800"/>
        <w:jc w:val="center"/>
        <w:rPr>
          <w:b w:val="0"/>
        </w:rPr>
      </w:pPr>
      <w:r>
        <w:rPr>
          <w:b w:val="0"/>
        </w:rPr>
        <w:t>КОНЕЦ</w:t>
      </w:r>
    </w:p>
    <w:sectPr w:rsidR="00585DA0" w:rsidRPr="00663039" w:rsidSect="00750BCD">
      <w:headerReference w:type="default" r:id="rId7"/>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F6" w:rsidRDefault="00E473F6">
      <w:r>
        <w:separator/>
      </w:r>
    </w:p>
  </w:endnote>
  <w:endnote w:type="continuationSeparator" w:id="0">
    <w:p w:rsidR="00E473F6" w:rsidRDefault="00E4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F6" w:rsidRDefault="00E473F6">
      <w:r>
        <w:separator/>
      </w:r>
    </w:p>
  </w:footnote>
  <w:footnote w:type="continuationSeparator" w:id="0">
    <w:p w:rsidR="00E473F6" w:rsidRDefault="00E4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36F" w:rsidRPr="00750BCD" w:rsidRDefault="006C136F" w:rsidP="00750BCD">
    <w:pPr>
      <w:jc w:val="right"/>
      <w:rPr>
        <w:b w:val="0"/>
        <w:sz w:val="18"/>
      </w:rPr>
    </w:pPr>
    <w:r>
      <w:rPr>
        <w:b w:val="0"/>
        <w:sz w:val="18"/>
      </w:rPr>
      <w:t>ICANN</w:t>
    </w:r>
  </w:p>
  <w:p w:rsidR="006C136F" w:rsidRPr="00750BCD" w:rsidRDefault="006C136F" w:rsidP="00750BCD">
    <w:pPr>
      <w:jc w:val="right"/>
      <w:rPr>
        <w:b w:val="0"/>
        <w:sz w:val="18"/>
      </w:rPr>
    </w:pPr>
    <w:r>
      <w:rPr>
        <w:b w:val="0"/>
        <w:sz w:val="18"/>
      </w:rPr>
      <w:t>Модератор: Бренда Брюэр (Brenda Brewer)</w:t>
    </w:r>
  </w:p>
  <w:p w:rsidR="006C136F" w:rsidRPr="00750BCD" w:rsidRDefault="006C136F" w:rsidP="00750BCD">
    <w:pPr>
      <w:jc w:val="right"/>
      <w:rPr>
        <w:b w:val="0"/>
        <w:sz w:val="18"/>
      </w:rPr>
    </w:pPr>
    <w:r>
      <w:rPr>
        <w:b w:val="0"/>
        <w:sz w:val="18"/>
      </w:rPr>
      <w:t>24.04.2015/13:00 CT</w:t>
    </w:r>
  </w:p>
  <w:p w:rsidR="006C136F" w:rsidRPr="00750BCD" w:rsidRDefault="006C136F" w:rsidP="00750BCD">
    <w:pPr>
      <w:jc w:val="right"/>
      <w:rPr>
        <w:b w:val="0"/>
        <w:sz w:val="18"/>
      </w:rPr>
    </w:pPr>
    <w:r>
      <w:rPr>
        <w:b w:val="0"/>
        <w:sz w:val="18"/>
      </w:rPr>
      <w:t>Подтверждение № 3525668</w:t>
    </w:r>
  </w:p>
  <w:p w:rsidR="006C136F" w:rsidRPr="00750BCD" w:rsidRDefault="006C136F" w:rsidP="00750BCD">
    <w:pPr>
      <w:jc w:val="right"/>
      <w:rPr>
        <w:b w:val="0"/>
        <w:sz w:val="18"/>
      </w:rPr>
    </w:pPr>
    <w:r>
      <w:rPr>
        <w:b w:val="0"/>
        <w:sz w:val="18"/>
      </w:rPr>
      <w:t xml:space="preserve">Стр. </w:t>
    </w:r>
    <w:r w:rsidRPr="00067BC2">
      <w:rPr>
        <w:rFonts w:asciiTheme="minorHAnsi" w:hAnsiTheme="minorHAnsi" w:cstheme="minorHAnsi"/>
        <w:b w:val="0"/>
        <w:sz w:val="18"/>
      </w:rPr>
      <w:fldChar w:fldCharType="begin"/>
    </w:r>
    <w:r w:rsidRPr="00067BC2">
      <w:rPr>
        <w:rFonts w:asciiTheme="minorHAnsi" w:hAnsiTheme="minorHAnsi" w:cstheme="minorHAnsi"/>
        <w:b w:val="0"/>
        <w:sz w:val="18"/>
      </w:rPr>
      <w:instrText xml:space="preserve"> PAGE </w:instrText>
    </w:r>
    <w:r w:rsidRPr="00067BC2">
      <w:rPr>
        <w:rFonts w:asciiTheme="minorHAnsi" w:hAnsiTheme="minorHAnsi" w:cstheme="minorHAnsi"/>
        <w:b w:val="0"/>
        <w:sz w:val="18"/>
      </w:rPr>
      <w:fldChar w:fldCharType="separate"/>
    </w:r>
    <w:r w:rsidR="00B70520">
      <w:rPr>
        <w:rFonts w:asciiTheme="minorHAnsi" w:hAnsiTheme="minorHAnsi" w:cstheme="minorHAnsi"/>
        <w:b w:val="0"/>
        <w:noProof/>
        <w:sz w:val="18"/>
      </w:rPr>
      <w:t>29</w:t>
    </w:r>
    <w:r w:rsidRPr="00067BC2">
      <w:rPr>
        <w:rFonts w:asciiTheme="minorHAnsi" w:hAnsiTheme="minorHAnsi" w:cstheme="minorHAnsi"/>
        <w:b w:val="0"/>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E9CAE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76"/>
    <w:rsid w:val="000161CA"/>
    <w:rsid w:val="00036DC0"/>
    <w:rsid w:val="0005450C"/>
    <w:rsid w:val="00067BC2"/>
    <w:rsid w:val="000977CE"/>
    <w:rsid w:val="000D2BBD"/>
    <w:rsid w:val="00113D09"/>
    <w:rsid w:val="00125757"/>
    <w:rsid w:val="00170E39"/>
    <w:rsid w:val="00193C93"/>
    <w:rsid w:val="001A0DFF"/>
    <w:rsid w:val="001B3922"/>
    <w:rsid w:val="001C1026"/>
    <w:rsid w:val="001D1D30"/>
    <w:rsid w:val="002134A9"/>
    <w:rsid w:val="00217566"/>
    <w:rsid w:val="00221232"/>
    <w:rsid w:val="002415AC"/>
    <w:rsid w:val="00264DAD"/>
    <w:rsid w:val="00276418"/>
    <w:rsid w:val="00291391"/>
    <w:rsid w:val="0033057B"/>
    <w:rsid w:val="0033245D"/>
    <w:rsid w:val="003650A7"/>
    <w:rsid w:val="003B69D2"/>
    <w:rsid w:val="003E135B"/>
    <w:rsid w:val="00435673"/>
    <w:rsid w:val="00463E5F"/>
    <w:rsid w:val="004762BC"/>
    <w:rsid w:val="004F4DC5"/>
    <w:rsid w:val="005046F0"/>
    <w:rsid w:val="005260F5"/>
    <w:rsid w:val="005549F1"/>
    <w:rsid w:val="00585DA0"/>
    <w:rsid w:val="005C2FC1"/>
    <w:rsid w:val="005D52B1"/>
    <w:rsid w:val="00654044"/>
    <w:rsid w:val="00663039"/>
    <w:rsid w:val="00694C64"/>
    <w:rsid w:val="006C136F"/>
    <w:rsid w:val="006D55C1"/>
    <w:rsid w:val="006E41D4"/>
    <w:rsid w:val="006E58CA"/>
    <w:rsid w:val="0070468D"/>
    <w:rsid w:val="0073549F"/>
    <w:rsid w:val="00750BCD"/>
    <w:rsid w:val="007E0DEE"/>
    <w:rsid w:val="007E4457"/>
    <w:rsid w:val="007E742A"/>
    <w:rsid w:val="0080029D"/>
    <w:rsid w:val="00802F39"/>
    <w:rsid w:val="00810879"/>
    <w:rsid w:val="008410EA"/>
    <w:rsid w:val="008610B3"/>
    <w:rsid w:val="0086244D"/>
    <w:rsid w:val="008A2DCA"/>
    <w:rsid w:val="008A7A82"/>
    <w:rsid w:val="009133E9"/>
    <w:rsid w:val="00937C07"/>
    <w:rsid w:val="00946CDC"/>
    <w:rsid w:val="009C1815"/>
    <w:rsid w:val="009D6766"/>
    <w:rsid w:val="009E6C18"/>
    <w:rsid w:val="00A27954"/>
    <w:rsid w:val="00A4307F"/>
    <w:rsid w:val="00A473E3"/>
    <w:rsid w:val="00A8281F"/>
    <w:rsid w:val="00AD5FFC"/>
    <w:rsid w:val="00AE100B"/>
    <w:rsid w:val="00B228AE"/>
    <w:rsid w:val="00B239E3"/>
    <w:rsid w:val="00B70520"/>
    <w:rsid w:val="00B80AC0"/>
    <w:rsid w:val="00B83CA1"/>
    <w:rsid w:val="00B87A69"/>
    <w:rsid w:val="00B93330"/>
    <w:rsid w:val="00B97D07"/>
    <w:rsid w:val="00BB1E1A"/>
    <w:rsid w:val="00BB6ABE"/>
    <w:rsid w:val="00BD2589"/>
    <w:rsid w:val="00BF1C1A"/>
    <w:rsid w:val="00C11431"/>
    <w:rsid w:val="00C52023"/>
    <w:rsid w:val="00C91E76"/>
    <w:rsid w:val="00D90519"/>
    <w:rsid w:val="00DD49B7"/>
    <w:rsid w:val="00E473F6"/>
    <w:rsid w:val="00E7187D"/>
    <w:rsid w:val="00E90445"/>
    <w:rsid w:val="00EB4091"/>
    <w:rsid w:val="00EE191D"/>
    <w:rsid w:val="00F06D80"/>
    <w:rsid w:val="00F32A16"/>
    <w:rsid w:val="00F92D1C"/>
    <w:rsid w:val="00FB3723"/>
    <w:rsid w:val="00FB6FBE"/>
    <w:rsid w:val="00FC3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5A548C-631A-457F-92D7-D8924411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66"/>
    <w:rPr>
      <w:b/>
      <w:sz w:val="24"/>
      <w:szCs w:val="24"/>
    </w:rPr>
  </w:style>
  <w:style w:type="paragraph" w:styleId="Heading1">
    <w:name w:val="heading 1"/>
    <w:basedOn w:val="Normal"/>
    <w:next w:val="Normal"/>
    <w:qFormat/>
    <w:rsid w:val="009D6766"/>
    <w:pPr>
      <w:keepNext/>
      <w:tabs>
        <w:tab w:val="left" w:pos="1800"/>
      </w:tabs>
      <w:ind w:left="1800" w:hanging="180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D6766"/>
    <w:pPr>
      <w:tabs>
        <w:tab w:val="center" w:pos="4320"/>
        <w:tab w:val="right" w:pos="8640"/>
      </w:tabs>
    </w:pPr>
  </w:style>
  <w:style w:type="paragraph" w:styleId="BodyText">
    <w:name w:val="Body Text"/>
    <w:basedOn w:val="Normal"/>
    <w:rsid w:val="009D6766"/>
    <w:pPr>
      <w:spacing w:line="300" w:lineRule="auto"/>
      <w:jc w:val="both"/>
    </w:pPr>
    <w:rPr>
      <w:b w:val="0"/>
    </w:rPr>
  </w:style>
  <w:style w:type="paragraph" w:styleId="Header">
    <w:name w:val="header"/>
    <w:basedOn w:val="Normal"/>
    <w:rsid w:val="009D6766"/>
    <w:pPr>
      <w:tabs>
        <w:tab w:val="center" w:pos="4320"/>
        <w:tab w:val="right" w:pos="8640"/>
      </w:tabs>
    </w:pPr>
    <w:rPr>
      <w:b w:val="0"/>
    </w:rPr>
  </w:style>
  <w:style w:type="character" w:styleId="PageNumber">
    <w:name w:val="page number"/>
    <w:basedOn w:val="DefaultParagraphFont"/>
    <w:rsid w:val="009D6766"/>
  </w:style>
  <w:style w:type="paragraph" w:styleId="BalloonText">
    <w:name w:val="Balloon Text"/>
    <w:basedOn w:val="Normal"/>
    <w:semiHidden/>
    <w:rsid w:val="00463E5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Arial"/>
        <a:cs typeface="Arial"/>
      </a:majorFont>
      <a:minorFont>
        <a:latin typeface="Arial" panose="020F0502020204030204"/>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30</Pages>
  <Words>6415</Words>
  <Characters>36567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Net Transcripts, Inc.</Company>
  <LinksUpToDate>false</LinksUpToDate>
  <CharactersWithSpaces>42897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dc:creator>
  <cp:keywords/>
  <cp:lastModifiedBy>Javier Yashan</cp:lastModifiedBy>
  <cp:revision>21</cp:revision>
  <dcterms:created xsi:type="dcterms:W3CDTF">2015-05-06T06:50:00Z</dcterms:created>
  <dcterms:modified xsi:type="dcterms:W3CDTF">2015-05-13T12:46:00Z</dcterms:modified>
</cp:coreProperties>
</file>