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457E5" w:rsidRDefault="008457E5">
      <w:pPr>
        <w:pStyle w:val="normal0"/>
      </w:pPr>
      <w:bookmarkStart w:id="0" w:name="_GoBack"/>
      <w:bookmarkEnd w:id="0"/>
    </w:p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80"/>
        <w:gridCol w:w="2279"/>
        <w:gridCol w:w="1995"/>
        <w:gridCol w:w="2475"/>
      </w:tblGrid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Date</w:t>
            </w: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Event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 xml:space="preserve">Rationale 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 xml:space="preserve">Website </w:t>
            </w:r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gramStart"/>
            <w:r>
              <w:t>Sept  24</w:t>
            </w:r>
            <w:proofErr w:type="gramEnd"/>
            <w:r>
              <w:t xml:space="preserve">  2015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Wednesday, September 30, 2015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proofErr w:type="gramStart"/>
            <w:r>
              <w:t>Sept  28</w:t>
            </w:r>
            <w:proofErr w:type="gramEnd"/>
            <w:r>
              <w:t>-30</w:t>
            </w: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 xml:space="preserve">1st </w:t>
            </w:r>
            <w:proofErr w:type="spellStart"/>
            <w:r>
              <w:t>ISCC</w:t>
            </w:r>
            <w:proofErr w:type="spellEnd"/>
            <w:r>
              <w:t xml:space="preserve"> Symposium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 xml:space="preserve">Non </w:t>
            </w:r>
            <w:proofErr w:type="gramStart"/>
            <w:r>
              <w:t>Profit  Digital</w:t>
            </w:r>
            <w:proofErr w:type="gramEnd"/>
            <w:r>
              <w:t xml:space="preserve"> Day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Global Mobile Internet Conference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5">
              <w:r>
                <w:rPr>
                  <w:color w:val="1155CC"/>
                  <w:u w:val="single"/>
                </w:rPr>
                <w:t>www.internetsociety.ca</w:t>
              </w:r>
            </w:hyperlink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6">
              <w:r>
                <w:rPr>
                  <w:color w:val="1155CC"/>
                  <w:u w:val="single"/>
                </w:rPr>
                <w:t>http://nonprofitfederation.org/nonprofit-digital-day/</w:t>
              </w:r>
            </w:hyperlink>
            <w:r>
              <w:t xml:space="preserve"> 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http://www.thegmic.com/</w:t>
            </w:r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gramStart"/>
            <w:r>
              <w:t>October  6</w:t>
            </w:r>
            <w:proofErr w:type="gramEnd"/>
            <w:r>
              <w:t>-8, 2015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proofErr w:type="gramStart"/>
            <w:r>
              <w:t>October  24</w:t>
            </w:r>
            <w:proofErr w:type="gramEnd"/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October 29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r>
              <w:t>ARIN</w:t>
            </w:r>
            <w:proofErr w:type="spellEnd"/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proofErr w:type="gramStart"/>
            <w:r>
              <w:t>imagNATIONS</w:t>
            </w:r>
            <w:proofErr w:type="spellEnd"/>
            <w:proofErr w:type="gramEnd"/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International Internet Day Celebration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r>
              <w:t>RIR</w:t>
            </w:r>
            <w:proofErr w:type="spellEnd"/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Social Justice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Engagement, Outreach, Capacity Building,</w:t>
            </w: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Networking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7">
              <w:r>
                <w:rPr>
                  <w:color w:val="1155CC"/>
                  <w:u w:val="single"/>
                </w:rPr>
                <w:t>www.arin.net</w:t>
              </w:r>
            </w:hyperlink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8">
              <w:r>
                <w:rPr>
                  <w:color w:val="1155CC"/>
                  <w:u w:val="single"/>
                </w:rPr>
                <w:t>http://canadians.org/conference</w:t>
              </w:r>
            </w:hyperlink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9">
              <w:r>
                <w:rPr>
                  <w:color w:val="1155CC"/>
                  <w:u w:val="single"/>
                </w:rPr>
                <w:t>www.isocpr.org</w:t>
              </w:r>
            </w:hyperlink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Nov 2015</w:t>
            </w: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r>
              <w:t>CNOC</w:t>
            </w:r>
            <w:proofErr w:type="spellEnd"/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Network Operators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www.cnoc.ca</w:t>
            </w:r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gramStart"/>
            <w:r>
              <w:t>Dec  2015</w:t>
            </w:r>
            <w:proofErr w:type="gramEnd"/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gramStart"/>
            <w:r>
              <w:t>January  6</w:t>
            </w:r>
            <w:proofErr w:type="gramEnd"/>
            <w:r>
              <w:t>- 9 2016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January 13</w:t>
            </w: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r>
              <w:t>CES</w:t>
            </w:r>
            <w:proofErr w:type="spellEnd"/>
            <w:r>
              <w:t xml:space="preserve"> Show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r>
              <w:t>HETS</w:t>
            </w:r>
            <w:proofErr w:type="spellEnd"/>
            <w:r>
              <w:t xml:space="preserve"> By-annual meeting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Technology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Technology and Educators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10">
              <w:r>
                <w:rPr>
                  <w:color w:val="1155CC"/>
                  <w:u w:val="single"/>
                </w:rPr>
                <w:t>www.hets.org</w:t>
              </w:r>
            </w:hyperlink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gramStart"/>
            <w:r>
              <w:t>February  18</w:t>
            </w:r>
            <w:proofErr w:type="gramEnd"/>
            <w:r>
              <w:t xml:space="preserve"> and 19</w:t>
            </w: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Heading3"/>
              <w:keepNext w:val="0"/>
              <w:keepLines w:val="0"/>
              <w:widowControl w:val="0"/>
              <w:spacing w:before="280" w:line="240" w:lineRule="auto"/>
              <w:contextualSpacing w:val="0"/>
            </w:pPr>
            <w:bookmarkStart w:id="1" w:name="h.y34yocrhamk7" w:colFirst="0" w:colLast="0"/>
            <w:bookmarkEnd w:id="1"/>
            <w:r>
              <w:rPr>
                <w:color w:val="000000"/>
                <w:sz w:val="20"/>
                <w:szCs w:val="20"/>
              </w:rPr>
              <w:t>2016 Washington Nonprofit Conference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Civil Society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11">
              <w:r>
                <w:rPr>
                  <w:color w:val="1155CC"/>
                  <w:u w:val="single"/>
                </w:rPr>
                <w:t>http://nonprofitfederation.org/events/</w:t>
              </w:r>
            </w:hyperlink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March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March 13-17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March 9-13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March 19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March 21-25, 2016</w:t>
            </w: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r>
              <w:t>NTEN</w:t>
            </w:r>
            <w:proofErr w:type="spellEnd"/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r>
              <w:t>SXSW</w:t>
            </w:r>
            <w:proofErr w:type="spellEnd"/>
            <w:r>
              <w:t xml:space="preserve"> Interactive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 xml:space="preserve">Digital Marketing </w:t>
            </w:r>
            <w:proofErr w:type="spellStart"/>
            <w:r>
              <w:t>Conf</w:t>
            </w:r>
            <w:proofErr w:type="spellEnd"/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r>
              <w:t>Scanpo</w:t>
            </w:r>
            <w:proofErr w:type="spellEnd"/>
            <w:r>
              <w:t xml:space="preserve"> 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 xml:space="preserve">Society for Information Technology and </w:t>
            </w:r>
            <w:r>
              <w:lastRenderedPageBreak/>
              <w:t>Teacher Education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lastRenderedPageBreak/>
              <w:t>Non profit sector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 xml:space="preserve">Non Profit conference 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Technology and Educators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12">
              <w:r>
                <w:rPr>
                  <w:color w:val="1155CC"/>
                  <w:u w:val="single"/>
                </w:rPr>
                <w:t>Http://www.nten.org</w:t>
              </w:r>
            </w:hyperlink>
            <w:r>
              <w:br/>
            </w:r>
            <w:r>
              <w:br/>
            </w:r>
          </w:p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13">
              <w:r>
                <w:rPr>
                  <w:color w:val="1155CC"/>
                  <w:u w:val="single"/>
                </w:rPr>
                <w:t>http://sxsw.com/sxsw-media-hub</w:t>
              </w:r>
            </w:hyperlink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http://summit.adobe.com/na/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14">
              <w:r>
                <w:rPr>
                  <w:color w:val="1155CC"/>
                  <w:u w:val="single"/>
                </w:rPr>
                <w:t>http://www.scanpo.org/</w:t>
              </w:r>
            </w:hyperlink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15">
              <w:r>
                <w:rPr>
                  <w:color w:val="1155CC"/>
                  <w:u w:val="single"/>
                </w:rPr>
                <w:t>http://site.aace.org/con</w:t>
              </w:r>
              <w:r>
                <w:rPr>
                  <w:color w:val="1155CC"/>
                  <w:u w:val="single"/>
                </w:rPr>
                <w:lastRenderedPageBreak/>
                <w:t>f/</w:t>
              </w:r>
            </w:hyperlink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lastRenderedPageBreak/>
              <w:t>Ap</w:t>
            </w:r>
            <w:r>
              <w:t>ril</w:t>
            </w: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May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May 4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proofErr w:type="gramStart"/>
            <w:r>
              <w:t>May  22</w:t>
            </w:r>
            <w:proofErr w:type="gramEnd"/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IEEE Symposium on</w:t>
            </w: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 xml:space="preserve">Security and Privacy 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Internet Society of Puerto Rico General Assembly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Youth in Technology Conference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Security and Privacy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Capacity building &amp; Networking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16">
              <w:r>
                <w:rPr>
                  <w:color w:val="1155CC"/>
                  <w:u w:val="single"/>
                </w:rPr>
                <w:t>http://www.ieee-security.org/TC/SP2015/</w:t>
              </w:r>
            </w:hyperlink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17">
              <w:r>
                <w:rPr>
                  <w:color w:val="1155CC"/>
                  <w:u w:val="single"/>
                </w:rPr>
                <w:t>www.isocpr.org</w:t>
              </w:r>
            </w:hyperlink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June 10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June 20-24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proofErr w:type="gramStart"/>
            <w:r>
              <w:t>June  27</w:t>
            </w:r>
            <w:proofErr w:type="gramEnd"/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proofErr w:type="gramStart"/>
            <w:r>
              <w:t>CIRA</w:t>
            </w:r>
            <w:proofErr w:type="spellEnd"/>
            <w:r>
              <w:t xml:space="preserve">  CIF</w:t>
            </w:r>
            <w:proofErr w:type="gramEnd"/>
            <w:r>
              <w:t xml:space="preserve"> 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 xml:space="preserve">XVII </w:t>
            </w:r>
            <w:proofErr w:type="spellStart"/>
            <w:r>
              <w:t>Encuentro</w:t>
            </w:r>
            <w:proofErr w:type="spellEnd"/>
            <w:r>
              <w:t xml:space="preserve"> </w:t>
            </w:r>
            <w:proofErr w:type="spellStart"/>
            <w:r>
              <w:t>Internacional</w:t>
            </w:r>
            <w:proofErr w:type="spellEnd"/>
            <w:r>
              <w:t xml:space="preserve"> Virtual </w:t>
            </w:r>
            <w:proofErr w:type="spellStart"/>
            <w:r>
              <w:t>Educa</w:t>
            </w:r>
            <w:proofErr w:type="spellEnd"/>
            <w:r>
              <w:t>, San Juan, Puerto Rico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r>
              <w:t>EdMedia</w:t>
            </w:r>
            <w:proofErr w:type="spellEnd"/>
            <w:r>
              <w:t xml:space="preserve"> 2016 - Vancouver, BC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 xml:space="preserve">Internet conference 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 xml:space="preserve">Outreach, Engage new members, Participate actively with speakers on </w:t>
            </w:r>
            <w:proofErr w:type="spellStart"/>
            <w:r>
              <w:t>ISOC</w:t>
            </w:r>
            <w:proofErr w:type="spellEnd"/>
            <w:r>
              <w:t xml:space="preserve"> mission and Internet related topics. Emphasis on recruiting teachers and university professors.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rPr>
                <w:sz w:val="20"/>
                <w:szCs w:val="20"/>
              </w:rPr>
              <w:t>World Conference on Educational Media and Technology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18">
              <w:r>
                <w:rPr>
                  <w:color w:val="1155CC"/>
                  <w:u w:val="single"/>
                </w:rPr>
                <w:t>www.cira.ca</w:t>
              </w:r>
            </w:hyperlink>
            <w:r>
              <w:t xml:space="preserve"> 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19">
              <w:r>
                <w:rPr>
                  <w:color w:val="1155CC"/>
                  <w:u w:val="single"/>
                </w:rPr>
                <w:t>http://www.virtualeduca.org?</w:t>
              </w:r>
            </w:hyperlink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20">
              <w:r>
                <w:rPr>
                  <w:color w:val="1155CC"/>
                  <w:u w:val="single"/>
                </w:rPr>
                <w:t>http://www.aace.org/conf/edmedia/</w:t>
              </w:r>
            </w:hyperlink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July</w:t>
            </w: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gramStart"/>
            <w:r>
              <w:t>IGF  USA</w:t>
            </w:r>
            <w:proofErr w:type="gramEnd"/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gramStart"/>
            <w:r>
              <w:t>August  2</w:t>
            </w:r>
            <w:proofErr w:type="gramEnd"/>
            <w:r>
              <w:t xml:space="preserve"> and 3 </w:t>
            </w: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Heading3"/>
              <w:keepNext w:val="0"/>
              <w:keepLines w:val="0"/>
              <w:widowControl w:val="0"/>
              <w:spacing w:before="280" w:line="240" w:lineRule="auto"/>
              <w:contextualSpacing w:val="0"/>
            </w:pPr>
            <w:bookmarkStart w:id="2" w:name="h.gufq5v3s7nip" w:colFirst="0" w:colLast="0"/>
            <w:bookmarkEnd w:id="2"/>
            <w:r>
              <w:rPr>
                <w:color w:val="000000"/>
                <w:sz w:val="20"/>
                <w:szCs w:val="20"/>
              </w:rPr>
              <w:t>2016 New York Nonprofit Conference</w:t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bookmarkStart w:id="3" w:name="h.j64opjurgooh" w:colFirst="0" w:colLast="0"/>
        <w:bookmarkEnd w:id="3"/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Heading3"/>
              <w:keepNext w:val="0"/>
              <w:keepLines w:val="0"/>
              <w:widowControl w:val="0"/>
              <w:spacing w:before="280" w:line="240" w:lineRule="auto"/>
              <w:contextualSpacing w:val="0"/>
            </w:pPr>
            <w:r>
              <w:fldChar w:fldCharType="begin"/>
            </w:r>
            <w:r>
              <w:instrText xml:space="preserve"> HYPERLINK "http://nonprofitfederation.org/events/" \h </w:instrText>
            </w:r>
            <w:r>
              <w:fldChar w:fldCharType="separate"/>
            </w:r>
            <w:r>
              <w:rPr>
                <w:color w:val="1155CC"/>
                <w:sz w:val="26"/>
                <w:szCs w:val="26"/>
                <w:u w:val="single"/>
              </w:rPr>
              <w:t>http://nonprofitfederation.org/events/</w:t>
            </w:r>
            <w:r>
              <w:rPr>
                <w:color w:val="1155CC"/>
                <w:sz w:val="26"/>
                <w:szCs w:val="26"/>
                <w:u w:val="single"/>
              </w:rPr>
              <w:fldChar w:fldCharType="end"/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Sept</w:t>
            </w: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Oct 19-21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Oct 29 - Nov 4</w:t>
            </w: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r>
              <w:lastRenderedPageBreak/>
              <w:t>GTEC</w:t>
            </w:r>
            <w:proofErr w:type="spellEnd"/>
            <w:r>
              <w:t xml:space="preserve"> – Connecting Technology, Ideas and Canadians to Drive Innovation </w:t>
            </w:r>
            <w:hyperlink r:id="rId21">
              <w:r>
                <w:rPr>
                  <w:color w:val="1155CC"/>
                  <w:u w:val="single"/>
                </w:rPr>
                <w:t>http://www.gtec.ca/ot</w:t>
              </w:r>
              <w:r>
                <w:rPr>
                  <w:color w:val="1155CC"/>
                  <w:u w:val="single"/>
                </w:rPr>
                <w:lastRenderedPageBreak/>
                <w:t>tawa/?_mc=MP_CIPS_GTEC15_LE_LISTING</w:t>
              </w:r>
            </w:hyperlink>
            <w:r>
              <w:tab/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ICANN #57</w:t>
            </w:r>
            <w:r>
              <w:tab/>
            </w:r>
            <w:r>
              <w:tab/>
              <w:t xml:space="preserve"> </w:t>
            </w:r>
            <w:r>
              <w:tab/>
            </w:r>
            <w:r>
              <w:tab/>
            </w: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Outreach and Engagement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22">
              <w:r>
                <w:rPr>
                  <w:color w:val="1155CC"/>
                  <w:u w:val="single"/>
                </w:rPr>
                <w:t>http://www.gtec.ca/ottawa/?_mc=MP_CIPS_GTEC15_LE_LISTING</w:t>
              </w:r>
            </w:hyperlink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TBD</w:t>
            </w:r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lastRenderedPageBreak/>
              <w:t>Nov</w:t>
            </w:r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November 17 – 19, 2016</w:t>
            </w: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r>
              <w:t>CNOC</w:t>
            </w:r>
            <w:proofErr w:type="spellEnd"/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proofErr w:type="spellStart"/>
            <w:r>
              <w:t>ARNOVA</w:t>
            </w:r>
            <w:proofErr w:type="spellEnd"/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23">
              <w:r>
                <w:rPr>
                  <w:color w:val="1155CC"/>
                  <w:u w:val="single"/>
                </w:rPr>
                <w:t>http://ispsummit.ca/</w:t>
              </w:r>
            </w:hyperlink>
          </w:p>
          <w:p w:rsidR="008457E5" w:rsidRDefault="008457E5">
            <w:pPr>
              <w:pStyle w:val="normal0"/>
              <w:widowControl w:val="0"/>
              <w:spacing w:line="240" w:lineRule="auto"/>
            </w:pPr>
          </w:p>
          <w:p w:rsidR="008457E5" w:rsidRDefault="00675446">
            <w:pPr>
              <w:pStyle w:val="normal0"/>
              <w:widowControl w:val="0"/>
              <w:spacing w:line="240" w:lineRule="auto"/>
            </w:pPr>
            <w:hyperlink r:id="rId24">
              <w:r>
                <w:rPr>
                  <w:color w:val="1155CC"/>
                  <w:u w:val="single"/>
                </w:rPr>
                <w:t>http://www.arnova.org/?page=2016themecall</w:t>
              </w:r>
            </w:hyperlink>
          </w:p>
        </w:tc>
      </w:tr>
      <w:tr w:rsidR="008457E5"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675446">
            <w:pPr>
              <w:pStyle w:val="normal0"/>
              <w:widowControl w:val="0"/>
              <w:spacing w:line="240" w:lineRule="auto"/>
            </w:pPr>
            <w:r>
              <w:t>Dec</w:t>
            </w:r>
          </w:p>
        </w:tc>
        <w:tc>
          <w:tcPr>
            <w:tcW w:w="22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19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7E5" w:rsidRDefault="008457E5">
            <w:pPr>
              <w:pStyle w:val="normal0"/>
              <w:widowControl w:val="0"/>
              <w:spacing w:line="240" w:lineRule="auto"/>
            </w:pPr>
          </w:p>
        </w:tc>
      </w:tr>
    </w:tbl>
    <w:p w:rsidR="008457E5" w:rsidRDefault="008457E5">
      <w:pPr>
        <w:pStyle w:val="normal0"/>
      </w:pPr>
    </w:p>
    <w:sectPr w:rsidR="008457E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457E5"/>
    <w:rsid w:val="00675446"/>
    <w:rsid w:val="0084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isocpr.org" TargetMode="External"/><Relationship Id="rId20" Type="http://schemas.openxmlformats.org/officeDocument/2006/relationships/hyperlink" Target="http://www.aace.org/conf/edmedia/" TargetMode="External"/><Relationship Id="rId21" Type="http://schemas.openxmlformats.org/officeDocument/2006/relationships/hyperlink" Target="http://www.gtec.ca/ottawa/?_mc=MP_CIPS_GTEC15_LE_LISTING" TargetMode="External"/><Relationship Id="rId22" Type="http://schemas.openxmlformats.org/officeDocument/2006/relationships/hyperlink" Target="http://www.gtec.ca/ottawa/?_mc=MP_CIPS_GTEC15_LE_LISTING" TargetMode="External"/><Relationship Id="rId23" Type="http://schemas.openxmlformats.org/officeDocument/2006/relationships/hyperlink" Target="http://ispsummit.ca/" TargetMode="External"/><Relationship Id="rId24" Type="http://schemas.openxmlformats.org/officeDocument/2006/relationships/hyperlink" Target="http://www.arnova.org/?page=2016themecall" TargetMode="Externa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http://www.hets.org" TargetMode="External"/><Relationship Id="rId11" Type="http://schemas.openxmlformats.org/officeDocument/2006/relationships/hyperlink" Target="http://nonprofitfederation.org/events/" TargetMode="External"/><Relationship Id="rId12" Type="http://schemas.openxmlformats.org/officeDocument/2006/relationships/hyperlink" Target="http://www.nten.org" TargetMode="External"/><Relationship Id="rId13" Type="http://schemas.openxmlformats.org/officeDocument/2006/relationships/hyperlink" Target="http://sxsw.com/sxsw-media-hub" TargetMode="External"/><Relationship Id="rId14" Type="http://schemas.openxmlformats.org/officeDocument/2006/relationships/hyperlink" Target="http://www.scanpo.org/" TargetMode="External"/><Relationship Id="rId15" Type="http://schemas.openxmlformats.org/officeDocument/2006/relationships/hyperlink" Target="http://site.aace.org/conf/" TargetMode="External"/><Relationship Id="rId16" Type="http://schemas.openxmlformats.org/officeDocument/2006/relationships/hyperlink" Target="http://www.ieee-security.org/TC/SP2015/" TargetMode="External"/><Relationship Id="rId17" Type="http://schemas.openxmlformats.org/officeDocument/2006/relationships/hyperlink" Target="http://www.isocpr.org" TargetMode="External"/><Relationship Id="rId18" Type="http://schemas.openxmlformats.org/officeDocument/2006/relationships/hyperlink" Target="http://www.cira.ca" TargetMode="External"/><Relationship Id="rId19" Type="http://schemas.openxmlformats.org/officeDocument/2006/relationships/hyperlink" Target="http://www.virtualeduca.org?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nternetsociety.ca" TargetMode="External"/><Relationship Id="rId6" Type="http://schemas.openxmlformats.org/officeDocument/2006/relationships/hyperlink" Target="http://nonprofitfederation.org/nonprofit-digital-day/" TargetMode="External"/><Relationship Id="rId7" Type="http://schemas.openxmlformats.org/officeDocument/2006/relationships/hyperlink" Target="http://www.arin.net" TargetMode="External"/><Relationship Id="rId8" Type="http://schemas.openxmlformats.org/officeDocument/2006/relationships/hyperlink" Target="http://canadians.org/confere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533</Words>
  <Characters>3044</Characters>
  <Application>Microsoft Macintosh Word</Application>
  <DocSecurity>4</DocSecurity>
  <Lines>25</Lines>
  <Paragraphs>7</Paragraphs>
  <ScaleCrop>false</ScaleCrop>
  <Company>ICANN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Adam Peake</cp:lastModifiedBy>
  <cp:revision>2</cp:revision>
  <dcterms:created xsi:type="dcterms:W3CDTF">2015-09-30T13:28:00Z</dcterms:created>
  <dcterms:modified xsi:type="dcterms:W3CDTF">2015-09-30T13:28:00Z</dcterms:modified>
</cp:coreProperties>
</file>