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55886" w14:textId="5A3B77A0" w:rsidR="006E26BE" w:rsidRPr="000D3141" w:rsidRDefault="000D3141">
      <w:pPr>
        <w:rPr>
          <w:b/>
          <w:bCs/>
          <w:sz w:val="28"/>
          <w:szCs w:val="28"/>
        </w:rPr>
      </w:pPr>
      <w:r w:rsidRPr="000D3141">
        <w:rPr>
          <w:b/>
          <w:bCs/>
          <w:sz w:val="28"/>
          <w:szCs w:val="28"/>
        </w:rPr>
        <w:t>ATTENDEES:  NCSG Monthly Policy Call – 1</w:t>
      </w:r>
      <w:r w:rsidR="006C3FFD">
        <w:rPr>
          <w:b/>
          <w:bCs/>
          <w:sz w:val="28"/>
          <w:szCs w:val="28"/>
        </w:rPr>
        <w:t>8 January 2022</w:t>
      </w:r>
      <w:r w:rsidRPr="000D3141">
        <w:rPr>
          <w:b/>
          <w:bCs/>
          <w:sz w:val="28"/>
          <w:szCs w:val="28"/>
        </w:rPr>
        <w:t xml:space="preserve"> at 11:30 UTC</w:t>
      </w:r>
    </w:p>
    <w:p w14:paraId="7A46E312" w14:textId="0C821657" w:rsidR="000D3141" w:rsidRDefault="000D3141"/>
    <w:p w14:paraId="28E927C7" w14:textId="77777777" w:rsidR="000D3141" w:rsidRPr="000D3141" w:rsidRDefault="000D3141" w:rsidP="000D3141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0D3141">
        <w:rPr>
          <w:rFonts w:ascii="Calibri" w:eastAsia="Times New Roman" w:hAnsi="Calibri" w:cs="Calibri"/>
          <w:color w:val="000000"/>
        </w:rPr>
        <w:t> </w:t>
      </w:r>
    </w:p>
    <w:p w14:paraId="3668C0AD" w14:textId="77777777" w:rsidR="006C3FFD" w:rsidRPr="006C3FFD" w:rsidRDefault="006C3FFD" w:rsidP="006C3FFD">
      <w:pPr>
        <w:rPr>
          <w:rFonts w:ascii="Times New Roman" w:eastAsia="Times New Roman" w:hAnsi="Times New Roman" w:cs="Times New Roman"/>
        </w:rPr>
      </w:pPr>
      <w:r w:rsidRPr="006C3FFD">
        <w:rPr>
          <w:rFonts w:ascii="Calibri" w:eastAsia="Times New Roman" w:hAnsi="Calibri" w:cs="Calibri"/>
          <w:b/>
          <w:bCs/>
          <w:color w:val="000000"/>
        </w:rPr>
        <w:t>Attendees:</w:t>
      </w:r>
      <w:r w:rsidRPr="006C3FFD">
        <w:rPr>
          <w:rFonts w:ascii="Calibri" w:eastAsia="Times New Roman" w:hAnsi="Calibri" w:cs="Calibri"/>
          <w:color w:val="000000"/>
        </w:rPr>
        <w:t xml:space="preserve">  Avri </w:t>
      </w:r>
      <w:proofErr w:type="spellStart"/>
      <w:r w:rsidRPr="006C3FFD">
        <w:rPr>
          <w:rFonts w:ascii="Calibri" w:eastAsia="Times New Roman" w:hAnsi="Calibri" w:cs="Calibri"/>
          <w:color w:val="000000"/>
        </w:rPr>
        <w:t>Doria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Benjamin Akinmoyeje, Bruna Martins dos Santos, Dorothy Gordon, </w:t>
      </w:r>
      <w:proofErr w:type="spellStart"/>
      <w:r w:rsidRPr="006C3FFD">
        <w:rPr>
          <w:rFonts w:ascii="Calibri" w:eastAsia="Times New Roman" w:hAnsi="Calibri" w:cs="Calibri"/>
          <w:color w:val="000000"/>
        </w:rPr>
        <w:t>Ejikeme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C3FFD">
        <w:rPr>
          <w:rFonts w:ascii="Calibri" w:eastAsia="Times New Roman" w:hAnsi="Calibri" w:cs="Calibri"/>
          <w:color w:val="000000"/>
        </w:rPr>
        <w:t>Egbougu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Ephraim Percy </w:t>
      </w:r>
      <w:proofErr w:type="spellStart"/>
      <w:r w:rsidRPr="006C3FFD">
        <w:rPr>
          <w:rFonts w:ascii="Calibri" w:eastAsia="Times New Roman" w:hAnsi="Calibri" w:cs="Calibri"/>
          <w:color w:val="000000"/>
        </w:rPr>
        <w:t>Kenyanito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Farell Folly, </w:t>
      </w:r>
      <w:proofErr w:type="spellStart"/>
      <w:r w:rsidRPr="006C3FFD">
        <w:rPr>
          <w:rFonts w:ascii="Calibri" w:eastAsia="Times New Roman" w:hAnsi="Calibri" w:cs="Calibri"/>
          <w:color w:val="000000"/>
        </w:rPr>
        <w:t>Farzaneh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C3FFD">
        <w:rPr>
          <w:rFonts w:ascii="Calibri" w:eastAsia="Times New Roman" w:hAnsi="Calibri" w:cs="Calibri"/>
          <w:color w:val="000000"/>
        </w:rPr>
        <w:t>Badii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Kenneth Herman, Mathias </w:t>
      </w:r>
      <w:proofErr w:type="spellStart"/>
      <w:r w:rsidRPr="006C3FFD">
        <w:rPr>
          <w:rFonts w:ascii="Calibri" w:eastAsia="Times New Roman" w:hAnsi="Calibri" w:cs="Calibri"/>
          <w:color w:val="000000"/>
        </w:rPr>
        <w:t>Houngbo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Olivier </w:t>
      </w:r>
      <w:proofErr w:type="spellStart"/>
      <w:r w:rsidRPr="006C3FFD">
        <w:rPr>
          <w:rFonts w:ascii="Calibri" w:eastAsia="Times New Roman" w:hAnsi="Calibri" w:cs="Calibri"/>
          <w:color w:val="000000"/>
        </w:rPr>
        <w:t>Kouami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Rafik </w:t>
      </w:r>
      <w:proofErr w:type="spellStart"/>
      <w:r w:rsidRPr="006C3FFD">
        <w:rPr>
          <w:rFonts w:ascii="Calibri" w:eastAsia="Times New Roman" w:hAnsi="Calibri" w:cs="Calibri"/>
          <w:color w:val="000000"/>
        </w:rPr>
        <w:t>Dammak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Raymond </w:t>
      </w:r>
      <w:proofErr w:type="spellStart"/>
      <w:r w:rsidRPr="006C3FFD">
        <w:rPr>
          <w:rFonts w:ascii="Calibri" w:eastAsia="Times New Roman" w:hAnsi="Calibri" w:cs="Calibri"/>
          <w:color w:val="000000"/>
        </w:rPr>
        <w:t>Mamattah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6C3FFD">
        <w:rPr>
          <w:rFonts w:ascii="Calibri" w:eastAsia="Times New Roman" w:hAnsi="Calibri" w:cs="Calibri"/>
          <w:color w:val="000000"/>
        </w:rPr>
        <w:t>Razoana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C3FFD">
        <w:rPr>
          <w:rFonts w:ascii="Calibri" w:eastAsia="Times New Roman" w:hAnsi="Calibri" w:cs="Calibri"/>
          <w:color w:val="000000"/>
        </w:rPr>
        <w:t>Moslam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Shah </w:t>
      </w:r>
      <w:proofErr w:type="spellStart"/>
      <w:r w:rsidRPr="006C3FFD">
        <w:rPr>
          <w:rFonts w:ascii="Calibri" w:eastAsia="Times New Roman" w:hAnsi="Calibri" w:cs="Calibri"/>
          <w:color w:val="000000"/>
        </w:rPr>
        <w:t>Zahidur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 Rahman, Stephanie Perrin, Taiwo Peter </w:t>
      </w:r>
      <w:proofErr w:type="spellStart"/>
      <w:r w:rsidRPr="006C3FFD">
        <w:rPr>
          <w:rFonts w:ascii="Calibri" w:eastAsia="Times New Roman" w:hAnsi="Calibri" w:cs="Calibri"/>
          <w:color w:val="000000"/>
        </w:rPr>
        <w:t>Akinremi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Tomslin </w:t>
      </w:r>
      <w:proofErr w:type="spellStart"/>
      <w:r w:rsidRPr="006C3FFD">
        <w:rPr>
          <w:rFonts w:ascii="Calibri" w:eastAsia="Times New Roman" w:hAnsi="Calibri" w:cs="Calibri"/>
          <w:color w:val="000000"/>
        </w:rPr>
        <w:t>Samme-Nlar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6C3FFD">
        <w:rPr>
          <w:rFonts w:ascii="Calibri" w:eastAsia="Times New Roman" w:hAnsi="Calibri" w:cs="Calibri"/>
          <w:color w:val="000000"/>
        </w:rPr>
        <w:t>Vernatius</w:t>
      </w:r>
      <w:proofErr w:type="spellEnd"/>
      <w:r w:rsidRPr="006C3FF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C3FFD">
        <w:rPr>
          <w:rFonts w:ascii="Calibri" w:eastAsia="Times New Roman" w:hAnsi="Calibri" w:cs="Calibri"/>
          <w:color w:val="000000"/>
        </w:rPr>
        <w:t>Ezeama</w:t>
      </w:r>
      <w:proofErr w:type="spellEnd"/>
      <w:r w:rsidRPr="006C3FFD">
        <w:rPr>
          <w:rFonts w:ascii="Calibri" w:eastAsia="Times New Roman" w:hAnsi="Calibri" w:cs="Calibri"/>
          <w:color w:val="000000"/>
        </w:rPr>
        <w:t>, Wisdom Donkor | </w:t>
      </w:r>
      <w:r w:rsidRPr="006C3FFD">
        <w:rPr>
          <w:rFonts w:ascii="Calibri" w:eastAsia="Times New Roman" w:hAnsi="Calibri" w:cs="Calibri"/>
          <w:b/>
          <w:bCs/>
          <w:color w:val="000000"/>
        </w:rPr>
        <w:t>Apologies:</w:t>
      </w:r>
      <w:r w:rsidRPr="006C3FFD">
        <w:rPr>
          <w:rFonts w:ascii="Calibri" w:eastAsia="Times New Roman" w:hAnsi="Calibri" w:cs="Calibri"/>
          <w:color w:val="000000"/>
        </w:rPr>
        <w:t>  Manju Chen | </w:t>
      </w:r>
      <w:r w:rsidRPr="006C3FFD">
        <w:rPr>
          <w:rFonts w:ascii="Calibri" w:eastAsia="Times New Roman" w:hAnsi="Calibri" w:cs="Calibri"/>
          <w:b/>
          <w:bCs/>
          <w:color w:val="000000"/>
        </w:rPr>
        <w:t>ICANN Org:</w:t>
      </w:r>
      <w:r w:rsidRPr="006C3FFD">
        <w:rPr>
          <w:rFonts w:ascii="Calibri" w:eastAsia="Times New Roman" w:hAnsi="Calibri" w:cs="Calibri"/>
          <w:color w:val="000000"/>
        </w:rPr>
        <w:t>  Andrea Glandon, Brenda Brewer, Carlos Reyes</w:t>
      </w:r>
    </w:p>
    <w:p w14:paraId="759FB130" w14:textId="77777777" w:rsidR="000D3141" w:rsidRDefault="000D3141"/>
    <w:sectPr w:rsidR="000D3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41"/>
    <w:rsid w:val="000D3141"/>
    <w:rsid w:val="006C3FFD"/>
    <w:rsid w:val="006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D2AC1"/>
  <w15:chartTrackingRefBased/>
  <w15:docId w15:val="{187D3EE0-21BB-6E42-9290-8CEEF26F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D3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5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2</cp:revision>
  <dcterms:created xsi:type="dcterms:W3CDTF">2022-01-19T13:44:00Z</dcterms:created>
  <dcterms:modified xsi:type="dcterms:W3CDTF">2022-01-19T13:44:00Z</dcterms:modified>
</cp:coreProperties>
</file>