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id w:val="-1589533461"/>
        <w:docPartObj>
          <w:docPartGallery w:val="Cover Pages"/>
          <w:docPartUnique/>
        </w:docPartObj>
      </w:sdtPr>
      <w:sdtEndPr/>
      <w:sdtContent>
        <w:p w:rsidR="00BB6BCD" w:rsidRDefault="00BB6BCD">
          <w:r>
            <w:rPr>
              <w:noProof/>
              <w:lang w:val="en-US"/>
            </w:rPr>
            <mc:AlternateContent>
              <mc:Choice Requires="wps">
                <w:drawing>
                  <wp:anchor distT="0" distB="0" distL="114300" distR="114300" simplePos="0" relativeHeight="251659264" behindDoc="0" locked="0" layoutInCell="1" allowOverlap="1">
                    <wp:simplePos x="0" y="0"/>
                    <wp:positionH relativeFrom="page">
                      <wp:align>center</wp:align>
                    </wp:positionH>
                    <wp:positionV relativeFrom="page">
                      <wp:align>center</wp:align>
                    </wp:positionV>
                    <wp:extent cx="1712890" cy="3840480"/>
                    <wp:effectExtent l="0" t="0" r="0" b="2540"/>
                    <wp:wrapNone/>
                    <wp:docPr id="138" name="Text Box 138"/>
                    <wp:cNvGraphicFramePr/>
                    <a:graphic xmlns:a="http://schemas.openxmlformats.org/drawingml/2006/main">
                      <a:graphicData uri="http://schemas.microsoft.com/office/word/2010/wordprocessingShape">
                        <wps:wsp>
                          <wps:cNvSpPr txBox="1"/>
                          <wps:spPr>
                            <a:xfrm>
                              <a:off x="0" y="0"/>
                              <a:ext cx="1712890" cy="3840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8010"/>
                                  <w:gridCol w:w="3919"/>
                                </w:tblGrid>
                                <w:tr w:rsidR="00464DDB">
                                  <w:trPr>
                                    <w:jc w:val="center"/>
                                  </w:trPr>
                                  <w:tc>
                                    <w:tcPr>
                                      <w:tcW w:w="2568" w:type="pct"/>
                                      <w:vAlign w:val="center"/>
                                    </w:tcPr>
                                    <w:p w:rsidR="00464DDB" w:rsidRDefault="00464DDB">
                                      <w:pPr>
                                        <w:jc w:val="right"/>
                                      </w:pPr>
                                      <w:r>
                                        <w:rPr>
                                          <w:noProof/>
                                          <w:lang w:val="en-US"/>
                                        </w:rPr>
                                        <w:drawing>
                                          <wp:inline distT="0" distB="0" distL="0" distR="0" wp14:anchorId="709C3101" wp14:editId="3310D811">
                                            <wp:extent cx="4629150" cy="32289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3440214794_c48548ab74_b.jpg"/>
                                                    <pic:cNvPicPr/>
                                                  </pic:nvPicPr>
                                                  <pic:blipFill>
                                                    <a:blip r:embed="rId8">
                                                      <a:extLst>
                                                        <a:ext uri="{28A0092B-C50C-407E-A947-70E740481C1C}">
                                                          <a14:useLocalDpi xmlns:a14="http://schemas.microsoft.com/office/drawing/2010/main" val="0"/>
                                                        </a:ext>
                                                      </a:extLst>
                                                    </a:blip>
                                                    <a:stretch>
                                                      <a:fillRect/>
                                                    </a:stretch>
                                                  </pic:blipFill>
                                                  <pic:spPr>
                                                    <a:xfrm>
                                                      <a:off x="0" y="0"/>
                                                      <a:ext cx="4629150" cy="3228975"/>
                                                    </a:xfrm>
                                                    <a:prstGeom prst="rect">
                                                      <a:avLst/>
                                                    </a:prstGeom>
                                                  </pic:spPr>
                                                </pic:pic>
                                              </a:graphicData>
                                            </a:graphic>
                                          </wp:inline>
                                        </w:drawing>
                                      </w:r>
                                    </w:p>
                                    <w:sdt>
                                      <w:sdtPr>
                                        <w:rPr>
                                          <w:caps/>
                                          <w:color w:val="191919" w:themeColor="text1" w:themeTint="E6"/>
                                          <w:sz w:val="72"/>
                                          <w:szCs w:val="72"/>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rsidR="00464DDB" w:rsidRDefault="00464DDB">
                                          <w:pPr>
                                            <w:pStyle w:val="NoSpacing"/>
                                            <w:spacing w:line="312" w:lineRule="auto"/>
                                            <w:jc w:val="right"/>
                                            <w:rPr>
                                              <w:caps/>
                                              <w:color w:val="191919" w:themeColor="text1" w:themeTint="E6"/>
                                              <w:sz w:val="72"/>
                                              <w:szCs w:val="72"/>
                                            </w:rPr>
                                          </w:pPr>
                                          <w:r>
                                            <w:rPr>
                                              <w:caps/>
                                              <w:color w:val="191919" w:themeColor="text1" w:themeTint="E6"/>
                                              <w:sz w:val="72"/>
                                              <w:szCs w:val="72"/>
                                              <w:lang w:val="en-ZA"/>
                                            </w:rPr>
                                            <w:t>ICANN REPORT</w:t>
                                          </w:r>
                                        </w:p>
                                      </w:sdtContent>
                                    </w:sdt>
                                    <w:sdt>
                                      <w:sdtPr>
                                        <w:rPr>
                                          <w:b/>
                                          <w:color w:val="000000" w:themeColor="text1"/>
                                          <w:sz w:val="32"/>
                                          <w:szCs w:val="32"/>
                                        </w:rPr>
                                        <w:alias w:val="Subtitle"/>
                                        <w:tag w:val=""/>
                                        <w:id w:val="1354072561"/>
                                        <w:dataBinding w:prefixMappings="xmlns:ns0='http://purl.org/dc/elements/1.1/' xmlns:ns1='http://schemas.openxmlformats.org/package/2006/metadata/core-properties' " w:xpath="/ns1:coreProperties[1]/ns0:subject[1]" w:storeItemID="{6C3C8BC8-F283-45AE-878A-BAB7291924A1}"/>
                                        <w:text/>
                                      </w:sdtPr>
                                      <w:sdtEndPr/>
                                      <w:sdtContent>
                                        <w:p w:rsidR="00464DDB" w:rsidRPr="00BB6BCD" w:rsidRDefault="00464DDB">
                                          <w:pPr>
                                            <w:jc w:val="right"/>
                                            <w:rPr>
                                              <w:b/>
                                              <w:sz w:val="32"/>
                                              <w:szCs w:val="32"/>
                                            </w:rPr>
                                          </w:pPr>
                                          <w:r w:rsidRPr="00BB6BCD">
                                            <w:rPr>
                                              <w:b/>
                                              <w:color w:val="000000" w:themeColor="text1"/>
                                              <w:sz w:val="32"/>
                                              <w:szCs w:val="32"/>
                                            </w:rPr>
                                            <w:t>ICANN 49 MEETING, SINGAPORE – 22 – 27 March 2014</w:t>
                                          </w:r>
                                        </w:p>
                                      </w:sdtContent>
                                    </w:sdt>
                                  </w:tc>
                                  <w:tc>
                                    <w:tcPr>
                                      <w:tcW w:w="2432" w:type="pct"/>
                                      <w:vAlign w:val="center"/>
                                    </w:tcPr>
                                    <w:p w:rsidR="00464DDB" w:rsidRDefault="00464DDB">
                                      <w:pPr>
                                        <w:pStyle w:val="NoSpacing"/>
                                        <w:rPr>
                                          <w:caps/>
                                          <w:color w:val="ED7D31" w:themeColor="accent2"/>
                                          <w:sz w:val="26"/>
                                          <w:szCs w:val="26"/>
                                        </w:rPr>
                                      </w:pPr>
                                    </w:p>
                                    <w:sdt>
                                      <w:sdtPr>
                                        <w:rPr>
                                          <w:color w:val="000000" w:themeColor="text1"/>
                                        </w:rPr>
                                        <w:alias w:val="Abstract"/>
                                        <w:tag w:val=""/>
                                        <w:id w:val="-2036181933"/>
                                        <w:dataBinding w:prefixMappings="xmlns:ns0='http://schemas.microsoft.com/office/2006/coverPageProps' " w:xpath="/ns0:CoverPageProperties[1]/ns0:Abstract[1]" w:storeItemID="{55AF091B-3C7A-41E3-B477-F2FDAA23CFDA}"/>
                                        <w:text/>
                                      </w:sdtPr>
                                      <w:sdtEndPr/>
                                      <w:sdtContent>
                                        <w:p w:rsidR="00464DDB" w:rsidRDefault="00464DDB">
                                          <w:pPr>
                                            <w:rPr>
                                              <w:color w:val="000000" w:themeColor="text1"/>
                                            </w:rPr>
                                          </w:pPr>
                                          <w:r>
                                            <w:rPr>
                                              <w:color w:val="000000" w:themeColor="text1"/>
                                            </w:rPr>
                                            <w:t>This report summarised my experience, lessons learnt, at the recently ended ICANN 49, Singapore Meeting. It also gives the way forward on my journey with ICANN and recommendations for future meetings</w:t>
                                          </w:r>
                                        </w:p>
                                      </w:sdtContent>
                                    </w:sdt>
                                    <w:sdt>
                                      <w:sdtPr>
                                        <w:rPr>
                                          <w:color w:val="ED7D31" w:themeColor="accent2"/>
                                          <w:sz w:val="28"/>
                                          <w:szCs w:val="28"/>
                                        </w:rPr>
                                        <w:alias w:val="Author"/>
                                        <w:tag w:val=""/>
                                        <w:id w:val="-279026076"/>
                                        <w:dataBinding w:prefixMappings="xmlns:ns0='http://purl.org/dc/elements/1.1/' xmlns:ns1='http://schemas.openxmlformats.org/package/2006/metadata/core-properties' " w:xpath="/ns1:coreProperties[1]/ns0:creator[1]" w:storeItemID="{6C3C8BC8-F283-45AE-878A-BAB7291924A1}"/>
                                        <w:text/>
                                      </w:sdtPr>
                                      <w:sdtEndPr/>
                                      <w:sdtContent>
                                        <w:p w:rsidR="00464DDB" w:rsidRDefault="00464DDB">
                                          <w:pPr>
                                            <w:pStyle w:val="NoSpacing"/>
                                            <w:rPr>
                                              <w:color w:val="ED7D31" w:themeColor="accent2"/>
                                              <w:sz w:val="26"/>
                                              <w:szCs w:val="26"/>
                                            </w:rPr>
                                          </w:pPr>
                                          <w:r>
                                            <w:rPr>
                                              <w:color w:val="ED7D31" w:themeColor="accent2"/>
                                              <w:sz w:val="28"/>
                                              <w:szCs w:val="28"/>
                                              <w:lang w:val="en-ZA"/>
                                            </w:rPr>
                                            <w:t>Mercy Moyo</w:t>
                                          </w:r>
                                        </w:p>
                                      </w:sdtContent>
                                    </w:sdt>
                                    <w:p w:rsidR="00464DDB" w:rsidRDefault="00B113D6" w:rsidP="00430FF3">
                                      <w:pPr>
                                        <w:pStyle w:val="NoSpacing"/>
                                      </w:pPr>
                                      <w:sdt>
                                        <w:sdtPr>
                                          <w:rPr>
                                            <w:color w:val="44546A" w:themeColor="text2"/>
                                            <w:sz w:val="28"/>
                                            <w:szCs w:val="28"/>
                                          </w:rPr>
                                          <w:alias w:val="Course"/>
                                          <w:tag w:val="Course"/>
                                          <w:id w:val="-710501431"/>
                                          <w:dataBinding w:prefixMappings="xmlns:ns0='http://purl.org/dc/elements/1.1/' xmlns:ns1='http://schemas.openxmlformats.org/package/2006/metadata/core-properties' " w:xpath="/ns1:coreProperties[1]/ns1:category[1]" w:storeItemID="{6C3C8BC8-F283-45AE-878A-BAB7291924A1}"/>
                                          <w:text/>
                                        </w:sdtPr>
                                        <w:sdtEndPr/>
                                        <w:sdtContent>
                                          <w:r w:rsidR="00464DDB" w:rsidRPr="00430FF3">
                                            <w:rPr>
                                              <w:color w:val="44546A" w:themeColor="text2"/>
                                              <w:sz w:val="28"/>
                                              <w:szCs w:val="28"/>
                                            </w:rPr>
                                            <w:t>ICANN Mentor Program 2014</w:t>
                                          </w:r>
                                        </w:sdtContent>
                                      </w:sdt>
                                    </w:p>
                                  </w:tc>
                                </w:tr>
                              </w:tbl>
                              <w:p w:rsidR="00464DDB" w:rsidRDefault="00464DDB"/>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id="_x0000_t202" coordsize="21600,21600" o:spt="202" path="m0,0l0,21600,21600,21600,21600,0xe">
                    <v:stroke joinstyle="miter"/>
                    <v:path gradientshapeok="t" o:connecttype="rect"/>
                  </v:shapetype>
                  <v:shape id="Text Box 138" o:spid="_x0000_s1026" type="#_x0000_t202"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" fillcolor="white [3201]" stroked="f" strokeweight=".5pt">
                    <v:textbox inset="0,0,0,0">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8010"/>
                            <w:gridCol w:w="3919"/>
                          </w:tblGrid>
                          <w:tr w:rsidR="00464DDB">
                            <w:trPr>
                              <w:jc w:val="center"/>
                            </w:trPr>
                            <w:tc>
                              <w:tcPr>
                                <w:tcW w:w="2568" w:type="pct"/>
                                <w:vAlign w:val="center"/>
                              </w:tcPr>
                              <w:p w:rsidR="00464DDB" w:rsidRDefault="00464DDB">
                                <w:pPr>
                                  <w:jc w:val="right"/>
                                </w:pPr>
                                <w:r>
                                  <w:rPr>
                                    <w:noProof/>
                                    <w:lang w:val="en-US"/>
                                  </w:rPr>
                                  <w:drawing>
                                    <wp:inline distT="0" distB="0" distL="0" distR="0" wp14:anchorId="709C3101" wp14:editId="3310D811">
                                      <wp:extent cx="4629150" cy="32289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3440214794_c48548ab74_b.jpg"/>
                                              <pic:cNvPicPr/>
                                            </pic:nvPicPr>
                                            <pic:blipFill>
                                              <a:blip r:embed="rId8">
                                                <a:extLst>
                                                  <a:ext uri="{28A0092B-C50C-407E-A947-70E740481C1C}">
                                                    <a14:useLocalDpi xmlns:a14="http://schemas.microsoft.com/office/drawing/2010/main" val="0"/>
                                                  </a:ext>
                                                </a:extLst>
                                              </a:blip>
                                              <a:stretch>
                                                <a:fillRect/>
                                              </a:stretch>
                                            </pic:blipFill>
                                            <pic:spPr>
                                              <a:xfrm>
                                                <a:off x="0" y="0"/>
                                                <a:ext cx="4629150" cy="3228975"/>
                                              </a:xfrm>
                                              <a:prstGeom prst="rect">
                                                <a:avLst/>
                                              </a:prstGeom>
                                            </pic:spPr>
                                          </pic:pic>
                                        </a:graphicData>
                                      </a:graphic>
                                    </wp:inline>
                                  </w:drawing>
                                </w:r>
                              </w:p>
                              <w:sdt>
                                <w:sdtPr>
                                  <w:rPr>
                                    <w:caps/>
                                    <w:color w:val="191919" w:themeColor="text1" w:themeTint="E6"/>
                                    <w:sz w:val="72"/>
                                    <w:szCs w:val="72"/>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rsidR="00464DDB" w:rsidRDefault="00464DDB">
                                    <w:pPr>
                                      <w:pStyle w:val="NoSpacing"/>
                                      <w:spacing w:line="312" w:lineRule="auto"/>
                                      <w:jc w:val="right"/>
                                      <w:rPr>
                                        <w:caps/>
                                        <w:color w:val="191919" w:themeColor="text1" w:themeTint="E6"/>
                                        <w:sz w:val="72"/>
                                        <w:szCs w:val="72"/>
                                      </w:rPr>
                                    </w:pPr>
                                    <w:r>
                                      <w:rPr>
                                        <w:caps/>
                                        <w:color w:val="191919" w:themeColor="text1" w:themeTint="E6"/>
                                        <w:sz w:val="72"/>
                                        <w:szCs w:val="72"/>
                                        <w:lang w:val="en-ZA"/>
                                      </w:rPr>
                                      <w:t>ICANN REPORT</w:t>
                                    </w:r>
                                  </w:p>
                                </w:sdtContent>
                              </w:sdt>
                              <w:sdt>
                                <w:sdtPr>
                                  <w:rPr>
                                    <w:b/>
                                    <w:color w:val="000000" w:themeColor="text1"/>
                                    <w:sz w:val="32"/>
                                    <w:szCs w:val="32"/>
                                  </w:rPr>
                                  <w:alias w:val="Subtitle"/>
                                  <w:tag w:val=""/>
                                  <w:id w:val="1354072561"/>
                                  <w:dataBinding w:prefixMappings="xmlns:ns0='http://purl.org/dc/elements/1.1/' xmlns:ns1='http://schemas.openxmlformats.org/package/2006/metadata/core-properties' " w:xpath="/ns1:coreProperties[1]/ns0:subject[1]" w:storeItemID="{6C3C8BC8-F283-45AE-878A-BAB7291924A1}"/>
                                  <w:text/>
                                </w:sdtPr>
                                <w:sdtEndPr/>
                                <w:sdtContent>
                                  <w:p w:rsidR="00464DDB" w:rsidRPr="00BB6BCD" w:rsidRDefault="00464DDB">
                                    <w:pPr>
                                      <w:jc w:val="right"/>
                                      <w:rPr>
                                        <w:b/>
                                        <w:sz w:val="32"/>
                                        <w:szCs w:val="32"/>
                                      </w:rPr>
                                    </w:pPr>
                                    <w:r w:rsidRPr="00BB6BCD">
                                      <w:rPr>
                                        <w:b/>
                                        <w:color w:val="000000" w:themeColor="text1"/>
                                        <w:sz w:val="32"/>
                                        <w:szCs w:val="32"/>
                                      </w:rPr>
                                      <w:t>ICANN 49 MEETING, SINGAPORE – 22 – 27 March 2014</w:t>
                                    </w:r>
                                  </w:p>
                                </w:sdtContent>
                              </w:sdt>
                            </w:tc>
                            <w:tc>
                              <w:tcPr>
                                <w:tcW w:w="2432" w:type="pct"/>
                                <w:vAlign w:val="center"/>
                              </w:tcPr>
                              <w:p w:rsidR="00464DDB" w:rsidRDefault="00464DDB">
                                <w:pPr>
                                  <w:pStyle w:val="NoSpacing"/>
                                  <w:rPr>
                                    <w:caps/>
                                    <w:color w:val="ED7D31" w:themeColor="accent2"/>
                                    <w:sz w:val="26"/>
                                    <w:szCs w:val="26"/>
                                  </w:rPr>
                                </w:pPr>
                              </w:p>
                              <w:sdt>
                                <w:sdtPr>
                                  <w:rPr>
                                    <w:color w:val="000000" w:themeColor="text1"/>
                                  </w:rPr>
                                  <w:alias w:val="Abstract"/>
                                  <w:tag w:val=""/>
                                  <w:id w:val="-2036181933"/>
                                  <w:dataBinding w:prefixMappings="xmlns:ns0='http://schemas.microsoft.com/office/2006/coverPageProps' " w:xpath="/ns0:CoverPageProperties[1]/ns0:Abstract[1]" w:storeItemID="{55AF091B-3C7A-41E3-B477-F2FDAA23CFDA}"/>
                                  <w:text/>
                                </w:sdtPr>
                                <w:sdtEndPr/>
                                <w:sdtContent>
                                  <w:p w:rsidR="00464DDB" w:rsidRDefault="00464DDB">
                                    <w:pPr>
                                      <w:rPr>
                                        <w:color w:val="000000" w:themeColor="text1"/>
                                      </w:rPr>
                                    </w:pPr>
                                    <w:r>
                                      <w:rPr>
                                        <w:color w:val="000000" w:themeColor="text1"/>
                                      </w:rPr>
                                      <w:t>This report summarised my experience, lessons learnt, at the recently ended ICANN 49, Singapore Meeting. It also gives the way forward on my journey with ICANN and recommendations for future meetings</w:t>
                                    </w:r>
                                  </w:p>
                                </w:sdtContent>
                              </w:sdt>
                              <w:sdt>
                                <w:sdtPr>
                                  <w:rPr>
                                    <w:color w:val="ED7D31" w:themeColor="accent2"/>
                                    <w:sz w:val="28"/>
                                    <w:szCs w:val="28"/>
                                  </w:rPr>
                                  <w:alias w:val="Author"/>
                                  <w:tag w:val=""/>
                                  <w:id w:val="-279026076"/>
                                  <w:dataBinding w:prefixMappings="xmlns:ns0='http://purl.org/dc/elements/1.1/' xmlns:ns1='http://schemas.openxmlformats.org/package/2006/metadata/core-properties' " w:xpath="/ns1:coreProperties[1]/ns0:creator[1]" w:storeItemID="{6C3C8BC8-F283-45AE-878A-BAB7291924A1}"/>
                                  <w:text/>
                                </w:sdtPr>
                                <w:sdtEndPr/>
                                <w:sdtContent>
                                  <w:p w:rsidR="00464DDB" w:rsidRDefault="00464DDB">
                                    <w:pPr>
                                      <w:pStyle w:val="NoSpacing"/>
                                      <w:rPr>
                                        <w:color w:val="ED7D31" w:themeColor="accent2"/>
                                        <w:sz w:val="26"/>
                                        <w:szCs w:val="26"/>
                                      </w:rPr>
                                    </w:pPr>
                                    <w:r>
                                      <w:rPr>
                                        <w:color w:val="ED7D31" w:themeColor="accent2"/>
                                        <w:sz w:val="28"/>
                                        <w:szCs w:val="28"/>
                                        <w:lang w:val="en-ZA"/>
                                      </w:rPr>
                                      <w:t>Mercy Moyo</w:t>
                                    </w:r>
                                  </w:p>
                                </w:sdtContent>
                              </w:sdt>
                              <w:p w:rsidR="00464DDB" w:rsidRDefault="00B113D6" w:rsidP="00430FF3">
                                <w:pPr>
                                  <w:pStyle w:val="NoSpacing"/>
                                </w:pPr>
                                <w:sdt>
                                  <w:sdtPr>
                                    <w:rPr>
                                      <w:color w:val="44546A" w:themeColor="text2"/>
                                      <w:sz w:val="28"/>
                                      <w:szCs w:val="28"/>
                                    </w:rPr>
                                    <w:alias w:val="Course"/>
                                    <w:tag w:val="Course"/>
                                    <w:id w:val="-710501431"/>
                                    <w:dataBinding w:prefixMappings="xmlns:ns0='http://purl.org/dc/elements/1.1/' xmlns:ns1='http://schemas.openxmlformats.org/package/2006/metadata/core-properties' " w:xpath="/ns1:coreProperties[1]/ns1:category[1]" w:storeItemID="{6C3C8BC8-F283-45AE-878A-BAB7291924A1}"/>
                                    <w:text/>
                                  </w:sdtPr>
                                  <w:sdtEndPr/>
                                  <w:sdtContent>
                                    <w:r w:rsidR="00464DDB" w:rsidRPr="00430FF3">
                                      <w:rPr>
                                        <w:color w:val="44546A" w:themeColor="text2"/>
                                        <w:sz w:val="28"/>
                                        <w:szCs w:val="28"/>
                                      </w:rPr>
                                      <w:t>ICANN Mentor Program 2014</w:t>
                                    </w:r>
                                  </w:sdtContent>
                                </w:sdt>
                              </w:p>
                            </w:tc>
                          </w:tr>
                        </w:tbl>
                        <w:p w:rsidR="00464DDB" w:rsidRDefault="00464DDB"/>
                      </w:txbxContent>
                    </v:textbox>
                    <w10:wrap anchorx="page" anchory="page"/>
                  </v:shape>
                </w:pict>
              </mc:Fallback>
            </mc:AlternateContent>
          </w:r>
          <w:r>
            <w:br w:type="page"/>
          </w:r>
        </w:p>
      </w:sdtContent>
    </w:sdt>
    <w:p w:rsidR="000648A4" w:rsidRPr="00010D2B" w:rsidRDefault="00430FF3" w:rsidP="00010D2B">
      <w:pPr>
        <w:pStyle w:val="Heading1"/>
        <w:numPr>
          <w:ilvl w:val="0"/>
          <w:numId w:val="8"/>
        </w:numPr>
        <w:rPr>
          <w:rFonts w:ascii="Arial" w:hAnsi="Arial" w:cs="Arial"/>
        </w:rPr>
      </w:pPr>
      <w:r w:rsidRPr="00010D2B">
        <w:rPr>
          <w:rFonts w:ascii="Arial" w:hAnsi="Arial" w:cs="Arial"/>
        </w:rPr>
        <w:lastRenderedPageBreak/>
        <w:t>Introduction</w:t>
      </w:r>
    </w:p>
    <w:p w:rsidR="00430FF3" w:rsidRPr="00010D2B" w:rsidRDefault="00430FF3" w:rsidP="00FD44C0">
      <w:pPr>
        <w:pStyle w:val="ListParagraph"/>
        <w:jc w:val="both"/>
        <w:rPr>
          <w:sz w:val="24"/>
          <w:szCs w:val="24"/>
        </w:rPr>
      </w:pPr>
    </w:p>
    <w:p w:rsidR="00430FF3" w:rsidRPr="00010D2B" w:rsidRDefault="00430FF3" w:rsidP="00FD44C0">
      <w:pPr>
        <w:pStyle w:val="ListParagraph"/>
        <w:jc w:val="both"/>
        <w:rPr>
          <w:sz w:val="24"/>
          <w:szCs w:val="24"/>
        </w:rPr>
      </w:pPr>
      <w:r w:rsidRPr="00010D2B">
        <w:rPr>
          <w:sz w:val="24"/>
          <w:szCs w:val="24"/>
        </w:rPr>
        <w:t>The invitation to be part of the ICANN pilot mentorship program got to me on the on the 5</w:t>
      </w:r>
      <w:r w:rsidRPr="00010D2B">
        <w:rPr>
          <w:sz w:val="24"/>
          <w:szCs w:val="24"/>
          <w:vertAlign w:val="superscript"/>
        </w:rPr>
        <w:t>th</w:t>
      </w:r>
      <w:r w:rsidRPr="00010D2B">
        <w:rPr>
          <w:sz w:val="24"/>
          <w:szCs w:val="24"/>
        </w:rPr>
        <w:t xml:space="preserve"> of March 2014. The terms of agreement were that the program was going to be run over a 3 month period starting with attending of the Singapore meeting (22- 27 March 2014) and ending with the London meeting (21 – 26 June 2014)</w:t>
      </w:r>
      <w:r w:rsidR="00FD44C0" w:rsidRPr="00010D2B">
        <w:rPr>
          <w:sz w:val="24"/>
          <w:szCs w:val="24"/>
        </w:rPr>
        <w:t>. The purpose of the Mentor program as listed in the Terms of Reference are:</w:t>
      </w:r>
    </w:p>
    <w:p w:rsidR="00FD44C0" w:rsidRPr="00010D2B" w:rsidRDefault="00FD44C0" w:rsidP="00FD44C0">
      <w:pPr>
        <w:pStyle w:val="ListParagraph"/>
        <w:numPr>
          <w:ilvl w:val="0"/>
          <w:numId w:val="4"/>
        </w:numPr>
        <w:spacing w:after="0" w:line="276" w:lineRule="auto"/>
        <w:jc w:val="both"/>
        <w:rPr>
          <w:sz w:val="24"/>
          <w:szCs w:val="24"/>
        </w:rPr>
      </w:pPr>
      <w:r w:rsidRPr="00010D2B">
        <w:rPr>
          <w:sz w:val="24"/>
          <w:szCs w:val="24"/>
        </w:rPr>
        <w:t>Further</w:t>
      </w:r>
      <w:r w:rsidRPr="00010D2B">
        <w:rPr>
          <w:sz w:val="24"/>
          <w:szCs w:val="24"/>
          <w:lang w:val="en-US"/>
        </w:rPr>
        <w:t xml:space="preserve"> develop the capacity of the ICANN Civil Society community through hands on experience and a better understanding of ICANN’s mandate and the Multi-stakeholder Internet Governance model; </w:t>
      </w:r>
    </w:p>
    <w:p w:rsidR="00FD44C0" w:rsidRPr="00010D2B" w:rsidRDefault="00FD44C0" w:rsidP="00FD44C0">
      <w:pPr>
        <w:pStyle w:val="ListParagraph"/>
        <w:numPr>
          <w:ilvl w:val="0"/>
          <w:numId w:val="4"/>
        </w:numPr>
        <w:spacing w:after="0" w:line="276" w:lineRule="auto"/>
        <w:jc w:val="both"/>
        <w:rPr>
          <w:sz w:val="24"/>
          <w:szCs w:val="24"/>
        </w:rPr>
      </w:pPr>
      <w:r w:rsidRPr="00010D2B">
        <w:rPr>
          <w:sz w:val="24"/>
          <w:szCs w:val="24"/>
          <w:lang w:val="en-US"/>
        </w:rPr>
        <w:t xml:space="preserve">Utilize the proven method of fast track immersion into ICANN that the Fellowship Program already provides; </w:t>
      </w:r>
    </w:p>
    <w:p w:rsidR="00FD44C0" w:rsidRPr="00010D2B" w:rsidRDefault="00FD44C0" w:rsidP="00FD44C0">
      <w:pPr>
        <w:pStyle w:val="ListParagraph"/>
        <w:numPr>
          <w:ilvl w:val="0"/>
          <w:numId w:val="4"/>
        </w:numPr>
        <w:spacing w:after="0" w:line="276" w:lineRule="auto"/>
        <w:jc w:val="both"/>
        <w:rPr>
          <w:sz w:val="24"/>
          <w:szCs w:val="24"/>
        </w:rPr>
      </w:pPr>
      <w:r w:rsidRPr="00010D2B">
        <w:rPr>
          <w:sz w:val="24"/>
          <w:szCs w:val="24"/>
          <w:lang w:val="en-US"/>
        </w:rPr>
        <w:t xml:space="preserve">Strengthen the future effective engagement of these representatives within ICANN by increasing their knowledge and understanding of the key issues confronting ICANN; </w:t>
      </w:r>
    </w:p>
    <w:p w:rsidR="00FD44C0" w:rsidRPr="00010D2B" w:rsidRDefault="00FD44C0" w:rsidP="00FD44C0">
      <w:pPr>
        <w:spacing w:after="0" w:line="276" w:lineRule="auto"/>
        <w:ind w:left="720"/>
        <w:jc w:val="both"/>
        <w:rPr>
          <w:sz w:val="24"/>
          <w:szCs w:val="24"/>
        </w:rPr>
      </w:pPr>
    </w:p>
    <w:p w:rsidR="00FD44C0" w:rsidRPr="00010D2B" w:rsidRDefault="00FD44C0" w:rsidP="002703B6">
      <w:pPr>
        <w:ind w:left="720"/>
        <w:jc w:val="both"/>
        <w:rPr>
          <w:sz w:val="24"/>
          <w:szCs w:val="24"/>
        </w:rPr>
      </w:pPr>
      <w:r w:rsidRPr="00010D2B">
        <w:rPr>
          <w:sz w:val="24"/>
          <w:szCs w:val="24"/>
        </w:rPr>
        <w:t xml:space="preserve">After agreeing to participate in the program I had a conference call with four </w:t>
      </w:r>
      <w:r w:rsidR="00010D2B">
        <w:rPr>
          <w:sz w:val="24"/>
          <w:szCs w:val="24"/>
        </w:rPr>
        <w:t>ALAC</w:t>
      </w:r>
      <w:r w:rsidRPr="00010D2B">
        <w:rPr>
          <w:sz w:val="24"/>
          <w:szCs w:val="24"/>
        </w:rPr>
        <w:t xml:space="preserve"> Representatives, Mr Olivier Crépin-Leblond</w:t>
      </w:r>
      <w:r w:rsidR="002703B6" w:rsidRPr="00010D2B">
        <w:rPr>
          <w:sz w:val="24"/>
          <w:szCs w:val="24"/>
        </w:rPr>
        <w:t xml:space="preserve"> the ALAC Chair</w:t>
      </w:r>
      <w:r w:rsidRPr="00010D2B">
        <w:rPr>
          <w:sz w:val="24"/>
          <w:szCs w:val="24"/>
        </w:rPr>
        <w:t xml:space="preserve">, Ms Heidi </w:t>
      </w:r>
      <w:r w:rsidRPr="00010D2B">
        <w:rPr>
          <w:color w:val="000000"/>
          <w:sz w:val="24"/>
          <w:szCs w:val="24"/>
          <w:lang w:val="en-US"/>
        </w:rPr>
        <w:t xml:space="preserve">Heidi </w:t>
      </w:r>
      <w:proofErr w:type="spellStart"/>
      <w:r w:rsidRPr="00010D2B">
        <w:rPr>
          <w:color w:val="000000"/>
          <w:sz w:val="24"/>
          <w:szCs w:val="24"/>
          <w:lang w:val="en-US"/>
        </w:rPr>
        <w:t>Ullrich</w:t>
      </w:r>
      <w:proofErr w:type="spellEnd"/>
      <w:r w:rsidR="002703B6" w:rsidRPr="00010D2B">
        <w:rPr>
          <w:color w:val="000000"/>
          <w:sz w:val="24"/>
          <w:szCs w:val="24"/>
          <w:lang w:val="en-US"/>
        </w:rPr>
        <w:t xml:space="preserve">, </w:t>
      </w:r>
      <w:proofErr w:type="spellStart"/>
      <w:r w:rsidR="002703B6" w:rsidRPr="00010D2B">
        <w:rPr>
          <w:color w:val="000000"/>
          <w:sz w:val="24"/>
          <w:szCs w:val="24"/>
          <w:lang w:val="en-US"/>
        </w:rPr>
        <w:t>Ms</w:t>
      </w:r>
      <w:proofErr w:type="spellEnd"/>
      <w:r w:rsidR="002703B6" w:rsidRPr="00010D2B">
        <w:rPr>
          <w:color w:val="000000"/>
          <w:sz w:val="24"/>
          <w:szCs w:val="24"/>
          <w:lang w:val="en-US"/>
        </w:rPr>
        <w:t xml:space="preserve"> </w:t>
      </w:r>
      <w:r w:rsidR="002703B6" w:rsidRPr="00010D2B">
        <w:rPr>
          <w:sz w:val="24"/>
          <w:szCs w:val="24"/>
        </w:rPr>
        <w:t xml:space="preserve">Janice Douma Lange </w:t>
      </w:r>
      <w:r w:rsidRPr="00010D2B">
        <w:rPr>
          <w:color w:val="000000"/>
          <w:sz w:val="24"/>
          <w:szCs w:val="24"/>
          <w:lang w:val="en-US"/>
        </w:rPr>
        <w:t xml:space="preserve">and </w:t>
      </w:r>
      <w:proofErr w:type="spellStart"/>
      <w:r w:rsidRPr="00010D2B">
        <w:rPr>
          <w:color w:val="000000"/>
          <w:sz w:val="24"/>
          <w:szCs w:val="24"/>
          <w:lang w:val="en-US"/>
        </w:rPr>
        <w:t>Ms</w:t>
      </w:r>
      <w:proofErr w:type="spellEnd"/>
      <w:r w:rsidRPr="00010D2B">
        <w:rPr>
          <w:color w:val="000000"/>
          <w:sz w:val="24"/>
          <w:szCs w:val="24"/>
          <w:lang w:val="en-US"/>
        </w:rPr>
        <w:t xml:space="preserve"> </w:t>
      </w:r>
      <w:proofErr w:type="spellStart"/>
      <w:r w:rsidRPr="00010D2B">
        <w:rPr>
          <w:color w:val="000000"/>
          <w:sz w:val="24"/>
          <w:szCs w:val="24"/>
          <w:lang w:val="en-US"/>
        </w:rPr>
        <w:t>Gusella</w:t>
      </w:r>
      <w:proofErr w:type="spellEnd"/>
      <w:r w:rsidRPr="00010D2B">
        <w:rPr>
          <w:color w:val="000000"/>
          <w:sz w:val="24"/>
          <w:szCs w:val="24"/>
          <w:lang w:val="en-US"/>
        </w:rPr>
        <w:t xml:space="preserve"> Gruber where they explained fully the expectations </w:t>
      </w:r>
      <w:r w:rsidR="002703B6" w:rsidRPr="00010D2B">
        <w:rPr>
          <w:color w:val="000000"/>
          <w:sz w:val="24"/>
          <w:szCs w:val="24"/>
          <w:lang w:val="en-US"/>
        </w:rPr>
        <w:t xml:space="preserve">of the program </w:t>
      </w:r>
      <w:r w:rsidRPr="00010D2B">
        <w:rPr>
          <w:color w:val="000000"/>
          <w:sz w:val="24"/>
          <w:szCs w:val="24"/>
          <w:lang w:val="en-US"/>
        </w:rPr>
        <w:t xml:space="preserve">from both </w:t>
      </w:r>
      <w:r w:rsidR="00010D2B">
        <w:rPr>
          <w:color w:val="000000"/>
          <w:sz w:val="24"/>
          <w:szCs w:val="24"/>
          <w:lang w:val="en-US"/>
        </w:rPr>
        <w:t>parties. M</w:t>
      </w:r>
      <w:r w:rsidRPr="00010D2B">
        <w:rPr>
          <w:color w:val="000000"/>
          <w:sz w:val="24"/>
          <w:szCs w:val="24"/>
          <w:lang w:val="en-US"/>
        </w:rPr>
        <w:t xml:space="preserve">entors were to be </w:t>
      </w:r>
      <w:r w:rsidR="002703B6" w:rsidRPr="00010D2B">
        <w:rPr>
          <w:color w:val="000000"/>
          <w:sz w:val="24"/>
          <w:szCs w:val="24"/>
          <w:lang w:val="en-US"/>
        </w:rPr>
        <w:t>allocated to me from ALAC</w:t>
      </w:r>
      <w:r w:rsidRPr="00010D2B">
        <w:rPr>
          <w:color w:val="000000"/>
          <w:sz w:val="24"/>
          <w:szCs w:val="24"/>
          <w:lang w:val="en-US"/>
        </w:rPr>
        <w:t xml:space="preserve"> Representatives who were going to guide me in the program. The ne</w:t>
      </w:r>
      <w:r w:rsidR="002703B6" w:rsidRPr="00010D2B">
        <w:rPr>
          <w:color w:val="000000"/>
          <w:sz w:val="24"/>
          <w:szCs w:val="24"/>
          <w:lang w:val="en-US"/>
        </w:rPr>
        <w:t xml:space="preserve">xt meeting was on Adobe Connect where I was introduced to my </w:t>
      </w:r>
      <w:r w:rsidRPr="00010D2B">
        <w:rPr>
          <w:color w:val="000000"/>
          <w:sz w:val="24"/>
          <w:szCs w:val="24"/>
          <w:lang w:val="en-US"/>
        </w:rPr>
        <w:t xml:space="preserve">mentors </w:t>
      </w:r>
      <w:proofErr w:type="spellStart"/>
      <w:r w:rsidR="002703B6" w:rsidRPr="00010D2B">
        <w:rPr>
          <w:color w:val="000000"/>
          <w:sz w:val="24"/>
          <w:szCs w:val="24"/>
          <w:lang w:val="en-US"/>
        </w:rPr>
        <w:t>Mr</w:t>
      </w:r>
      <w:proofErr w:type="spellEnd"/>
      <w:r w:rsidR="002703B6" w:rsidRPr="00010D2B">
        <w:rPr>
          <w:color w:val="000000"/>
          <w:sz w:val="24"/>
          <w:szCs w:val="24"/>
          <w:lang w:val="en-US"/>
        </w:rPr>
        <w:t xml:space="preserve"> </w:t>
      </w:r>
      <w:r w:rsidR="002703B6" w:rsidRPr="00010D2B">
        <w:rPr>
          <w:sz w:val="24"/>
          <w:szCs w:val="24"/>
        </w:rPr>
        <w:t xml:space="preserve">Tijani Ben Jemaa, </w:t>
      </w:r>
      <w:proofErr w:type="gramStart"/>
      <w:r w:rsidR="002703B6" w:rsidRPr="00010D2B">
        <w:rPr>
          <w:sz w:val="24"/>
          <w:szCs w:val="24"/>
        </w:rPr>
        <w:t>Mr  Philip</w:t>
      </w:r>
      <w:proofErr w:type="gramEnd"/>
      <w:r w:rsidR="002703B6" w:rsidRPr="00010D2B">
        <w:rPr>
          <w:sz w:val="24"/>
          <w:szCs w:val="24"/>
        </w:rPr>
        <w:t xml:space="preserve"> Fomba Johnson and Mr Aziz Hilali before the ICANN 49 Meeting.</w:t>
      </w:r>
    </w:p>
    <w:p w:rsidR="002703B6" w:rsidRPr="00010D2B" w:rsidRDefault="002703B6" w:rsidP="002703B6">
      <w:pPr>
        <w:ind w:left="720"/>
        <w:jc w:val="both"/>
        <w:rPr>
          <w:sz w:val="24"/>
          <w:szCs w:val="24"/>
        </w:rPr>
      </w:pPr>
    </w:p>
    <w:p w:rsidR="002703B6" w:rsidRPr="00010D2B" w:rsidRDefault="002703B6" w:rsidP="00010D2B">
      <w:pPr>
        <w:pStyle w:val="Heading1"/>
        <w:numPr>
          <w:ilvl w:val="0"/>
          <w:numId w:val="8"/>
        </w:numPr>
        <w:rPr>
          <w:rFonts w:ascii="Arial" w:hAnsi="Arial" w:cs="Arial"/>
        </w:rPr>
      </w:pPr>
      <w:r w:rsidRPr="00010D2B">
        <w:rPr>
          <w:rFonts w:ascii="Arial" w:hAnsi="Arial" w:cs="Arial"/>
        </w:rPr>
        <w:t>ICANN 49 Meeting Singapore</w:t>
      </w:r>
    </w:p>
    <w:p w:rsidR="00010D2B" w:rsidRDefault="00010D2B" w:rsidP="00010D2B">
      <w:pPr>
        <w:jc w:val="both"/>
        <w:rPr>
          <w:sz w:val="24"/>
          <w:szCs w:val="24"/>
        </w:rPr>
      </w:pPr>
    </w:p>
    <w:p w:rsidR="002703B6" w:rsidRPr="00010D2B" w:rsidRDefault="00010D2B" w:rsidP="00010D2B">
      <w:pPr>
        <w:pStyle w:val="Heading2"/>
      </w:pPr>
      <w:r>
        <w:t>2.1</w:t>
      </w:r>
      <w:r>
        <w:tab/>
      </w:r>
      <w:r w:rsidR="002703B6" w:rsidRPr="00010D2B">
        <w:t xml:space="preserve">Face to Face Meeting with ALAC Chair </w:t>
      </w:r>
    </w:p>
    <w:p w:rsidR="002703B6" w:rsidRPr="00010D2B" w:rsidRDefault="002703B6" w:rsidP="002703B6">
      <w:pPr>
        <w:pStyle w:val="ListParagraph"/>
        <w:jc w:val="both"/>
        <w:rPr>
          <w:sz w:val="24"/>
          <w:szCs w:val="24"/>
        </w:rPr>
      </w:pPr>
      <w:r w:rsidRPr="00010D2B">
        <w:rPr>
          <w:sz w:val="24"/>
          <w:szCs w:val="24"/>
        </w:rPr>
        <w:t xml:space="preserve">My first face to face meeting on </w:t>
      </w:r>
      <w:r w:rsidR="00241619" w:rsidRPr="00010D2B">
        <w:rPr>
          <w:sz w:val="24"/>
          <w:szCs w:val="24"/>
        </w:rPr>
        <w:t>Saturday</w:t>
      </w:r>
      <w:r w:rsidRPr="00010D2B">
        <w:rPr>
          <w:sz w:val="24"/>
          <w:szCs w:val="24"/>
        </w:rPr>
        <w:t xml:space="preserve"> the 22</w:t>
      </w:r>
      <w:r w:rsidRPr="00010D2B">
        <w:rPr>
          <w:sz w:val="24"/>
          <w:szCs w:val="24"/>
          <w:vertAlign w:val="superscript"/>
        </w:rPr>
        <w:t>nd</w:t>
      </w:r>
      <w:r w:rsidRPr="00010D2B">
        <w:rPr>
          <w:sz w:val="24"/>
          <w:szCs w:val="24"/>
        </w:rPr>
        <w:t xml:space="preserve"> was with the ALAC Chair Mr  Olivier Crépin-Leblond. During that meeting I also got to meet another member of the mentorship program Mr Anthony Niiganii</w:t>
      </w:r>
      <w:r w:rsidR="00241619" w:rsidRPr="00010D2B">
        <w:rPr>
          <w:sz w:val="24"/>
          <w:szCs w:val="24"/>
        </w:rPr>
        <w:t xml:space="preserve">. During the meeting Olivier gave us a brief overview of ICANN as an Organisation and how it promotes the multi stakeholder approach which intends to bring every user of the internet on board with regard to formulation of Internet policies. He advised us there was a lot to learn on ICANN and during the meeting he advised that since there will be multiple meetings happening all at once during ICANN 49 conference, he therefore advised that we choose meetings according to our interests, i.e. the areas we intended to be mainly involved in depending on where we were coming from but he indicated to us that we attend the morning and evening fellowship meetings as they were the first point of call for those people who were entering ICANN as newcomers. During this meeting we also got a chance to meet Mr Patrik Faltstrom the chair of ICANN Security and Stability Advisory Committee </w:t>
      </w:r>
      <w:r w:rsidR="009B1FBC" w:rsidRPr="00010D2B">
        <w:rPr>
          <w:sz w:val="24"/>
          <w:szCs w:val="24"/>
        </w:rPr>
        <w:t xml:space="preserve">who gave us an overview about what they </w:t>
      </w:r>
      <w:r w:rsidR="009B1FBC" w:rsidRPr="00010D2B">
        <w:rPr>
          <w:sz w:val="24"/>
          <w:szCs w:val="24"/>
        </w:rPr>
        <w:lastRenderedPageBreak/>
        <w:t>do as the SSAC for ICANN. He encouraged us to come to the fellowship meetings to hear more about the roles of the different stakeholders in ICANN.</w:t>
      </w:r>
    </w:p>
    <w:p w:rsidR="00010D2B" w:rsidRDefault="00010D2B" w:rsidP="00010D2B">
      <w:pPr>
        <w:pStyle w:val="Heading2"/>
      </w:pPr>
      <w:r>
        <w:t>2.2</w:t>
      </w:r>
      <w:r>
        <w:tab/>
        <w:t xml:space="preserve">Other </w:t>
      </w:r>
      <w:r w:rsidR="00DF18F8" w:rsidRPr="00010D2B">
        <w:t>Meetings attended and highlights</w:t>
      </w:r>
    </w:p>
    <w:p w:rsidR="00010D2B" w:rsidRPr="000E458B" w:rsidRDefault="00010D2B" w:rsidP="00010D2B">
      <w:pPr>
        <w:spacing w:before="100" w:beforeAutospacing="1" w:after="100" w:afterAutospacing="1" w:line="240" w:lineRule="auto"/>
        <w:ind w:left="720"/>
        <w:jc w:val="both"/>
        <w:rPr>
          <w:rFonts w:eastAsia="Times New Roman" w:cs="Arial"/>
          <w:sz w:val="24"/>
          <w:szCs w:val="24"/>
          <w:lang w:eastAsia="en-ZA"/>
        </w:rPr>
      </w:pPr>
      <w:r w:rsidRPr="000E458B">
        <w:rPr>
          <w:rFonts w:eastAsia="Calibri" w:cs="Arial"/>
          <w:color w:val="000000"/>
          <w:sz w:val="24"/>
          <w:szCs w:val="24"/>
          <w:lang w:val="en-US"/>
        </w:rPr>
        <w:t xml:space="preserve">Besides the main events such as the Opening </w:t>
      </w:r>
      <w:r w:rsidRPr="00010D2B">
        <w:rPr>
          <w:rFonts w:eastAsia="Calibri" w:cs="Arial"/>
          <w:color w:val="000000"/>
          <w:sz w:val="24"/>
          <w:szCs w:val="24"/>
          <w:lang w:val="en-US"/>
        </w:rPr>
        <w:t>Event, Public F</w:t>
      </w:r>
      <w:r w:rsidRPr="000E458B">
        <w:rPr>
          <w:rFonts w:eastAsia="Calibri" w:cs="Arial"/>
          <w:color w:val="000000"/>
          <w:sz w:val="24"/>
          <w:szCs w:val="24"/>
          <w:lang w:val="en-US"/>
        </w:rPr>
        <w:t xml:space="preserve">orum, IANA Transition meeting etc., in Singapore I attended </w:t>
      </w:r>
      <w:r w:rsidRPr="00010D2B">
        <w:rPr>
          <w:rFonts w:eastAsia="Calibri" w:cs="Arial"/>
          <w:color w:val="000000"/>
          <w:sz w:val="24"/>
          <w:szCs w:val="24"/>
          <w:lang w:val="en-US"/>
        </w:rPr>
        <w:t xml:space="preserve">mainly </w:t>
      </w:r>
      <w:r w:rsidRPr="000E458B">
        <w:rPr>
          <w:rFonts w:eastAsia="Calibri" w:cs="Arial"/>
          <w:color w:val="000000"/>
          <w:sz w:val="24"/>
          <w:szCs w:val="24"/>
          <w:lang w:val="en-US"/>
        </w:rPr>
        <w:t xml:space="preserve">the morning and afternoon fellowship meetings and the ALAC meetings as per the recommendations of the </w:t>
      </w:r>
      <w:r w:rsidRPr="00010D2B">
        <w:rPr>
          <w:rFonts w:eastAsia="Calibri" w:cs="Arial"/>
          <w:color w:val="000000"/>
          <w:sz w:val="24"/>
          <w:szCs w:val="24"/>
          <w:lang w:val="en-US"/>
        </w:rPr>
        <w:t>mentorship program organizers.  C</w:t>
      </w:r>
      <w:r w:rsidRPr="000E458B">
        <w:rPr>
          <w:rFonts w:eastAsia="Calibri" w:cs="Arial"/>
          <w:color w:val="000000"/>
          <w:sz w:val="24"/>
          <w:szCs w:val="24"/>
          <w:lang w:val="en-US"/>
        </w:rPr>
        <w:t>oming from a non</w:t>
      </w:r>
      <w:r w:rsidRPr="00010D2B">
        <w:rPr>
          <w:rFonts w:eastAsia="Calibri" w:cs="Arial"/>
          <w:color w:val="000000"/>
          <w:sz w:val="24"/>
          <w:szCs w:val="24"/>
          <w:lang w:val="en-US"/>
        </w:rPr>
        <w:t xml:space="preserve"> for</w:t>
      </w:r>
      <w:r w:rsidRPr="000E458B">
        <w:rPr>
          <w:rFonts w:eastAsia="Calibri" w:cs="Arial"/>
          <w:color w:val="000000"/>
          <w:sz w:val="24"/>
          <w:szCs w:val="24"/>
          <w:lang w:val="en-US"/>
        </w:rPr>
        <w:t xml:space="preserve"> profit </w:t>
      </w:r>
      <w:r w:rsidRPr="00010D2B">
        <w:rPr>
          <w:rFonts w:eastAsia="Calibri" w:cs="Arial"/>
          <w:color w:val="000000"/>
          <w:sz w:val="24"/>
          <w:szCs w:val="24"/>
          <w:lang w:val="en-US"/>
        </w:rPr>
        <w:t>organization,</w:t>
      </w:r>
      <w:r w:rsidRPr="000E458B">
        <w:rPr>
          <w:rFonts w:eastAsia="Calibri" w:cs="Arial"/>
          <w:color w:val="000000"/>
          <w:sz w:val="24"/>
          <w:szCs w:val="24"/>
          <w:lang w:val="en-US"/>
        </w:rPr>
        <w:t xml:space="preserve"> I felt ALAC was the best place for me</w:t>
      </w:r>
      <w:r w:rsidRPr="00010D2B">
        <w:rPr>
          <w:rFonts w:eastAsia="Calibri" w:cs="Arial"/>
          <w:color w:val="000000"/>
          <w:sz w:val="24"/>
          <w:szCs w:val="24"/>
          <w:lang w:val="en-US"/>
        </w:rPr>
        <w:t xml:space="preserve"> to be</w:t>
      </w:r>
      <w:r w:rsidRPr="000E458B">
        <w:rPr>
          <w:rFonts w:eastAsia="Calibri" w:cs="Arial"/>
          <w:color w:val="000000"/>
          <w:sz w:val="24"/>
          <w:szCs w:val="24"/>
          <w:lang w:val="en-US"/>
        </w:rPr>
        <w:t>. Since this was my second ICANN meeting and the fact that I had also done some research on ICANN and mastered some of the Acronyms I understood some of the discussions without much difficulty and had to refer to the Internet for further reading when I failed to understand anything that was being discussed during the meetings.</w:t>
      </w:r>
    </w:p>
    <w:p w:rsidR="00010D2B" w:rsidRPr="000E458B" w:rsidRDefault="00010D2B" w:rsidP="00010D2B">
      <w:pPr>
        <w:spacing w:before="100" w:beforeAutospacing="1" w:after="100" w:afterAutospacing="1" w:line="240" w:lineRule="auto"/>
        <w:ind w:left="720"/>
        <w:jc w:val="both"/>
        <w:rPr>
          <w:rFonts w:eastAsia="Times New Roman" w:cs="Arial"/>
          <w:sz w:val="24"/>
          <w:szCs w:val="24"/>
          <w:lang w:eastAsia="en-ZA"/>
        </w:rPr>
      </w:pPr>
      <w:r w:rsidRPr="000E458B">
        <w:rPr>
          <w:rFonts w:eastAsia="Calibri" w:cs="Arial"/>
          <w:color w:val="000000"/>
          <w:sz w:val="24"/>
          <w:szCs w:val="24"/>
          <w:lang w:val="en-US"/>
        </w:rPr>
        <w:t xml:space="preserve">The notable moments were mainly the Newcomer fellowship meetings managed and coordinated by </w:t>
      </w:r>
      <w:proofErr w:type="spellStart"/>
      <w:r w:rsidRPr="000E458B">
        <w:rPr>
          <w:rFonts w:eastAsia="Calibri" w:cs="Arial"/>
          <w:color w:val="000000"/>
          <w:sz w:val="24"/>
          <w:szCs w:val="24"/>
          <w:lang w:val="en-US"/>
        </w:rPr>
        <w:t>Ms</w:t>
      </w:r>
      <w:proofErr w:type="spellEnd"/>
      <w:r w:rsidRPr="000E458B">
        <w:rPr>
          <w:rFonts w:eastAsia="Calibri" w:cs="Arial"/>
          <w:color w:val="000000"/>
          <w:sz w:val="24"/>
          <w:szCs w:val="24"/>
          <w:lang w:val="en-US"/>
        </w:rPr>
        <w:t xml:space="preserve"> Janice </w:t>
      </w:r>
      <w:proofErr w:type="spellStart"/>
      <w:r w:rsidRPr="000E458B">
        <w:rPr>
          <w:rFonts w:eastAsia="Calibri" w:cs="Arial"/>
          <w:color w:val="000000"/>
          <w:sz w:val="24"/>
          <w:szCs w:val="24"/>
          <w:lang w:val="en-US"/>
        </w:rPr>
        <w:t>Douma</w:t>
      </w:r>
      <w:proofErr w:type="spellEnd"/>
      <w:r w:rsidRPr="000E458B">
        <w:rPr>
          <w:rFonts w:eastAsia="Calibri" w:cs="Arial"/>
          <w:color w:val="000000"/>
          <w:sz w:val="24"/>
          <w:szCs w:val="24"/>
          <w:lang w:val="en-US"/>
        </w:rPr>
        <w:t xml:space="preserve"> Lange, where we got a chance to meet the leaders of the various ICANN groups e.g. ALAC, NRO,</w:t>
      </w:r>
      <w:r w:rsidRPr="00010D2B">
        <w:rPr>
          <w:rFonts w:eastAsia="Calibri" w:cs="Arial"/>
          <w:color w:val="000000"/>
          <w:sz w:val="24"/>
          <w:szCs w:val="24"/>
          <w:lang w:val="en-US"/>
        </w:rPr>
        <w:t xml:space="preserve"> </w:t>
      </w:r>
      <w:proofErr w:type="spellStart"/>
      <w:r w:rsidRPr="000E458B">
        <w:rPr>
          <w:rFonts w:eastAsia="Calibri" w:cs="Arial"/>
          <w:color w:val="000000"/>
          <w:sz w:val="24"/>
          <w:szCs w:val="24"/>
          <w:lang w:val="en-US"/>
        </w:rPr>
        <w:t>ccNSO</w:t>
      </w:r>
      <w:proofErr w:type="spellEnd"/>
      <w:r w:rsidRPr="000E458B">
        <w:rPr>
          <w:rFonts w:eastAsia="Calibri" w:cs="Arial"/>
          <w:color w:val="000000"/>
          <w:sz w:val="24"/>
          <w:szCs w:val="24"/>
          <w:lang w:val="en-US"/>
        </w:rPr>
        <w:t>, GAC, GNSO, SSAC etc. What I liked most with the Newcomers fellowship meetings was that these meeting</w:t>
      </w:r>
      <w:r w:rsidRPr="00010D2B">
        <w:rPr>
          <w:rFonts w:eastAsia="Calibri" w:cs="Arial"/>
          <w:color w:val="000000"/>
          <w:sz w:val="24"/>
          <w:szCs w:val="24"/>
          <w:lang w:val="en-US"/>
        </w:rPr>
        <w:t>s were a bit open and flexible.</w:t>
      </w:r>
      <w:r w:rsidRPr="000E458B">
        <w:rPr>
          <w:rFonts w:eastAsia="Calibri" w:cs="Arial"/>
          <w:color w:val="000000"/>
          <w:sz w:val="24"/>
          <w:szCs w:val="24"/>
          <w:lang w:val="en-US"/>
        </w:rPr>
        <w:t xml:space="preserve"> I felt I was more at the same level with the other participants who were at these meetings. Aspects on the different groups were explained in </w:t>
      </w:r>
      <w:r w:rsidRPr="00010D2B">
        <w:rPr>
          <w:rFonts w:eastAsia="Calibri" w:cs="Arial"/>
          <w:color w:val="000000"/>
          <w:sz w:val="24"/>
          <w:szCs w:val="24"/>
          <w:lang w:val="en-US"/>
        </w:rPr>
        <w:t>simpler</w:t>
      </w:r>
      <w:r w:rsidRPr="000E458B">
        <w:rPr>
          <w:rFonts w:eastAsia="Calibri" w:cs="Arial"/>
          <w:color w:val="000000"/>
          <w:sz w:val="24"/>
          <w:szCs w:val="24"/>
          <w:lang w:val="en-US"/>
        </w:rPr>
        <w:t xml:space="preserve"> terms and everyone was free to ask questions without a feeling of intimidation that is sometimes experienced during the actual committee meetings were you are surrounded </w:t>
      </w:r>
      <w:r w:rsidRPr="00010D2B">
        <w:rPr>
          <w:rFonts w:eastAsia="Calibri" w:cs="Arial"/>
          <w:color w:val="000000"/>
          <w:sz w:val="24"/>
          <w:szCs w:val="24"/>
          <w:lang w:val="en-US"/>
        </w:rPr>
        <w:t>by</w:t>
      </w:r>
      <w:r w:rsidRPr="000E458B">
        <w:rPr>
          <w:rFonts w:eastAsia="Calibri" w:cs="Arial"/>
          <w:color w:val="000000"/>
          <w:sz w:val="24"/>
          <w:szCs w:val="24"/>
          <w:lang w:val="en-US"/>
        </w:rPr>
        <w:t xml:space="preserve"> a group of individuals who are mainly experts in the various</w:t>
      </w:r>
      <w:r w:rsidRPr="00010D2B">
        <w:rPr>
          <w:rFonts w:eastAsia="Calibri" w:cs="Arial"/>
          <w:color w:val="000000"/>
          <w:sz w:val="24"/>
          <w:szCs w:val="24"/>
          <w:lang w:val="en-US"/>
        </w:rPr>
        <w:t xml:space="preserve"> fields</w:t>
      </w:r>
      <w:r w:rsidRPr="000E458B">
        <w:rPr>
          <w:rFonts w:eastAsia="Calibri" w:cs="Arial"/>
          <w:color w:val="000000"/>
          <w:sz w:val="24"/>
          <w:szCs w:val="24"/>
          <w:lang w:val="en-US"/>
        </w:rPr>
        <w:t>. The photo below shows the fellows who attended the fellowship meeting in Singapore and the photo was taken on the last fellowship meeting.</w:t>
      </w:r>
    </w:p>
    <w:p w:rsidR="00010D2B" w:rsidRPr="000E458B" w:rsidRDefault="00010D2B" w:rsidP="00010D2B">
      <w:pPr>
        <w:spacing w:before="100" w:beforeAutospacing="1" w:after="100" w:afterAutospacing="1" w:line="240" w:lineRule="auto"/>
        <w:ind w:left="720"/>
        <w:jc w:val="both"/>
        <w:rPr>
          <w:rFonts w:eastAsia="Times New Roman" w:cs="Arial"/>
          <w:sz w:val="24"/>
          <w:szCs w:val="24"/>
          <w:lang w:eastAsia="en-ZA"/>
        </w:rPr>
      </w:pPr>
      <w:r w:rsidRPr="000E458B">
        <w:rPr>
          <w:rFonts w:eastAsia="Times New Roman" w:cs="Arial"/>
          <w:color w:val="000000"/>
          <w:sz w:val="24"/>
          <w:szCs w:val="24"/>
          <w:lang w:val="en-US" w:eastAsia="en-ZA"/>
        </w:rPr>
        <w:t>I also took interest in the ALAC meetings though</w:t>
      </w:r>
      <w:r w:rsidRPr="00010D2B">
        <w:rPr>
          <w:rFonts w:eastAsia="Times New Roman" w:cs="Arial"/>
          <w:color w:val="000000"/>
          <w:sz w:val="24"/>
          <w:szCs w:val="24"/>
          <w:lang w:val="en-US" w:eastAsia="en-ZA"/>
        </w:rPr>
        <w:t xml:space="preserve"> I was still not clear with some</w:t>
      </w:r>
      <w:r w:rsidRPr="000E458B">
        <w:rPr>
          <w:rFonts w:eastAsia="Times New Roman" w:cs="Arial"/>
          <w:color w:val="000000"/>
          <w:sz w:val="24"/>
          <w:szCs w:val="24"/>
          <w:lang w:val="en-US" w:eastAsia="en-ZA"/>
        </w:rPr>
        <w:t xml:space="preserve"> aspects discussed during some of the meetings, my level of understanding had significantly </w:t>
      </w:r>
      <w:r w:rsidRPr="00010D2B">
        <w:rPr>
          <w:rFonts w:eastAsia="Times New Roman" w:cs="Arial"/>
          <w:color w:val="000000"/>
          <w:sz w:val="24"/>
          <w:szCs w:val="24"/>
          <w:lang w:val="en-US" w:eastAsia="en-ZA"/>
        </w:rPr>
        <w:t>developed</w:t>
      </w:r>
      <w:r w:rsidRPr="000E458B">
        <w:rPr>
          <w:rFonts w:eastAsia="Times New Roman" w:cs="Arial"/>
          <w:color w:val="000000"/>
          <w:sz w:val="24"/>
          <w:szCs w:val="24"/>
          <w:lang w:val="en-US" w:eastAsia="en-ZA"/>
        </w:rPr>
        <w:t xml:space="preserve"> from </w:t>
      </w:r>
      <w:r w:rsidRPr="00010D2B">
        <w:rPr>
          <w:rFonts w:eastAsia="Times New Roman" w:cs="Arial"/>
          <w:color w:val="000000"/>
          <w:sz w:val="24"/>
          <w:szCs w:val="24"/>
          <w:lang w:val="en-US" w:eastAsia="en-ZA"/>
        </w:rPr>
        <w:t xml:space="preserve">the time I attended </w:t>
      </w:r>
      <w:r w:rsidRPr="000E458B">
        <w:rPr>
          <w:rFonts w:eastAsia="Times New Roman" w:cs="Arial"/>
          <w:color w:val="000000"/>
          <w:sz w:val="24"/>
          <w:szCs w:val="24"/>
          <w:lang w:val="en-US" w:eastAsia="en-ZA"/>
        </w:rPr>
        <w:t>my first ICANN meeting in Durban.</w:t>
      </w:r>
      <w:r w:rsidRPr="00010D2B">
        <w:rPr>
          <w:rFonts w:eastAsia="Times New Roman" w:cs="Arial"/>
          <w:color w:val="000000"/>
          <w:sz w:val="24"/>
          <w:szCs w:val="24"/>
          <w:lang w:val="en-US" w:eastAsia="en-ZA"/>
        </w:rPr>
        <w:t xml:space="preserve"> </w:t>
      </w:r>
      <w:r w:rsidRPr="000E458B">
        <w:rPr>
          <w:rFonts w:eastAsia="Times New Roman" w:cs="Arial"/>
          <w:color w:val="000000"/>
          <w:sz w:val="24"/>
          <w:szCs w:val="24"/>
          <w:lang w:val="en-US" w:eastAsia="en-ZA"/>
        </w:rPr>
        <w:t xml:space="preserve">In the ALAC meetings that I attended I developed a special interest in the Internet </w:t>
      </w:r>
      <w:r w:rsidRPr="00010D2B">
        <w:rPr>
          <w:rFonts w:eastAsia="Times New Roman" w:cs="Arial"/>
          <w:color w:val="000000"/>
          <w:sz w:val="24"/>
          <w:szCs w:val="24"/>
          <w:lang w:val="en-US" w:eastAsia="en-ZA"/>
        </w:rPr>
        <w:t>Accessibility</w:t>
      </w:r>
      <w:r w:rsidRPr="000E458B">
        <w:rPr>
          <w:rFonts w:eastAsia="Times New Roman" w:cs="Arial"/>
          <w:color w:val="000000"/>
          <w:sz w:val="24"/>
          <w:szCs w:val="24"/>
          <w:lang w:val="en-US" w:eastAsia="en-ZA"/>
        </w:rPr>
        <w:t xml:space="preserve"> Taskforce meeting. Coming from Africa and with my experience as a Trainer in Sub</w:t>
      </w:r>
      <w:r w:rsidRPr="00010D2B">
        <w:rPr>
          <w:rFonts w:eastAsia="Times New Roman" w:cs="Arial"/>
          <w:color w:val="000000"/>
          <w:sz w:val="24"/>
          <w:szCs w:val="24"/>
          <w:lang w:val="en-US" w:eastAsia="en-ZA"/>
        </w:rPr>
        <w:t>-</w:t>
      </w:r>
      <w:r w:rsidRPr="000E458B">
        <w:rPr>
          <w:rFonts w:eastAsia="Times New Roman" w:cs="Arial"/>
          <w:color w:val="000000"/>
          <w:sz w:val="24"/>
          <w:szCs w:val="24"/>
          <w:lang w:val="en-US" w:eastAsia="en-ZA"/>
        </w:rPr>
        <w:t xml:space="preserve">Saharan Africa, I have seen that internet access is still a major </w:t>
      </w:r>
      <w:r w:rsidRPr="00010D2B">
        <w:rPr>
          <w:rFonts w:eastAsia="Times New Roman" w:cs="Arial"/>
          <w:color w:val="000000"/>
          <w:sz w:val="24"/>
          <w:szCs w:val="24"/>
          <w:lang w:val="en-US" w:eastAsia="en-ZA"/>
        </w:rPr>
        <w:t xml:space="preserve">challenge </w:t>
      </w:r>
      <w:r w:rsidRPr="000E458B">
        <w:rPr>
          <w:rFonts w:eastAsia="Times New Roman" w:cs="Arial"/>
          <w:color w:val="000000"/>
          <w:sz w:val="24"/>
          <w:szCs w:val="24"/>
          <w:lang w:val="en-US" w:eastAsia="en-ZA"/>
        </w:rPr>
        <w:t xml:space="preserve">in many developing nations. During the meeting the taskforce presented 3 main objectives that were aimed at addressing the access </w:t>
      </w:r>
      <w:r w:rsidRPr="00010D2B">
        <w:rPr>
          <w:rFonts w:eastAsia="Times New Roman" w:cs="Arial"/>
          <w:color w:val="000000"/>
          <w:sz w:val="24"/>
          <w:szCs w:val="24"/>
          <w:lang w:val="en-US" w:eastAsia="en-ZA"/>
        </w:rPr>
        <w:t>barriers</w:t>
      </w:r>
      <w:r w:rsidRPr="000E458B">
        <w:rPr>
          <w:rFonts w:eastAsia="Times New Roman" w:cs="Arial"/>
          <w:color w:val="000000"/>
          <w:sz w:val="24"/>
          <w:szCs w:val="24"/>
          <w:lang w:val="en-US" w:eastAsia="en-ZA"/>
        </w:rPr>
        <w:t xml:space="preserve">. The 3 main objectives </w:t>
      </w:r>
      <w:r w:rsidRPr="00010D2B">
        <w:rPr>
          <w:rFonts w:eastAsia="Times New Roman" w:cs="Arial"/>
          <w:color w:val="000000"/>
          <w:sz w:val="24"/>
          <w:szCs w:val="24"/>
          <w:lang w:val="en-US" w:eastAsia="en-ZA"/>
        </w:rPr>
        <w:t>discussed were</w:t>
      </w:r>
      <w:r w:rsidRPr="000E458B">
        <w:rPr>
          <w:rFonts w:eastAsia="Times New Roman" w:cs="Arial"/>
          <w:color w:val="000000"/>
          <w:sz w:val="24"/>
          <w:szCs w:val="24"/>
          <w:lang w:val="en-US" w:eastAsia="en-ZA"/>
        </w:rPr>
        <w:t>:</w:t>
      </w:r>
    </w:p>
    <w:p w:rsidR="00010D2B" w:rsidRPr="000E458B" w:rsidRDefault="00010D2B" w:rsidP="00010D2B">
      <w:pPr>
        <w:spacing w:before="100" w:beforeAutospacing="1" w:after="100" w:afterAutospacing="1" w:line="240" w:lineRule="auto"/>
        <w:ind w:firstLine="720"/>
        <w:jc w:val="both"/>
        <w:rPr>
          <w:rFonts w:eastAsia="Times New Roman" w:cs="Arial"/>
          <w:sz w:val="24"/>
          <w:szCs w:val="24"/>
          <w:lang w:eastAsia="en-ZA"/>
        </w:rPr>
      </w:pPr>
      <w:r w:rsidRPr="000E458B">
        <w:rPr>
          <w:rFonts w:eastAsia="Times New Roman" w:cs="Arial"/>
          <w:color w:val="000000"/>
          <w:sz w:val="24"/>
          <w:szCs w:val="24"/>
          <w:lang w:val="en-US" w:eastAsia="en-ZA"/>
        </w:rPr>
        <w:t xml:space="preserve">a)  </w:t>
      </w:r>
      <w:r w:rsidRPr="000E458B">
        <w:rPr>
          <w:rFonts w:eastAsia="Times New Roman" w:cs="Arial"/>
          <w:sz w:val="24"/>
          <w:szCs w:val="24"/>
          <w:lang w:eastAsia="en-ZA"/>
        </w:rPr>
        <w:t>Building a culture of accessibility</w:t>
      </w:r>
    </w:p>
    <w:p w:rsidR="00010D2B" w:rsidRPr="000E458B" w:rsidRDefault="00010D2B" w:rsidP="00010D2B">
      <w:pPr>
        <w:spacing w:before="100" w:beforeAutospacing="1" w:after="100" w:afterAutospacing="1" w:line="240" w:lineRule="auto"/>
        <w:ind w:firstLine="720"/>
        <w:jc w:val="both"/>
        <w:rPr>
          <w:rFonts w:eastAsia="Times New Roman" w:cs="Arial"/>
          <w:sz w:val="24"/>
          <w:szCs w:val="24"/>
          <w:lang w:eastAsia="en-ZA"/>
        </w:rPr>
      </w:pPr>
      <w:r w:rsidRPr="000E458B">
        <w:rPr>
          <w:rFonts w:eastAsia="Times New Roman" w:cs="Arial"/>
          <w:color w:val="000000"/>
          <w:sz w:val="24"/>
          <w:szCs w:val="24"/>
          <w:lang w:val="en-US" w:eastAsia="en-ZA"/>
        </w:rPr>
        <w:t xml:space="preserve">b)  </w:t>
      </w:r>
      <w:r w:rsidRPr="000E458B">
        <w:rPr>
          <w:rFonts w:eastAsia="Times New Roman" w:cs="Arial"/>
          <w:sz w:val="24"/>
          <w:szCs w:val="24"/>
          <w:lang w:eastAsia="en-ZA"/>
        </w:rPr>
        <w:t>Increasing web accessibility; and</w:t>
      </w:r>
    </w:p>
    <w:p w:rsidR="00010D2B" w:rsidRPr="00010D2B" w:rsidRDefault="00010D2B" w:rsidP="00010D2B">
      <w:pPr>
        <w:spacing w:after="0" w:line="240" w:lineRule="auto"/>
        <w:ind w:left="720"/>
        <w:jc w:val="both"/>
        <w:rPr>
          <w:rFonts w:eastAsia="Times New Roman" w:cs="Arial"/>
          <w:sz w:val="24"/>
          <w:szCs w:val="24"/>
          <w:lang w:eastAsia="en-ZA"/>
        </w:rPr>
      </w:pPr>
      <w:r w:rsidRPr="000E458B">
        <w:rPr>
          <w:rFonts w:eastAsia="Times New Roman" w:cs="Arial"/>
          <w:sz w:val="24"/>
          <w:szCs w:val="24"/>
          <w:lang w:eastAsia="en-ZA"/>
        </w:rPr>
        <w:t xml:space="preserve">c)  Ensuring minimal barriers to participation and engagement with ICANN </w:t>
      </w:r>
    </w:p>
    <w:p w:rsidR="00010D2B" w:rsidRPr="000E458B" w:rsidRDefault="00010D2B" w:rsidP="00010D2B">
      <w:pPr>
        <w:spacing w:after="0" w:line="240" w:lineRule="auto"/>
        <w:ind w:left="720"/>
        <w:jc w:val="both"/>
        <w:rPr>
          <w:rFonts w:eastAsia="Times New Roman" w:cs="Arial"/>
          <w:sz w:val="24"/>
          <w:szCs w:val="24"/>
          <w:lang w:eastAsia="en-ZA"/>
        </w:rPr>
      </w:pPr>
      <w:r w:rsidRPr="00010D2B">
        <w:rPr>
          <w:rFonts w:eastAsia="Times New Roman" w:cs="Arial"/>
          <w:sz w:val="24"/>
          <w:szCs w:val="24"/>
          <w:lang w:eastAsia="en-ZA"/>
        </w:rPr>
        <w:t xml:space="preserve">     processes and</w:t>
      </w:r>
      <w:r w:rsidRPr="000E458B">
        <w:rPr>
          <w:rFonts w:eastAsia="Times New Roman" w:cs="Arial"/>
          <w:sz w:val="24"/>
          <w:szCs w:val="24"/>
          <w:lang w:eastAsia="en-ZA"/>
        </w:rPr>
        <w:t>  practices</w:t>
      </w:r>
    </w:p>
    <w:p w:rsidR="00010D2B" w:rsidRPr="000E458B" w:rsidRDefault="00010D2B" w:rsidP="00010D2B">
      <w:pPr>
        <w:spacing w:before="100" w:beforeAutospacing="1" w:after="100" w:afterAutospacing="1" w:line="240" w:lineRule="auto"/>
        <w:ind w:left="720"/>
        <w:jc w:val="both"/>
        <w:rPr>
          <w:rFonts w:eastAsia="Times New Roman" w:cs="Arial"/>
          <w:sz w:val="24"/>
          <w:szCs w:val="24"/>
          <w:lang w:eastAsia="en-ZA"/>
        </w:rPr>
      </w:pPr>
      <w:r w:rsidRPr="000E458B">
        <w:rPr>
          <w:rFonts w:eastAsia="Times New Roman" w:cs="Arial"/>
          <w:color w:val="000000"/>
          <w:sz w:val="24"/>
          <w:szCs w:val="24"/>
          <w:lang w:val="en-US" w:eastAsia="en-ZA"/>
        </w:rPr>
        <w:t xml:space="preserve">All three objectives touched on </w:t>
      </w:r>
      <w:r w:rsidRPr="00010D2B">
        <w:rPr>
          <w:rFonts w:eastAsia="Times New Roman" w:cs="Arial"/>
          <w:color w:val="000000"/>
          <w:sz w:val="24"/>
          <w:szCs w:val="24"/>
          <w:lang w:val="en-US" w:eastAsia="en-ZA"/>
        </w:rPr>
        <w:t xml:space="preserve">the issue of </w:t>
      </w:r>
      <w:r w:rsidRPr="000E458B">
        <w:rPr>
          <w:rFonts w:eastAsia="Times New Roman" w:cs="Arial"/>
          <w:color w:val="000000"/>
          <w:sz w:val="24"/>
          <w:szCs w:val="24"/>
          <w:lang w:val="en-US" w:eastAsia="en-ZA"/>
        </w:rPr>
        <w:t xml:space="preserve">increasing internet accessibility to people with disabilities, an issue that is being neglected by many </w:t>
      </w:r>
      <w:r w:rsidRPr="00010D2B">
        <w:rPr>
          <w:rFonts w:eastAsia="Times New Roman" w:cs="Arial"/>
          <w:color w:val="000000"/>
          <w:sz w:val="24"/>
          <w:szCs w:val="24"/>
          <w:lang w:val="en-US" w:eastAsia="en-ZA"/>
        </w:rPr>
        <w:t>organizations worldwide</w:t>
      </w:r>
      <w:r w:rsidRPr="000E458B">
        <w:rPr>
          <w:rFonts w:eastAsia="Times New Roman" w:cs="Arial"/>
          <w:color w:val="000000"/>
          <w:sz w:val="24"/>
          <w:szCs w:val="24"/>
          <w:lang w:val="en-US" w:eastAsia="en-ZA"/>
        </w:rPr>
        <w:t xml:space="preserve">. I guess </w:t>
      </w:r>
      <w:r w:rsidRPr="00010D2B">
        <w:rPr>
          <w:rFonts w:eastAsia="Times New Roman" w:cs="Arial"/>
          <w:color w:val="000000"/>
          <w:sz w:val="24"/>
          <w:szCs w:val="24"/>
          <w:lang w:val="en-US" w:eastAsia="en-ZA"/>
        </w:rPr>
        <w:t xml:space="preserve">this is so because </w:t>
      </w:r>
      <w:r w:rsidRPr="000E458B">
        <w:rPr>
          <w:rFonts w:eastAsia="Times New Roman" w:cs="Arial"/>
          <w:color w:val="000000"/>
          <w:sz w:val="24"/>
          <w:szCs w:val="24"/>
          <w:lang w:val="en-US" w:eastAsia="en-ZA"/>
        </w:rPr>
        <w:t xml:space="preserve">when you don't </w:t>
      </w:r>
      <w:r w:rsidRPr="00010D2B">
        <w:rPr>
          <w:rFonts w:eastAsia="Times New Roman" w:cs="Arial"/>
          <w:color w:val="000000"/>
          <w:sz w:val="24"/>
          <w:szCs w:val="24"/>
          <w:lang w:val="en-US" w:eastAsia="en-ZA"/>
        </w:rPr>
        <w:t>have an inability of any nature, you sometimes</w:t>
      </w:r>
      <w:r w:rsidRPr="000E458B">
        <w:rPr>
          <w:rFonts w:eastAsia="Times New Roman" w:cs="Arial"/>
          <w:color w:val="000000"/>
          <w:sz w:val="24"/>
          <w:szCs w:val="24"/>
          <w:lang w:val="en-US" w:eastAsia="en-ZA"/>
        </w:rPr>
        <w:t xml:space="preserve"> develop a perfect world scenario in your mind </w:t>
      </w:r>
      <w:r w:rsidRPr="00010D2B">
        <w:rPr>
          <w:rFonts w:eastAsia="Times New Roman" w:cs="Arial"/>
          <w:color w:val="000000"/>
          <w:sz w:val="24"/>
          <w:szCs w:val="24"/>
          <w:lang w:val="en-US" w:eastAsia="en-ZA"/>
        </w:rPr>
        <w:t xml:space="preserve">whilst </w:t>
      </w:r>
      <w:r w:rsidRPr="000E458B">
        <w:rPr>
          <w:rFonts w:eastAsia="Times New Roman" w:cs="Arial"/>
          <w:color w:val="000000"/>
          <w:sz w:val="24"/>
          <w:szCs w:val="24"/>
          <w:lang w:val="en-US" w:eastAsia="en-ZA"/>
        </w:rPr>
        <w:t xml:space="preserve">overlooking </w:t>
      </w:r>
      <w:r w:rsidRPr="000E458B">
        <w:rPr>
          <w:rFonts w:eastAsia="Times New Roman" w:cs="Arial"/>
          <w:color w:val="000000"/>
          <w:sz w:val="24"/>
          <w:szCs w:val="24"/>
          <w:lang w:val="en-US" w:eastAsia="en-ZA"/>
        </w:rPr>
        <w:lastRenderedPageBreak/>
        <w:t>some factors that need special attention</w:t>
      </w:r>
      <w:r w:rsidRPr="00010D2B">
        <w:rPr>
          <w:rFonts w:eastAsia="Times New Roman" w:cs="Arial"/>
          <w:color w:val="000000"/>
          <w:sz w:val="24"/>
          <w:szCs w:val="24"/>
          <w:lang w:val="en-US" w:eastAsia="en-ZA"/>
        </w:rPr>
        <w:t xml:space="preserve"> by those who are not as quite privileged as you are</w:t>
      </w:r>
      <w:r w:rsidRPr="000E458B">
        <w:rPr>
          <w:rFonts w:eastAsia="Times New Roman" w:cs="Arial"/>
          <w:color w:val="000000"/>
          <w:sz w:val="24"/>
          <w:szCs w:val="24"/>
          <w:lang w:val="en-US" w:eastAsia="en-ZA"/>
        </w:rPr>
        <w:t>. </w:t>
      </w:r>
    </w:p>
    <w:p w:rsidR="00010D2B" w:rsidRPr="00010D2B" w:rsidRDefault="00010D2B" w:rsidP="00010D2B">
      <w:pPr>
        <w:pStyle w:val="Heading1"/>
        <w:ind w:left="720"/>
        <w:jc w:val="both"/>
        <w:rPr>
          <w:rFonts w:asciiTheme="minorHAnsi" w:eastAsia="Times New Roman" w:hAnsiTheme="minorHAnsi" w:cs="Arial"/>
          <w:color w:val="000000"/>
          <w:sz w:val="24"/>
          <w:szCs w:val="24"/>
          <w:lang w:val="en-US" w:eastAsia="en-ZA"/>
        </w:rPr>
      </w:pPr>
      <w:r w:rsidRPr="000E458B">
        <w:rPr>
          <w:rFonts w:asciiTheme="minorHAnsi" w:eastAsia="Times New Roman" w:hAnsiTheme="minorHAnsi" w:cs="Arial"/>
          <w:color w:val="000000"/>
          <w:sz w:val="24"/>
          <w:szCs w:val="24"/>
          <w:lang w:val="en-US" w:eastAsia="en-ZA"/>
        </w:rPr>
        <w:t xml:space="preserve">Beside the disabled, </w:t>
      </w:r>
      <w:r w:rsidRPr="00010D2B">
        <w:rPr>
          <w:rFonts w:asciiTheme="minorHAnsi" w:eastAsia="Times New Roman" w:hAnsiTheme="minorHAnsi" w:cs="Arial"/>
          <w:color w:val="000000"/>
          <w:sz w:val="24"/>
          <w:szCs w:val="24"/>
          <w:lang w:val="en-US" w:eastAsia="en-ZA"/>
        </w:rPr>
        <w:t xml:space="preserve">the </w:t>
      </w:r>
      <w:r w:rsidRPr="000E458B">
        <w:rPr>
          <w:rFonts w:asciiTheme="minorHAnsi" w:eastAsia="Times New Roman" w:hAnsiTheme="minorHAnsi" w:cs="Arial"/>
          <w:color w:val="000000"/>
          <w:sz w:val="24"/>
          <w:szCs w:val="24"/>
          <w:lang w:val="en-US" w:eastAsia="en-ZA"/>
        </w:rPr>
        <w:t xml:space="preserve">developing nations are also lagging behind on internet access due to a lot of barriers such as poor infrastructure, power outages, cost of internet access, low </w:t>
      </w:r>
      <w:r w:rsidRPr="00010D2B">
        <w:rPr>
          <w:rFonts w:asciiTheme="minorHAnsi" w:eastAsia="Times New Roman" w:hAnsiTheme="minorHAnsi" w:cs="Arial"/>
          <w:color w:val="000000"/>
          <w:sz w:val="24"/>
          <w:szCs w:val="24"/>
          <w:lang w:val="en-US" w:eastAsia="en-ZA"/>
        </w:rPr>
        <w:t>bandwidth</w:t>
      </w:r>
      <w:r w:rsidRPr="000E458B">
        <w:rPr>
          <w:rFonts w:asciiTheme="minorHAnsi" w:eastAsia="Times New Roman" w:hAnsiTheme="minorHAnsi" w:cs="Arial"/>
          <w:color w:val="000000"/>
          <w:sz w:val="24"/>
          <w:szCs w:val="24"/>
          <w:lang w:val="en-US" w:eastAsia="en-ZA"/>
        </w:rPr>
        <w:t xml:space="preserve">, lack of basic </w:t>
      </w:r>
      <w:proofErr w:type="gramStart"/>
      <w:r w:rsidRPr="000E458B">
        <w:rPr>
          <w:rFonts w:asciiTheme="minorHAnsi" w:eastAsia="Times New Roman" w:hAnsiTheme="minorHAnsi" w:cs="Arial"/>
          <w:color w:val="000000"/>
          <w:sz w:val="24"/>
          <w:szCs w:val="24"/>
          <w:lang w:val="en-US" w:eastAsia="en-ZA"/>
        </w:rPr>
        <w:t>ICT  skills</w:t>
      </w:r>
      <w:proofErr w:type="gramEnd"/>
      <w:r w:rsidRPr="000E458B">
        <w:rPr>
          <w:rFonts w:asciiTheme="minorHAnsi" w:eastAsia="Times New Roman" w:hAnsiTheme="minorHAnsi" w:cs="Arial"/>
          <w:color w:val="000000"/>
          <w:sz w:val="24"/>
          <w:szCs w:val="24"/>
          <w:lang w:val="en-US" w:eastAsia="en-ZA"/>
        </w:rPr>
        <w:t xml:space="preserve"> etc.</w:t>
      </w:r>
      <w:r w:rsidRPr="00010D2B">
        <w:rPr>
          <w:rFonts w:asciiTheme="minorHAnsi" w:eastAsia="Times New Roman" w:hAnsiTheme="minorHAnsi" w:cs="Arial"/>
          <w:color w:val="000000"/>
          <w:sz w:val="24"/>
          <w:szCs w:val="24"/>
          <w:lang w:val="en-US" w:eastAsia="en-ZA"/>
        </w:rPr>
        <w:t xml:space="preserve"> The information gap between the Developed and Developing nations continue to widen. In his speech at the during the opening ceremony of the ICANN 49 Singapore meeting, the Singapore Minister of Communications and Information Dr </w:t>
      </w:r>
      <w:proofErr w:type="spellStart"/>
      <w:r w:rsidRPr="00010D2B">
        <w:rPr>
          <w:rFonts w:asciiTheme="minorHAnsi" w:eastAsia="Times New Roman" w:hAnsiTheme="minorHAnsi" w:cs="Arial"/>
          <w:color w:val="000000"/>
          <w:sz w:val="24"/>
          <w:szCs w:val="24"/>
          <w:lang w:val="en-US" w:eastAsia="en-ZA"/>
        </w:rPr>
        <w:t>Yaacob</w:t>
      </w:r>
      <w:proofErr w:type="spellEnd"/>
      <w:r w:rsidRPr="00010D2B">
        <w:rPr>
          <w:rFonts w:asciiTheme="minorHAnsi" w:eastAsia="Times New Roman" w:hAnsiTheme="minorHAnsi" w:cs="Arial"/>
          <w:color w:val="000000"/>
          <w:sz w:val="24"/>
          <w:szCs w:val="24"/>
          <w:lang w:val="en-US" w:eastAsia="en-ZA"/>
        </w:rPr>
        <w:t xml:space="preserve"> Ibrahim, reported that about “84% of Singapore’s households have access to broadband, mobile penetration rates stand at 156 percent. A majority of these mobile subscribers have at least a 3G connection, and 24 percent are already on to a 4G connection. In terms of business use of the Internet, 80 percent of enterprises in Singapore have broadband connectivity, with about 46 percent having a web presence”. Whilst this is the state for developing countries, for the developing countries it is quite the opposite.</w:t>
      </w:r>
    </w:p>
    <w:p w:rsidR="00010D2B" w:rsidRPr="000E458B" w:rsidRDefault="00010D2B" w:rsidP="00010D2B">
      <w:pPr>
        <w:spacing w:before="100" w:beforeAutospacing="1" w:after="100" w:afterAutospacing="1" w:line="240" w:lineRule="auto"/>
        <w:ind w:left="720"/>
        <w:jc w:val="both"/>
        <w:rPr>
          <w:rFonts w:eastAsia="Times New Roman" w:cs="Arial"/>
          <w:sz w:val="24"/>
          <w:szCs w:val="24"/>
          <w:lang w:eastAsia="en-ZA"/>
        </w:rPr>
      </w:pPr>
      <w:r w:rsidRPr="00010D2B">
        <w:rPr>
          <w:rFonts w:eastAsia="Times New Roman" w:cs="Arial"/>
          <w:color w:val="000000"/>
          <w:sz w:val="24"/>
          <w:szCs w:val="24"/>
          <w:lang w:val="en-US" w:eastAsia="en-ZA"/>
        </w:rPr>
        <w:t>I also</w:t>
      </w:r>
      <w:r w:rsidRPr="000E458B">
        <w:rPr>
          <w:rFonts w:eastAsia="Times New Roman" w:cs="Arial"/>
          <w:color w:val="000000"/>
          <w:sz w:val="24"/>
          <w:szCs w:val="24"/>
          <w:lang w:val="en-US" w:eastAsia="en-ZA"/>
        </w:rPr>
        <w:t xml:space="preserve"> took special interest in the ALAC meeting with the ICANN Board. The agenda Item that captured my attention most was the question on the </w:t>
      </w:r>
      <w:r w:rsidRPr="00010D2B">
        <w:rPr>
          <w:rFonts w:eastAsia="Times New Roman" w:cs="Arial"/>
          <w:color w:val="000000"/>
          <w:sz w:val="24"/>
          <w:szCs w:val="24"/>
          <w:lang w:val="en-US" w:eastAsia="en-ZA"/>
        </w:rPr>
        <w:t>globalization</w:t>
      </w:r>
      <w:r w:rsidRPr="000E458B">
        <w:rPr>
          <w:rFonts w:eastAsia="Times New Roman" w:cs="Arial"/>
          <w:color w:val="000000"/>
          <w:sz w:val="24"/>
          <w:szCs w:val="24"/>
          <w:lang w:val="en-US" w:eastAsia="en-ZA"/>
        </w:rPr>
        <w:t xml:space="preserve"> or should I say IANA transition. The At Large community wanted to know the next steps in the transition process. The body's answer to this question was that it was going to create working groups to study this function.</w:t>
      </w:r>
      <w:r w:rsidRPr="00010D2B">
        <w:rPr>
          <w:rFonts w:eastAsia="Times New Roman" w:cs="Arial"/>
          <w:color w:val="000000"/>
          <w:sz w:val="24"/>
          <w:szCs w:val="24"/>
          <w:lang w:val="en-US" w:eastAsia="en-ZA"/>
        </w:rPr>
        <w:t xml:space="preserve"> </w:t>
      </w:r>
    </w:p>
    <w:p w:rsidR="00010D2B" w:rsidRPr="000E458B" w:rsidRDefault="00010D2B" w:rsidP="00010D2B">
      <w:pPr>
        <w:spacing w:before="100" w:beforeAutospacing="1" w:after="100" w:afterAutospacing="1" w:line="240" w:lineRule="auto"/>
        <w:ind w:left="720"/>
        <w:jc w:val="both"/>
        <w:rPr>
          <w:rFonts w:eastAsia="Times New Roman" w:cs="Arial"/>
          <w:sz w:val="24"/>
          <w:szCs w:val="24"/>
          <w:lang w:eastAsia="en-ZA"/>
        </w:rPr>
      </w:pPr>
      <w:r w:rsidRPr="000E458B">
        <w:rPr>
          <w:rFonts w:eastAsia="Times New Roman" w:cs="Arial"/>
          <w:color w:val="000000"/>
          <w:sz w:val="24"/>
          <w:szCs w:val="24"/>
          <w:lang w:val="en-US" w:eastAsia="en-ZA"/>
        </w:rPr>
        <w:t xml:space="preserve">I also </w:t>
      </w:r>
      <w:r w:rsidRPr="00010D2B">
        <w:rPr>
          <w:rFonts w:eastAsia="Times New Roman" w:cs="Arial"/>
          <w:color w:val="000000"/>
          <w:sz w:val="24"/>
          <w:szCs w:val="24"/>
          <w:lang w:val="en-US" w:eastAsia="en-ZA"/>
        </w:rPr>
        <w:t xml:space="preserve">took part in </w:t>
      </w:r>
      <w:r w:rsidRPr="000E458B">
        <w:rPr>
          <w:rFonts w:eastAsia="Times New Roman" w:cs="Arial"/>
          <w:color w:val="000000"/>
          <w:sz w:val="24"/>
          <w:szCs w:val="24"/>
          <w:lang w:val="en-US" w:eastAsia="en-ZA"/>
        </w:rPr>
        <w:t xml:space="preserve">the ALAC capacity building group. Coming from a developed nation </w:t>
      </w:r>
      <w:r w:rsidRPr="00010D2B">
        <w:rPr>
          <w:rFonts w:eastAsia="Times New Roman" w:cs="Arial"/>
          <w:color w:val="000000"/>
          <w:sz w:val="24"/>
          <w:szCs w:val="24"/>
          <w:lang w:val="en-US" w:eastAsia="en-ZA"/>
        </w:rPr>
        <w:t>and being an ICT capacity building trainer myself, I have really seen the benefits of capacity building</w:t>
      </w:r>
      <w:r w:rsidRPr="000E458B">
        <w:rPr>
          <w:rFonts w:eastAsia="Times New Roman" w:cs="Arial"/>
          <w:color w:val="000000"/>
          <w:sz w:val="24"/>
          <w:szCs w:val="24"/>
          <w:lang w:val="en-US" w:eastAsia="en-ZA"/>
        </w:rPr>
        <w:t xml:space="preserve">. A lot of people have got resources such as the internet, computers, databases, mobile phones etc. at their disposal but for them to </w:t>
      </w:r>
      <w:r w:rsidRPr="00010D2B">
        <w:rPr>
          <w:rFonts w:eastAsia="Times New Roman" w:cs="Arial"/>
          <w:color w:val="000000"/>
          <w:sz w:val="24"/>
          <w:szCs w:val="24"/>
          <w:lang w:val="en-US" w:eastAsia="en-ZA"/>
        </w:rPr>
        <w:t>realize</w:t>
      </w:r>
      <w:r w:rsidRPr="000E458B">
        <w:rPr>
          <w:rFonts w:eastAsia="Times New Roman" w:cs="Arial"/>
          <w:color w:val="000000"/>
          <w:sz w:val="24"/>
          <w:szCs w:val="24"/>
          <w:lang w:val="en-US" w:eastAsia="en-ZA"/>
        </w:rPr>
        <w:t xml:space="preserve"> the value of these resources they need to have the capacity to use them, hence the importance of capacity building.</w:t>
      </w:r>
      <w:r w:rsidRPr="00010D2B">
        <w:rPr>
          <w:rFonts w:eastAsia="Times New Roman" w:cs="Arial"/>
          <w:color w:val="000000"/>
          <w:sz w:val="24"/>
          <w:szCs w:val="24"/>
          <w:lang w:val="en-US" w:eastAsia="en-ZA"/>
        </w:rPr>
        <w:t xml:space="preserve"> I was quite thrilled with the fact that the ALAC Capacity Building working group was going to launch training webinars to train people on the various aspects on ICANN. </w:t>
      </w:r>
    </w:p>
    <w:p w:rsidR="00010D2B" w:rsidRPr="00010D2B" w:rsidRDefault="00010D2B" w:rsidP="00010D2B">
      <w:pPr>
        <w:spacing w:before="100" w:beforeAutospacing="1" w:after="100" w:afterAutospacing="1" w:line="240" w:lineRule="auto"/>
        <w:ind w:left="720"/>
        <w:jc w:val="both"/>
        <w:rPr>
          <w:rFonts w:eastAsia="Times New Roman" w:cs="Arial"/>
          <w:color w:val="000000"/>
          <w:sz w:val="24"/>
          <w:szCs w:val="24"/>
          <w:lang w:val="en-US" w:eastAsia="en-ZA"/>
        </w:rPr>
      </w:pPr>
      <w:r w:rsidRPr="000E458B">
        <w:rPr>
          <w:rFonts w:eastAsia="Times New Roman" w:cs="Arial"/>
          <w:color w:val="000000"/>
          <w:sz w:val="24"/>
          <w:szCs w:val="24"/>
          <w:lang w:val="en-US" w:eastAsia="en-ZA"/>
        </w:rPr>
        <w:t xml:space="preserve">I </w:t>
      </w:r>
      <w:r w:rsidRPr="00010D2B">
        <w:rPr>
          <w:rFonts w:eastAsia="Times New Roman" w:cs="Arial"/>
          <w:color w:val="000000"/>
          <w:sz w:val="24"/>
          <w:szCs w:val="24"/>
          <w:lang w:val="en-US" w:eastAsia="en-ZA"/>
        </w:rPr>
        <w:t>also took special interest</w:t>
      </w:r>
      <w:r w:rsidRPr="000E458B">
        <w:rPr>
          <w:rFonts w:eastAsia="Times New Roman" w:cs="Arial"/>
          <w:color w:val="000000"/>
          <w:sz w:val="24"/>
          <w:szCs w:val="24"/>
          <w:lang w:val="en-US" w:eastAsia="en-ZA"/>
        </w:rPr>
        <w:t xml:space="preserve"> in the AFRALO/</w:t>
      </w:r>
      <w:proofErr w:type="spellStart"/>
      <w:r w:rsidRPr="000E458B">
        <w:rPr>
          <w:rFonts w:eastAsia="Times New Roman" w:cs="Arial"/>
          <w:color w:val="000000"/>
          <w:sz w:val="24"/>
          <w:szCs w:val="24"/>
          <w:lang w:val="en-US" w:eastAsia="en-ZA"/>
        </w:rPr>
        <w:t>AfrICANN</w:t>
      </w:r>
      <w:proofErr w:type="spellEnd"/>
      <w:r w:rsidRPr="000E458B">
        <w:rPr>
          <w:rFonts w:eastAsia="Times New Roman" w:cs="Arial"/>
          <w:color w:val="000000"/>
          <w:sz w:val="24"/>
          <w:szCs w:val="24"/>
          <w:lang w:val="en-US" w:eastAsia="en-ZA"/>
        </w:rPr>
        <w:t xml:space="preserve"> joint meeting. During the meeting a strategy to </w:t>
      </w:r>
      <w:r w:rsidRPr="00010D2B">
        <w:rPr>
          <w:rFonts w:eastAsia="Times New Roman" w:cs="Arial"/>
          <w:color w:val="000000"/>
          <w:sz w:val="24"/>
          <w:szCs w:val="24"/>
          <w:lang w:val="en-US" w:eastAsia="en-ZA"/>
        </w:rPr>
        <w:t>support the new initiatives taken by ICANN to involve all stakeholders was presented by the A</w:t>
      </w:r>
      <w:r w:rsidRPr="000E458B">
        <w:rPr>
          <w:rFonts w:eastAsia="Times New Roman" w:cs="Arial"/>
          <w:color w:val="000000"/>
          <w:sz w:val="24"/>
          <w:szCs w:val="24"/>
          <w:lang w:val="en-US" w:eastAsia="en-ZA"/>
        </w:rPr>
        <w:t>frican</w:t>
      </w:r>
      <w:r w:rsidRPr="00010D2B">
        <w:rPr>
          <w:rFonts w:eastAsia="Times New Roman" w:cs="Arial"/>
          <w:color w:val="000000"/>
          <w:sz w:val="24"/>
          <w:szCs w:val="24"/>
          <w:lang w:val="en-US" w:eastAsia="en-ZA"/>
        </w:rPr>
        <w:t xml:space="preserve"> community</w:t>
      </w:r>
      <w:r w:rsidRPr="000E458B">
        <w:rPr>
          <w:rFonts w:eastAsia="Times New Roman" w:cs="Arial"/>
          <w:color w:val="000000"/>
          <w:sz w:val="24"/>
          <w:szCs w:val="24"/>
          <w:lang w:val="en-US" w:eastAsia="en-ZA"/>
        </w:rPr>
        <w:t xml:space="preserve">. The strategy </w:t>
      </w:r>
      <w:r w:rsidRPr="00010D2B">
        <w:rPr>
          <w:rFonts w:eastAsia="Times New Roman" w:cs="Arial"/>
          <w:color w:val="000000"/>
          <w:sz w:val="24"/>
          <w:szCs w:val="24"/>
          <w:lang w:val="en-US" w:eastAsia="en-ZA"/>
        </w:rPr>
        <w:t>presented involved two main initiatives namely</w:t>
      </w:r>
    </w:p>
    <w:p w:rsidR="00010D2B" w:rsidRPr="00EE52F2" w:rsidRDefault="00010D2B" w:rsidP="00010D2B">
      <w:pPr>
        <w:pStyle w:val="ListParagraph"/>
        <w:numPr>
          <w:ilvl w:val="0"/>
          <w:numId w:val="5"/>
        </w:numPr>
        <w:spacing w:before="100" w:beforeAutospacing="1" w:after="100" w:afterAutospacing="1" w:line="240" w:lineRule="auto"/>
        <w:jc w:val="both"/>
        <w:rPr>
          <w:rFonts w:ascii="Arial" w:eastAsia="Times New Roman" w:hAnsi="Arial" w:cs="Arial"/>
          <w:b/>
          <w:sz w:val="24"/>
          <w:szCs w:val="24"/>
          <w:lang w:eastAsia="en-ZA"/>
        </w:rPr>
      </w:pPr>
      <w:r w:rsidRPr="00EE52F2">
        <w:rPr>
          <w:rFonts w:ascii="Arial" w:eastAsia="Times New Roman" w:hAnsi="Arial" w:cs="Arial"/>
          <w:b/>
          <w:color w:val="000000"/>
          <w:sz w:val="24"/>
          <w:szCs w:val="24"/>
          <w:lang w:val="en-US" w:eastAsia="en-ZA"/>
        </w:rPr>
        <w:t xml:space="preserve">Support for ICANN outreach </w:t>
      </w:r>
    </w:p>
    <w:p w:rsidR="00010D2B" w:rsidRPr="00010D2B" w:rsidRDefault="00010D2B" w:rsidP="00010D2B">
      <w:pPr>
        <w:pStyle w:val="ListParagraph"/>
        <w:spacing w:before="100" w:beforeAutospacing="1" w:after="100" w:afterAutospacing="1" w:line="240" w:lineRule="auto"/>
        <w:ind w:left="1080"/>
        <w:jc w:val="both"/>
        <w:rPr>
          <w:rFonts w:eastAsia="Times New Roman" w:cs="Arial"/>
          <w:color w:val="000000"/>
          <w:sz w:val="24"/>
          <w:szCs w:val="24"/>
          <w:lang w:val="en-US" w:eastAsia="en-ZA"/>
        </w:rPr>
      </w:pPr>
      <w:r w:rsidRPr="00010D2B">
        <w:rPr>
          <w:rFonts w:eastAsia="Times New Roman" w:cs="Arial"/>
          <w:color w:val="000000"/>
          <w:sz w:val="24"/>
          <w:szCs w:val="24"/>
          <w:lang w:val="en-US" w:eastAsia="en-ZA"/>
        </w:rPr>
        <w:t xml:space="preserve">This will be done through publicizing the </w:t>
      </w:r>
      <w:proofErr w:type="spellStart"/>
      <w:r w:rsidRPr="00010D2B">
        <w:rPr>
          <w:rFonts w:eastAsia="Times New Roman" w:cs="Arial"/>
          <w:color w:val="000000"/>
          <w:sz w:val="24"/>
          <w:szCs w:val="24"/>
          <w:lang w:val="en-US" w:eastAsia="en-ZA"/>
        </w:rPr>
        <w:t>MyICANN</w:t>
      </w:r>
      <w:proofErr w:type="spellEnd"/>
      <w:r w:rsidRPr="00010D2B">
        <w:rPr>
          <w:rFonts w:eastAsia="Times New Roman" w:cs="Arial"/>
          <w:color w:val="000000"/>
          <w:sz w:val="24"/>
          <w:szCs w:val="24"/>
          <w:lang w:val="en-US" w:eastAsia="en-ZA"/>
        </w:rPr>
        <w:t xml:space="preserve"> (</w:t>
      </w:r>
      <w:hyperlink r:id="rId9" w:history="1">
        <w:r w:rsidRPr="00010D2B">
          <w:rPr>
            <w:rStyle w:val="Hyperlink"/>
            <w:rFonts w:eastAsia="Times New Roman" w:cs="Arial"/>
            <w:sz w:val="24"/>
            <w:szCs w:val="24"/>
            <w:lang w:val="en-US" w:eastAsia="en-ZA"/>
          </w:rPr>
          <w:t>http://www.myicann.org</w:t>
        </w:r>
      </w:hyperlink>
      <w:r w:rsidRPr="00010D2B">
        <w:rPr>
          <w:rFonts w:eastAsia="Times New Roman" w:cs="Arial"/>
          <w:color w:val="000000"/>
          <w:sz w:val="24"/>
          <w:szCs w:val="24"/>
          <w:lang w:val="en-US" w:eastAsia="en-ZA"/>
        </w:rPr>
        <w:t xml:space="preserve">) page and ICANN labs and also the pledge by the </w:t>
      </w:r>
      <w:r w:rsidRPr="000E458B">
        <w:rPr>
          <w:rFonts w:eastAsia="Times New Roman" w:cs="Arial"/>
          <w:color w:val="000000"/>
          <w:sz w:val="24"/>
          <w:szCs w:val="24"/>
          <w:lang w:val="en-US" w:eastAsia="en-ZA"/>
        </w:rPr>
        <w:t>AFRALO/</w:t>
      </w:r>
      <w:proofErr w:type="spellStart"/>
      <w:r w:rsidRPr="000E458B">
        <w:rPr>
          <w:rFonts w:eastAsia="Times New Roman" w:cs="Arial"/>
          <w:color w:val="000000"/>
          <w:sz w:val="24"/>
          <w:szCs w:val="24"/>
          <w:lang w:val="en-US" w:eastAsia="en-ZA"/>
        </w:rPr>
        <w:t>AfrICANN</w:t>
      </w:r>
      <w:proofErr w:type="spellEnd"/>
      <w:r w:rsidRPr="00010D2B">
        <w:rPr>
          <w:rFonts w:eastAsia="Times New Roman" w:cs="Arial"/>
          <w:color w:val="000000"/>
          <w:sz w:val="24"/>
          <w:szCs w:val="24"/>
          <w:lang w:val="en-US" w:eastAsia="en-ZA"/>
        </w:rPr>
        <w:t xml:space="preserve"> to participate in debates centered on Internet Governance and in shaping the institutions that will manage Global communications in future</w:t>
      </w:r>
    </w:p>
    <w:p w:rsidR="00010D2B" w:rsidRPr="00ED74AD" w:rsidRDefault="00010D2B" w:rsidP="00010D2B">
      <w:pPr>
        <w:pStyle w:val="ListParagraph"/>
        <w:spacing w:before="100" w:beforeAutospacing="1" w:after="100" w:afterAutospacing="1" w:line="240" w:lineRule="auto"/>
        <w:jc w:val="both"/>
        <w:rPr>
          <w:rFonts w:ascii="Arial" w:eastAsia="Times New Roman" w:hAnsi="Arial" w:cs="Arial"/>
          <w:sz w:val="24"/>
          <w:szCs w:val="24"/>
          <w:lang w:eastAsia="en-ZA"/>
        </w:rPr>
      </w:pPr>
    </w:p>
    <w:p w:rsidR="00010D2B" w:rsidRPr="00D533D7" w:rsidRDefault="00010D2B" w:rsidP="00010D2B">
      <w:pPr>
        <w:pStyle w:val="ListParagraph"/>
        <w:numPr>
          <w:ilvl w:val="0"/>
          <w:numId w:val="5"/>
        </w:numPr>
        <w:spacing w:before="100" w:beforeAutospacing="1" w:after="100" w:afterAutospacing="1" w:line="240" w:lineRule="auto"/>
        <w:jc w:val="both"/>
        <w:rPr>
          <w:rFonts w:ascii="Arial" w:eastAsia="Times New Roman" w:hAnsi="Arial" w:cs="Arial"/>
          <w:b/>
          <w:sz w:val="24"/>
          <w:szCs w:val="24"/>
          <w:lang w:eastAsia="en-ZA"/>
        </w:rPr>
      </w:pPr>
      <w:r w:rsidRPr="00D533D7">
        <w:rPr>
          <w:rFonts w:ascii="Arial" w:eastAsia="Times New Roman" w:hAnsi="Arial" w:cs="Arial"/>
          <w:b/>
          <w:color w:val="000000"/>
          <w:sz w:val="24"/>
          <w:szCs w:val="24"/>
          <w:lang w:val="en-US" w:eastAsia="en-ZA"/>
        </w:rPr>
        <w:t>Support the ICANN’s Africa strategy</w:t>
      </w:r>
    </w:p>
    <w:p w:rsidR="00010D2B" w:rsidRPr="00010D2B" w:rsidRDefault="00010D2B" w:rsidP="00010D2B">
      <w:pPr>
        <w:pStyle w:val="ListParagraph"/>
        <w:spacing w:before="100" w:beforeAutospacing="1" w:after="100" w:afterAutospacing="1" w:line="240" w:lineRule="auto"/>
        <w:ind w:left="1080"/>
        <w:jc w:val="both"/>
        <w:rPr>
          <w:rFonts w:eastAsia="Times New Roman" w:cs="Arial"/>
          <w:color w:val="000000"/>
          <w:sz w:val="24"/>
          <w:szCs w:val="24"/>
          <w:lang w:val="en-US" w:eastAsia="en-ZA"/>
        </w:rPr>
      </w:pPr>
      <w:r w:rsidRPr="00010D2B">
        <w:rPr>
          <w:rFonts w:eastAsia="Times New Roman" w:cs="Arial"/>
          <w:color w:val="000000"/>
          <w:sz w:val="24"/>
          <w:szCs w:val="24"/>
          <w:lang w:val="en-US" w:eastAsia="en-ZA"/>
        </w:rPr>
        <w:t xml:space="preserve">This was going to be done through four main ways i.e. flagship projects, communication, outreach activities and sponsoring of events. </w:t>
      </w:r>
      <w:r w:rsidRPr="000E458B">
        <w:rPr>
          <w:rFonts w:eastAsia="Times New Roman" w:cs="Arial"/>
          <w:color w:val="000000"/>
          <w:sz w:val="24"/>
          <w:szCs w:val="24"/>
          <w:lang w:val="en-US" w:eastAsia="en-ZA"/>
        </w:rPr>
        <w:t>The Singapore meeting ended on the 28th of March but still my ICANN Journey continues.</w:t>
      </w:r>
    </w:p>
    <w:p w:rsidR="00010D2B" w:rsidRPr="00D533D7" w:rsidRDefault="00010D2B" w:rsidP="009B45BD">
      <w:pPr>
        <w:pStyle w:val="Heading1"/>
        <w:numPr>
          <w:ilvl w:val="0"/>
          <w:numId w:val="8"/>
        </w:numPr>
        <w:rPr>
          <w:rFonts w:eastAsia="Times New Roman"/>
          <w:lang w:val="en-US" w:eastAsia="en-ZA"/>
        </w:rPr>
      </w:pPr>
      <w:r w:rsidRPr="00D533D7">
        <w:rPr>
          <w:rFonts w:eastAsia="Times New Roman"/>
          <w:lang w:val="en-US" w:eastAsia="en-ZA"/>
        </w:rPr>
        <w:lastRenderedPageBreak/>
        <w:t>Recommendations for next meeting for Newcomers</w:t>
      </w:r>
    </w:p>
    <w:p w:rsidR="00010D2B" w:rsidRPr="00010D2B" w:rsidRDefault="00010D2B" w:rsidP="009B45BD">
      <w:pPr>
        <w:spacing w:before="100" w:beforeAutospacing="1" w:after="100" w:afterAutospacing="1" w:line="240" w:lineRule="auto"/>
        <w:ind w:left="720"/>
        <w:jc w:val="both"/>
        <w:rPr>
          <w:rFonts w:eastAsia="Times New Roman" w:cs="Arial"/>
          <w:color w:val="000000"/>
          <w:sz w:val="24"/>
          <w:szCs w:val="24"/>
          <w:lang w:val="en-US" w:eastAsia="en-ZA"/>
        </w:rPr>
      </w:pPr>
      <w:r w:rsidRPr="00010D2B">
        <w:rPr>
          <w:rFonts w:eastAsia="Times New Roman" w:cs="Arial"/>
          <w:color w:val="000000"/>
          <w:sz w:val="24"/>
          <w:szCs w:val="24"/>
          <w:lang w:val="en-US" w:eastAsia="en-ZA"/>
        </w:rPr>
        <w:t>Having attended 2 ICANN meetings I recommend the following for the ICANN fellowship and mentorship programs</w:t>
      </w:r>
    </w:p>
    <w:p w:rsidR="00010D2B" w:rsidRPr="00010D2B" w:rsidRDefault="00010D2B" w:rsidP="00010D2B">
      <w:pPr>
        <w:pStyle w:val="ListParagraph"/>
        <w:numPr>
          <w:ilvl w:val="0"/>
          <w:numId w:val="7"/>
        </w:numPr>
        <w:spacing w:before="100" w:beforeAutospacing="1" w:after="100" w:afterAutospacing="1" w:line="240" w:lineRule="auto"/>
        <w:jc w:val="both"/>
        <w:rPr>
          <w:rFonts w:eastAsia="Times New Roman" w:cs="Arial"/>
          <w:color w:val="000000"/>
          <w:sz w:val="24"/>
          <w:szCs w:val="24"/>
          <w:lang w:val="en-US" w:eastAsia="en-ZA"/>
        </w:rPr>
      </w:pPr>
      <w:r w:rsidRPr="00010D2B">
        <w:rPr>
          <w:rFonts w:eastAsia="Times New Roman" w:cs="Arial"/>
          <w:color w:val="000000"/>
          <w:sz w:val="24"/>
          <w:szCs w:val="24"/>
          <w:lang w:val="en-US" w:eastAsia="en-ZA"/>
        </w:rPr>
        <w:t>ICANN newcomers get the Newcomers Guide at least a month before attending an ICANN meeting for them to be able to familiarize themselves with ICANN before  the meeting</w:t>
      </w:r>
    </w:p>
    <w:p w:rsidR="00010D2B" w:rsidRPr="00010D2B" w:rsidRDefault="00010D2B" w:rsidP="00010D2B">
      <w:pPr>
        <w:pStyle w:val="ListParagraph"/>
        <w:numPr>
          <w:ilvl w:val="0"/>
          <w:numId w:val="7"/>
        </w:numPr>
        <w:spacing w:before="100" w:beforeAutospacing="1" w:after="100" w:afterAutospacing="1" w:line="240" w:lineRule="auto"/>
        <w:jc w:val="both"/>
        <w:rPr>
          <w:rFonts w:eastAsia="Times New Roman" w:cs="Arial"/>
          <w:color w:val="000000"/>
          <w:sz w:val="24"/>
          <w:szCs w:val="24"/>
          <w:lang w:val="en-US" w:eastAsia="en-ZA"/>
        </w:rPr>
      </w:pPr>
      <w:r w:rsidRPr="00010D2B">
        <w:rPr>
          <w:rFonts w:eastAsia="Times New Roman" w:cs="Arial"/>
          <w:color w:val="000000"/>
          <w:sz w:val="24"/>
          <w:szCs w:val="24"/>
          <w:lang w:val="en-US" w:eastAsia="en-ZA"/>
        </w:rPr>
        <w:t>Funds allowing ICANN Newcomers come at least 2 days before the main meeting so they can get acquainted with ICANN before the ICANN main meetings as the morning and afternoon fellowship meetings sometimes clash with the other meetings that one may be interested in attending</w:t>
      </w:r>
    </w:p>
    <w:p w:rsidR="00010D2B" w:rsidRPr="00010D2B" w:rsidRDefault="00010D2B" w:rsidP="00010D2B">
      <w:pPr>
        <w:pStyle w:val="ListParagraph"/>
        <w:numPr>
          <w:ilvl w:val="0"/>
          <w:numId w:val="7"/>
        </w:numPr>
        <w:spacing w:before="100" w:beforeAutospacing="1" w:after="100" w:afterAutospacing="1" w:line="240" w:lineRule="auto"/>
        <w:jc w:val="both"/>
        <w:rPr>
          <w:rFonts w:eastAsia="Times New Roman" w:cs="Arial"/>
          <w:color w:val="000000"/>
          <w:sz w:val="24"/>
          <w:szCs w:val="24"/>
          <w:lang w:val="en-US" w:eastAsia="en-ZA"/>
        </w:rPr>
      </w:pPr>
      <w:r w:rsidRPr="00010D2B">
        <w:rPr>
          <w:rFonts w:eastAsia="Times New Roman" w:cs="Arial"/>
          <w:color w:val="000000"/>
          <w:sz w:val="24"/>
          <w:szCs w:val="24"/>
          <w:lang w:val="en-US" w:eastAsia="en-ZA"/>
        </w:rPr>
        <w:t xml:space="preserve">The ICANN learn platform should be updated constantly </w:t>
      </w:r>
    </w:p>
    <w:p w:rsidR="00010D2B" w:rsidRPr="00010D2B" w:rsidRDefault="00010D2B" w:rsidP="00010D2B">
      <w:pPr>
        <w:pStyle w:val="ListParagraph"/>
        <w:numPr>
          <w:ilvl w:val="0"/>
          <w:numId w:val="7"/>
        </w:numPr>
        <w:spacing w:before="100" w:beforeAutospacing="1" w:after="100" w:afterAutospacing="1" w:line="240" w:lineRule="auto"/>
        <w:jc w:val="both"/>
        <w:rPr>
          <w:rFonts w:eastAsia="Times New Roman" w:cs="Arial"/>
          <w:color w:val="000000"/>
          <w:sz w:val="24"/>
          <w:szCs w:val="24"/>
          <w:lang w:val="en-US" w:eastAsia="en-ZA"/>
        </w:rPr>
      </w:pPr>
      <w:r w:rsidRPr="00010D2B">
        <w:rPr>
          <w:rFonts w:eastAsia="Times New Roman" w:cs="Arial"/>
          <w:color w:val="000000"/>
          <w:sz w:val="24"/>
          <w:szCs w:val="24"/>
          <w:lang w:val="en-US" w:eastAsia="en-ZA"/>
        </w:rPr>
        <w:t>Promote The ICANN learn platform through various ways e.g. ICANN website, ICANN Blog, ICANN twitter account</w:t>
      </w:r>
    </w:p>
    <w:p w:rsidR="00010D2B" w:rsidRPr="00010D2B" w:rsidRDefault="00010D2B" w:rsidP="00010D2B">
      <w:pPr>
        <w:pStyle w:val="ListParagraph"/>
        <w:numPr>
          <w:ilvl w:val="0"/>
          <w:numId w:val="7"/>
        </w:numPr>
        <w:spacing w:before="100" w:beforeAutospacing="1" w:after="100" w:afterAutospacing="1" w:line="240" w:lineRule="auto"/>
        <w:jc w:val="both"/>
        <w:rPr>
          <w:rFonts w:eastAsia="Times New Roman" w:cs="Arial"/>
          <w:color w:val="000000"/>
          <w:sz w:val="24"/>
          <w:szCs w:val="24"/>
          <w:lang w:val="en-US" w:eastAsia="en-ZA"/>
        </w:rPr>
      </w:pPr>
      <w:r w:rsidRPr="00010D2B">
        <w:rPr>
          <w:rFonts w:eastAsia="Times New Roman" w:cs="Arial"/>
          <w:color w:val="000000"/>
          <w:sz w:val="24"/>
          <w:szCs w:val="24"/>
          <w:lang w:val="en-US" w:eastAsia="en-ZA"/>
        </w:rPr>
        <w:t xml:space="preserve">Get the other Committees in ICANN to start mentorship programs for newcomers who are interested in the different committees </w:t>
      </w:r>
    </w:p>
    <w:p w:rsidR="00010D2B" w:rsidRPr="00D533D7" w:rsidRDefault="009B45BD" w:rsidP="009B45BD">
      <w:pPr>
        <w:pStyle w:val="Heading1"/>
        <w:rPr>
          <w:rFonts w:eastAsia="Times New Roman"/>
          <w:lang w:val="en-US" w:eastAsia="en-ZA"/>
        </w:rPr>
      </w:pPr>
      <w:r>
        <w:rPr>
          <w:rFonts w:eastAsia="Times New Roman"/>
          <w:lang w:val="en-US" w:eastAsia="en-ZA"/>
        </w:rPr>
        <w:t>4</w:t>
      </w:r>
      <w:r w:rsidR="00010D2B" w:rsidRPr="00D533D7">
        <w:rPr>
          <w:rFonts w:eastAsia="Times New Roman"/>
          <w:lang w:val="en-US" w:eastAsia="en-ZA"/>
        </w:rPr>
        <w:t>.</w:t>
      </w:r>
      <w:r w:rsidR="00010D2B" w:rsidRPr="00D533D7">
        <w:rPr>
          <w:rFonts w:eastAsia="Times New Roman"/>
          <w:lang w:val="en-US" w:eastAsia="en-ZA"/>
        </w:rPr>
        <w:tab/>
        <w:t>Next steps</w:t>
      </w:r>
    </w:p>
    <w:p w:rsidR="00010D2B" w:rsidRPr="00010D2B" w:rsidRDefault="00010D2B" w:rsidP="009B45BD">
      <w:pPr>
        <w:spacing w:before="100" w:beforeAutospacing="1" w:after="100" w:afterAutospacing="1" w:line="240" w:lineRule="auto"/>
        <w:ind w:left="720"/>
        <w:jc w:val="both"/>
        <w:rPr>
          <w:rFonts w:eastAsia="Times New Roman" w:cs="Arial"/>
          <w:color w:val="000000"/>
          <w:sz w:val="24"/>
          <w:szCs w:val="24"/>
          <w:lang w:val="en-US" w:eastAsia="en-ZA"/>
        </w:rPr>
      </w:pPr>
      <w:r>
        <w:rPr>
          <w:rFonts w:ascii="Arial" w:eastAsia="Times New Roman" w:hAnsi="Arial" w:cs="Arial"/>
          <w:color w:val="000000"/>
          <w:sz w:val="24"/>
          <w:szCs w:val="24"/>
          <w:lang w:val="en-US" w:eastAsia="en-ZA"/>
        </w:rPr>
        <w:t xml:space="preserve">Having extended my knowledge on ICANN through the Singapore meeting, I feel </w:t>
      </w:r>
      <w:r w:rsidRPr="00010D2B">
        <w:rPr>
          <w:rFonts w:eastAsia="Times New Roman" w:cs="Arial"/>
          <w:color w:val="000000"/>
          <w:sz w:val="24"/>
          <w:szCs w:val="24"/>
          <w:lang w:val="en-US" w:eastAsia="en-ZA"/>
        </w:rPr>
        <w:t>this is just the beginning. My learning experience needs to be further developed for me to fully immense into ICANN therefore I propose to do engage in the following activities.</w:t>
      </w:r>
    </w:p>
    <w:p w:rsidR="00010D2B" w:rsidRPr="00010D2B" w:rsidRDefault="00010D2B" w:rsidP="00010D2B">
      <w:pPr>
        <w:pStyle w:val="ListParagraph"/>
        <w:numPr>
          <w:ilvl w:val="0"/>
          <w:numId w:val="6"/>
        </w:numPr>
        <w:spacing w:before="100" w:beforeAutospacing="1" w:after="100" w:afterAutospacing="1" w:line="240" w:lineRule="auto"/>
        <w:jc w:val="both"/>
        <w:rPr>
          <w:rFonts w:eastAsia="Times New Roman" w:cs="Arial"/>
          <w:color w:val="000000"/>
          <w:sz w:val="24"/>
          <w:szCs w:val="24"/>
          <w:lang w:val="en-US" w:eastAsia="en-ZA"/>
        </w:rPr>
      </w:pPr>
      <w:r w:rsidRPr="00010D2B">
        <w:rPr>
          <w:rFonts w:eastAsia="Times New Roman" w:cs="Arial"/>
          <w:color w:val="000000"/>
          <w:sz w:val="24"/>
          <w:szCs w:val="24"/>
          <w:lang w:val="en-US" w:eastAsia="en-ZA"/>
        </w:rPr>
        <w:t xml:space="preserve">Engage in more learning through the ICANN Learn platform, Newcomer’s guide and ICANN </w:t>
      </w:r>
      <w:proofErr w:type="spellStart"/>
      <w:r w:rsidRPr="00010D2B">
        <w:rPr>
          <w:rFonts w:eastAsia="Times New Roman" w:cs="Arial"/>
          <w:color w:val="000000"/>
          <w:sz w:val="24"/>
          <w:szCs w:val="24"/>
          <w:lang w:val="en-US" w:eastAsia="en-ZA"/>
        </w:rPr>
        <w:t>Quizlet</w:t>
      </w:r>
      <w:proofErr w:type="spellEnd"/>
      <w:r w:rsidRPr="00010D2B">
        <w:rPr>
          <w:rFonts w:eastAsia="Times New Roman" w:cs="Arial"/>
          <w:color w:val="000000"/>
          <w:sz w:val="24"/>
          <w:szCs w:val="24"/>
          <w:lang w:val="en-US" w:eastAsia="en-ZA"/>
        </w:rPr>
        <w:t>, AFRALO and through my mentors. I also intend to take part in the ICANN learning webinars that are going to be run by the ALAC Capacity Building Working Group</w:t>
      </w:r>
    </w:p>
    <w:p w:rsidR="00010D2B" w:rsidRPr="00010D2B" w:rsidRDefault="00010D2B" w:rsidP="00010D2B">
      <w:pPr>
        <w:pStyle w:val="ListParagraph"/>
        <w:numPr>
          <w:ilvl w:val="0"/>
          <w:numId w:val="6"/>
        </w:numPr>
        <w:spacing w:before="100" w:beforeAutospacing="1" w:after="100" w:afterAutospacing="1" w:line="240" w:lineRule="auto"/>
        <w:jc w:val="both"/>
        <w:rPr>
          <w:rFonts w:eastAsia="Times New Roman" w:cs="Arial"/>
          <w:color w:val="000000"/>
          <w:sz w:val="24"/>
          <w:szCs w:val="24"/>
          <w:lang w:val="en-US" w:eastAsia="en-ZA"/>
        </w:rPr>
      </w:pPr>
      <w:r w:rsidRPr="00010D2B">
        <w:rPr>
          <w:rFonts w:eastAsia="Times New Roman" w:cs="Arial"/>
          <w:color w:val="000000"/>
          <w:sz w:val="24"/>
          <w:szCs w:val="24"/>
          <w:lang w:val="en-US" w:eastAsia="en-ZA"/>
        </w:rPr>
        <w:t xml:space="preserve">Following the developments happening in ICANN and Internet governance through the ICANN website, </w:t>
      </w:r>
      <w:hyperlink r:id="rId10" w:history="1">
        <w:r w:rsidRPr="00010D2B">
          <w:rPr>
            <w:rStyle w:val="Hyperlink"/>
            <w:rFonts w:eastAsia="Times New Roman" w:cs="Arial"/>
            <w:sz w:val="24"/>
            <w:szCs w:val="24"/>
            <w:lang w:val="en-US" w:eastAsia="en-ZA"/>
          </w:rPr>
          <w:t>www.africanncommunity.org</w:t>
        </w:r>
      </w:hyperlink>
      <w:r w:rsidRPr="00010D2B">
        <w:rPr>
          <w:rFonts w:eastAsia="Times New Roman" w:cs="Arial"/>
          <w:color w:val="000000"/>
          <w:sz w:val="24"/>
          <w:szCs w:val="24"/>
          <w:lang w:val="en-US" w:eastAsia="en-ZA"/>
        </w:rPr>
        <w:t>, the ICANN Blog, ICANN twitter handle amongst many other sites</w:t>
      </w:r>
    </w:p>
    <w:p w:rsidR="00010D2B" w:rsidRPr="00010D2B" w:rsidRDefault="00010D2B" w:rsidP="00010D2B">
      <w:pPr>
        <w:pStyle w:val="ListParagraph"/>
        <w:numPr>
          <w:ilvl w:val="0"/>
          <w:numId w:val="6"/>
        </w:numPr>
        <w:spacing w:before="100" w:beforeAutospacing="1" w:after="100" w:afterAutospacing="1" w:line="240" w:lineRule="auto"/>
        <w:jc w:val="both"/>
        <w:rPr>
          <w:rFonts w:eastAsia="Times New Roman" w:cs="Arial"/>
          <w:color w:val="000000"/>
          <w:sz w:val="24"/>
          <w:szCs w:val="24"/>
          <w:lang w:val="en-US" w:eastAsia="en-ZA"/>
        </w:rPr>
      </w:pPr>
      <w:r w:rsidRPr="00010D2B">
        <w:rPr>
          <w:rFonts w:eastAsia="Times New Roman" w:cs="Arial"/>
          <w:color w:val="000000"/>
          <w:sz w:val="24"/>
          <w:szCs w:val="24"/>
          <w:lang w:val="en-US" w:eastAsia="en-ZA"/>
        </w:rPr>
        <w:t>Engage more people from my community in ICANN (Sub Saharan Africa). Whenever I attend a training workshop I am going to make a point that I inform people I meet on ICANN so as to get more people involved</w:t>
      </w:r>
    </w:p>
    <w:p w:rsidR="00010D2B" w:rsidRPr="00010D2B" w:rsidRDefault="00010D2B" w:rsidP="00010D2B">
      <w:pPr>
        <w:pStyle w:val="ListParagraph"/>
        <w:numPr>
          <w:ilvl w:val="0"/>
          <w:numId w:val="6"/>
        </w:numPr>
        <w:spacing w:before="100" w:beforeAutospacing="1" w:after="100" w:afterAutospacing="1" w:line="240" w:lineRule="auto"/>
        <w:jc w:val="both"/>
        <w:rPr>
          <w:rFonts w:eastAsia="Times New Roman" w:cs="Arial"/>
          <w:color w:val="000000"/>
          <w:sz w:val="24"/>
          <w:szCs w:val="24"/>
          <w:lang w:val="en-US" w:eastAsia="en-ZA"/>
        </w:rPr>
      </w:pPr>
      <w:r w:rsidRPr="00010D2B">
        <w:rPr>
          <w:rFonts w:eastAsia="Times New Roman" w:cs="Arial"/>
          <w:color w:val="000000"/>
          <w:sz w:val="24"/>
          <w:szCs w:val="24"/>
          <w:lang w:val="en-US" w:eastAsia="en-ZA"/>
        </w:rPr>
        <w:t>Continue updating my blog on my experience and encounters on ICANN and Internet Governance Issues</w:t>
      </w:r>
    </w:p>
    <w:p w:rsidR="00010D2B" w:rsidRPr="000E458B" w:rsidRDefault="00010D2B" w:rsidP="00010D2B">
      <w:pPr>
        <w:spacing w:before="100" w:beforeAutospacing="1" w:after="100" w:afterAutospacing="1" w:line="240" w:lineRule="auto"/>
        <w:jc w:val="both"/>
        <w:rPr>
          <w:rFonts w:ascii="Arial" w:eastAsia="Times New Roman" w:hAnsi="Arial" w:cs="Arial"/>
          <w:sz w:val="24"/>
          <w:szCs w:val="24"/>
          <w:lang w:eastAsia="en-ZA"/>
        </w:rPr>
      </w:pPr>
      <w:r w:rsidRPr="000E458B">
        <w:rPr>
          <w:rFonts w:eastAsia="Times New Roman" w:cs="Arial"/>
          <w:color w:val="000000"/>
          <w:sz w:val="24"/>
          <w:szCs w:val="24"/>
          <w:lang w:val="en-US" w:eastAsia="en-ZA"/>
        </w:rPr>
        <w:t xml:space="preserve">Continue watching </w:t>
      </w:r>
      <w:r w:rsidR="00DF229C">
        <w:rPr>
          <w:rFonts w:eastAsia="Times New Roman" w:cs="Arial"/>
          <w:color w:val="000000"/>
          <w:sz w:val="24"/>
          <w:szCs w:val="24"/>
          <w:lang w:val="en-US" w:eastAsia="en-ZA"/>
        </w:rPr>
        <w:t xml:space="preserve">my </w:t>
      </w:r>
      <w:r w:rsidR="009B45BD">
        <w:rPr>
          <w:rFonts w:eastAsia="Times New Roman" w:cs="Arial"/>
          <w:color w:val="000000"/>
          <w:sz w:val="24"/>
          <w:szCs w:val="24"/>
          <w:lang w:val="en-US" w:eastAsia="en-ZA"/>
        </w:rPr>
        <w:t>blog</w:t>
      </w:r>
      <w:r w:rsidR="00DF229C">
        <w:rPr>
          <w:rFonts w:eastAsia="Times New Roman" w:cs="Arial"/>
          <w:color w:val="000000"/>
          <w:sz w:val="24"/>
          <w:szCs w:val="24"/>
          <w:lang w:val="en-US" w:eastAsia="en-ZA"/>
        </w:rPr>
        <w:t xml:space="preserve"> </w:t>
      </w:r>
      <w:hyperlink r:id="rId11" w:history="1">
        <w:r w:rsidR="00DF229C" w:rsidRPr="001231D2">
          <w:rPr>
            <w:rStyle w:val="Hyperlink"/>
            <w:rFonts w:eastAsia="Times New Roman" w:cs="Arial"/>
            <w:sz w:val="24"/>
            <w:szCs w:val="24"/>
            <w:lang w:val="en-US" w:eastAsia="en-ZA"/>
          </w:rPr>
          <w:t>http://mercysthoughts.blogspot.com/2014/04/my-icann-journey.html</w:t>
        </w:r>
      </w:hyperlink>
      <w:r w:rsidR="00DF229C">
        <w:rPr>
          <w:rFonts w:eastAsia="Times New Roman" w:cs="Arial"/>
          <w:color w:val="000000"/>
          <w:sz w:val="24"/>
          <w:szCs w:val="24"/>
          <w:lang w:val="en-US" w:eastAsia="en-ZA"/>
        </w:rPr>
        <w:t xml:space="preserve"> </w:t>
      </w:r>
      <w:r w:rsidR="009B45BD">
        <w:rPr>
          <w:rFonts w:eastAsia="Times New Roman" w:cs="Arial"/>
          <w:color w:val="000000"/>
          <w:sz w:val="24"/>
          <w:szCs w:val="24"/>
          <w:lang w:val="en-US" w:eastAsia="en-ZA"/>
        </w:rPr>
        <w:t xml:space="preserve"> for future actions.</w:t>
      </w:r>
      <w:r w:rsidRPr="000E458B">
        <w:rPr>
          <w:rFonts w:eastAsia="Times New Roman" w:cs="Arial"/>
          <w:color w:val="000000"/>
          <w:sz w:val="24"/>
          <w:szCs w:val="24"/>
          <w:lang w:val="en-US" w:eastAsia="en-ZA"/>
        </w:rPr>
        <w:t xml:space="preserve"> </w:t>
      </w:r>
      <w:r w:rsidRPr="000E458B">
        <w:rPr>
          <w:rFonts w:ascii="Arial" w:eastAsia="Times New Roman" w:hAnsi="Arial" w:cs="Arial"/>
          <w:color w:val="000000"/>
          <w:sz w:val="24"/>
          <w:szCs w:val="24"/>
          <w:lang w:val="en-US" w:eastAsia="en-ZA"/>
        </w:rPr>
        <w:t xml:space="preserve"> </w:t>
      </w:r>
    </w:p>
    <w:p w:rsidR="00010D2B" w:rsidRPr="00705F3D" w:rsidRDefault="00010D2B" w:rsidP="00010D2B">
      <w:pPr>
        <w:rPr>
          <w:rFonts w:ascii="Arial" w:hAnsi="Arial" w:cs="Arial"/>
          <w:sz w:val="24"/>
          <w:szCs w:val="24"/>
        </w:rPr>
      </w:pPr>
    </w:p>
    <w:p w:rsidR="002703B6" w:rsidRDefault="002703B6" w:rsidP="002703B6">
      <w:pPr>
        <w:ind w:left="720"/>
        <w:jc w:val="both"/>
      </w:pPr>
    </w:p>
    <w:p w:rsidR="002703B6" w:rsidRPr="00FD44C0" w:rsidRDefault="002703B6" w:rsidP="002703B6">
      <w:pPr>
        <w:ind w:left="720"/>
        <w:jc w:val="both"/>
        <w:rPr>
          <w:sz w:val="24"/>
          <w:szCs w:val="24"/>
        </w:rPr>
      </w:pPr>
    </w:p>
    <w:p w:rsidR="00FD44C0" w:rsidRPr="00FD44C0" w:rsidRDefault="00FD44C0" w:rsidP="00FD44C0">
      <w:pPr>
        <w:pStyle w:val="ListParagraph"/>
        <w:jc w:val="both"/>
        <w:rPr>
          <w:sz w:val="24"/>
          <w:szCs w:val="24"/>
        </w:rPr>
      </w:pPr>
    </w:p>
    <w:sectPr w:rsidR="00FD44C0" w:rsidRPr="00FD44C0" w:rsidSect="00BB6BCD">
      <w:pgSz w:w="11906" w:h="16838"/>
      <w:pgMar w:top="1440" w:right="1440" w:bottom="1440" w:left="1440"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Calibri Light">
    <w:panose1 w:val="020F03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47DAC"/>
    <w:multiLevelType w:val="hybridMultilevel"/>
    <w:tmpl w:val="1A8819C0"/>
    <w:lvl w:ilvl="0" w:tplc="5B1CC0DA">
      <w:start w:val="1"/>
      <w:numFmt w:val="bullet"/>
      <w:lvlText w:val="-"/>
      <w:lvlJc w:val="left"/>
      <w:pPr>
        <w:ind w:left="1080" w:hanging="360"/>
      </w:pPr>
      <w:rPr>
        <w:rFonts w:ascii="Calibri" w:eastAsiaTheme="minorHAnsi" w:hAnsi="Calibri" w:cstheme="minorBid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
    <w:nsid w:val="1D22496C"/>
    <w:multiLevelType w:val="hybridMultilevel"/>
    <w:tmpl w:val="31363E7A"/>
    <w:lvl w:ilvl="0" w:tplc="04090011">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29B12EC6"/>
    <w:multiLevelType w:val="hybridMultilevel"/>
    <w:tmpl w:val="850A4AE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nsid w:val="3E353EA6"/>
    <w:multiLevelType w:val="multilevel"/>
    <w:tmpl w:val="C3F058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54E472FE"/>
    <w:multiLevelType w:val="hybridMultilevel"/>
    <w:tmpl w:val="B1021F14"/>
    <w:lvl w:ilvl="0" w:tplc="A364D09C">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5">
    <w:nsid w:val="5A443A9E"/>
    <w:multiLevelType w:val="hybridMultilevel"/>
    <w:tmpl w:val="80D60F38"/>
    <w:lvl w:ilvl="0" w:tplc="8FB229CA">
      <w:start w:val="1"/>
      <w:numFmt w:val="lowerLetter"/>
      <w:lvlText w:val="%1)"/>
      <w:lvlJc w:val="left"/>
      <w:pPr>
        <w:ind w:left="1080" w:hanging="360"/>
      </w:pPr>
      <w:rPr>
        <w:rFonts w:hint="default"/>
        <w:color w:val="000000"/>
      </w:rPr>
    </w:lvl>
    <w:lvl w:ilvl="1" w:tplc="1C090019">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6">
    <w:nsid w:val="5DF60146"/>
    <w:multiLevelType w:val="hybridMultilevel"/>
    <w:tmpl w:val="9FEA46C0"/>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nsid w:val="64584CBE"/>
    <w:multiLevelType w:val="multilevel"/>
    <w:tmpl w:val="D8023F3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71FB0CEA"/>
    <w:multiLevelType w:val="hybridMultilevel"/>
    <w:tmpl w:val="E35A82A0"/>
    <w:lvl w:ilvl="0" w:tplc="B81489B2">
      <w:start w:val="1"/>
      <w:numFmt w:val="bullet"/>
      <w:lvlText w:val="-"/>
      <w:lvlJc w:val="left"/>
      <w:pPr>
        <w:ind w:left="1080" w:hanging="360"/>
      </w:pPr>
      <w:rPr>
        <w:rFonts w:ascii="Calibri" w:eastAsiaTheme="minorHAnsi" w:hAnsi="Calibri" w:cstheme="minorBid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num w:numId="1">
    <w:abstractNumId w:val="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0"/>
  </w:num>
  <w:num w:numId="5">
    <w:abstractNumId w:val="5"/>
  </w:num>
  <w:num w:numId="6">
    <w:abstractNumId w:val="2"/>
  </w:num>
  <w:num w:numId="7">
    <w:abstractNumId w:val="4"/>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971"/>
    <w:rsid w:val="00010D2B"/>
    <w:rsid w:val="000648A4"/>
    <w:rsid w:val="000D5656"/>
    <w:rsid w:val="00241619"/>
    <w:rsid w:val="002703B6"/>
    <w:rsid w:val="00430FF3"/>
    <w:rsid w:val="00464DDB"/>
    <w:rsid w:val="007D60F9"/>
    <w:rsid w:val="009B1FBC"/>
    <w:rsid w:val="009B45BD"/>
    <w:rsid w:val="00B113D6"/>
    <w:rsid w:val="00BB6BCD"/>
    <w:rsid w:val="00C57971"/>
    <w:rsid w:val="00DF18F8"/>
    <w:rsid w:val="00DF229C"/>
    <w:rsid w:val="00FD44C0"/>
  </w:rsids>
  <m:mathPr>
    <m:mathFont m:val="Cambria Math"/>
    <m:brkBin m:val="before"/>
    <m:brkBinSub m:val="--"/>
    <m:smallFrac m:val="0"/>
    <m:dispDef/>
    <m:lMargin m:val="0"/>
    <m:rMargin m:val="0"/>
    <m:defJc m:val="centerGroup"/>
    <m:wrapIndent m:val="1440"/>
    <m:intLim m:val="subSup"/>
    <m:naryLim m:val="undOvr"/>
  </m:mathPr>
  <w:themeFontLang w:val="en-Z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10D2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10D2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6BCD"/>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BB6BCD"/>
    <w:rPr>
      <w:rFonts w:eastAsiaTheme="minorEastAsia"/>
      <w:lang w:val="en-US"/>
    </w:rPr>
  </w:style>
  <w:style w:type="paragraph" w:styleId="ListParagraph">
    <w:name w:val="List Paragraph"/>
    <w:basedOn w:val="Normal"/>
    <w:uiPriority w:val="34"/>
    <w:qFormat/>
    <w:rsid w:val="00430FF3"/>
    <w:pPr>
      <w:ind w:left="720"/>
      <w:contextualSpacing/>
    </w:pPr>
  </w:style>
  <w:style w:type="character" w:customStyle="1" w:styleId="Heading1Char">
    <w:name w:val="Heading 1 Char"/>
    <w:basedOn w:val="DefaultParagraphFont"/>
    <w:link w:val="Heading1"/>
    <w:uiPriority w:val="9"/>
    <w:rsid w:val="00010D2B"/>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010D2B"/>
    <w:rPr>
      <w:rFonts w:asciiTheme="majorHAnsi" w:eastAsiaTheme="majorEastAsia" w:hAnsiTheme="majorHAnsi" w:cstheme="majorBidi"/>
      <w:color w:val="2E74B5" w:themeColor="accent1" w:themeShade="BF"/>
      <w:sz w:val="26"/>
      <w:szCs w:val="26"/>
    </w:rPr>
  </w:style>
  <w:style w:type="character" w:styleId="Hyperlink">
    <w:name w:val="Hyperlink"/>
    <w:basedOn w:val="DefaultParagraphFont"/>
    <w:uiPriority w:val="99"/>
    <w:unhideWhenUsed/>
    <w:rsid w:val="00010D2B"/>
    <w:rPr>
      <w:color w:val="0563C1" w:themeColor="hyperlink"/>
      <w:u w:val="single"/>
    </w:rPr>
  </w:style>
  <w:style w:type="paragraph" w:styleId="BalloonText">
    <w:name w:val="Balloon Text"/>
    <w:basedOn w:val="Normal"/>
    <w:link w:val="BalloonTextChar"/>
    <w:uiPriority w:val="99"/>
    <w:semiHidden/>
    <w:unhideWhenUsed/>
    <w:rsid w:val="00B113D6"/>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B113D6"/>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10D2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10D2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6BCD"/>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BB6BCD"/>
    <w:rPr>
      <w:rFonts w:eastAsiaTheme="minorEastAsia"/>
      <w:lang w:val="en-US"/>
    </w:rPr>
  </w:style>
  <w:style w:type="paragraph" w:styleId="ListParagraph">
    <w:name w:val="List Paragraph"/>
    <w:basedOn w:val="Normal"/>
    <w:uiPriority w:val="34"/>
    <w:qFormat/>
    <w:rsid w:val="00430FF3"/>
    <w:pPr>
      <w:ind w:left="720"/>
      <w:contextualSpacing/>
    </w:pPr>
  </w:style>
  <w:style w:type="character" w:customStyle="1" w:styleId="Heading1Char">
    <w:name w:val="Heading 1 Char"/>
    <w:basedOn w:val="DefaultParagraphFont"/>
    <w:link w:val="Heading1"/>
    <w:uiPriority w:val="9"/>
    <w:rsid w:val="00010D2B"/>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010D2B"/>
    <w:rPr>
      <w:rFonts w:asciiTheme="majorHAnsi" w:eastAsiaTheme="majorEastAsia" w:hAnsiTheme="majorHAnsi" w:cstheme="majorBidi"/>
      <w:color w:val="2E74B5" w:themeColor="accent1" w:themeShade="BF"/>
      <w:sz w:val="26"/>
      <w:szCs w:val="26"/>
    </w:rPr>
  </w:style>
  <w:style w:type="character" w:styleId="Hyperlink">
    <w:name w:val="Hyperlink"/>
    <w:basedOn w:val="DefaultParagraphFont"/>
    <w:uiPriority w:val="99"/>
    <w:unhideWhenUsed/>
    <w:rsid w:val="00010D2B"/>
    <w:rPr>
      <w:color w:val="0563C1" w:themeColor="hyperlink"/>
      <w:u w:val="single"/>
    </w:rPr>
  </w:style>
  <w:style w:type="paragraph" w:styleId="BalloonText">
    <w:name w:val="Balloon Text"/>
    <w:basedOn w:val="Normal"/>
    <w:link w:val="BalloonTextChar"/>
    <w:uiPriority w:val="99"/>
    <w:semiHidden/>
    <w:unhideWhenUsed/>
    <w:rsid w:val="00B113D6"/>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B113D6"/>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3596132">
      <w:bodyDiv w:val="1"/>
      <w:marLeft w:val="0"/>
      <w:marRight w:val="0"/>
      <w:marTop w:val="0"/>
      <w:marBottom w:val="0"/>
      <w:divBdr>
        <w:top w:val="none" w:sz="0" w:space="0" w:color="auto"/>
        <w:left w:val="none" w:sz="0" w:space="0" w:color="auto"/>
        <w:bottom w:val="none" w:sz="0" w:space="0" w:color="auto"/>
        <w:right w:val="none" w:sz="0" w:space="0" w:color="auto"/>
      </w:divBdr>
    </w:div>
    <w:div w:id="1956524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mercysthoughts.blogspot.com/2014/04/my-icann-journey.html"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image" Target="media/image1.jpg"/><Relationship Id="rId9" Type="http://schemas.openxmlformats.org/officeDocument/2006/relationships/hyperlink" Target="http://www.myicann.org" TargetMode="External"/><Relationship Id="rId10" Type="http://schemas.openxmlformats.org/officeDocument/2006/relationships/hyperlink" Target="http://www.africanncommunity.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2014-04-04T00:00:00</PublishDate>
  <Abstract>This report summarised my experience, lessons learnt, at the recently ended ICANN 49, Singapore Meeting. It also gives the way forward on my journey with ICANN and recommendations for future meetings</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D703FA1-A37C-D447-AD9B-5349D4B4D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1588</Words>
  <Characters>9052</Characters>
  <Application>Microsoft Macintosh Word</Application>
  <DocSecurity>4</DocSecurity>
  <Lines>75</Lines>
  <Paragraphs>21</Paragraphs>
  <ScaleCrop>false</ScaleCrop>
  <HeadingPairs>
    <vt:vector size="2" baseType="variant">
      <vt:variant>
        <vt:lpstr>Title</vt:lpstr>
      </vt:variant>
      <vt:variant>
        <vt:i4>1</vt:i4>
      </vt:variant>
    </vt:vector>
  </HeadingPairs>
  <TitlesOfParts>
    <vt:vector size="1" baseType="lpstr">
      <vt:lpstr>ICANN REPORT</vt:lpstr>
    </vt:vector>
  </TitlesOfParts>
  <Company/>
  <LinksUpToDate>false</LinksUpToDate>
  <CharactersWithSpaces>10619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ICANN REPORT</dc:title>
  <dc:subject>ICANN 49 MEETING, SINGAPORE – 22 – 27 March 2014</dc:subject>
  <dc:creator>Mercy Moyo</dc:creator>
  <cp:keywords/>
  <dc:description/>
  <cp:lastModifiedBy>Gisella Gruber</cp:lastModifiedBy>
  <cp:revision>2</cp:revision>
  <dcterms:created xsi:type="dcterms:W3CDTF">2014-05-26T15:20:00Z</dcterms:created>
  <dcterms:modified xsi:type="dcterms:W3CDTF">2014-05-26T15:20:00Z</dcterms:modified>
  <cp:category>ICANN Mentor Program 2014</cp:category>
</cp:coreProperties>
</file>