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1"/>
        <w:gridCol w:w="1224"/>
      </w:tblGrid>
      <w:tr w:rsidR="00380B83" w:rsidRPr="00380B83" w:rsidTr="00380B83">
        <w:trPr>
          <w:tblHeader/>
        </w:trPr>
        <w:tc>
          <w:tcPr>
            <w:tcW w:w="0" w:type="auto"/>
            <w:gridSpan w:val="2"/>
            <w:shd w:val="clear" w:color="auto" w:fill="D2E0F2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Results</w:t>
            </w:r>
          </w:p>
        </w:tc>
      </w:tr>
      <w:tr w:rsidR="00380B83" w:rsidRPr="00380B83" w:rsidTr="00380B8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Number of records in this query: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177</w:t>
            </w:r>
          </w:p>
        </w:tc>
      </w:tr>
      <w:tr w:rsidR="00380B83" w:rsidRPr="00380B83" w:rsidTr="00380B8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Total records in survey: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177</w:t>
            </w:r>
          </w:p>
        </w:tc>
      </w:tr>
      <w:tr w:rsidR="00380B83" w:rsidRPr="00380B83" w:rsidTr="00380B8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Percentage of total: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100.00%</w:t>
            </w:r>
          </w:p>
        </w:tc>
      </w:tr>
    </w:tbl>
    <w:p w:rsidR="00380B83" w:rsidRPr="00380B83" w:rsidRDefault="00380B83" w:rsidP="00380B83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380B83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380B83" w:rsidRPr="00380B83" w:rsidRDefault="00380B83" w:rsidP="00380B83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380B83">
        <w:rPr>
          <w:rFonts w:ascii="Verdana" w:eastAsia="Times New Roman" w:hAnsi="Verdana" w:cs="Times New Roman"/>
          <w:color w:val="000000"/>
          <w:sz w:val="20"/>
          <w:szCs w:val="20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7" type="#_x0000_t75" style="width:42pt;height:22.8pt" o:ole="">
            <v:imagedata r:id="rId5" o:title=""/>
          </v:shape>
          <w:control r:id="rId6" w:name="DefaultOcxName" w:shapeid="_x0000_i1047"/>
        </w:object>
      </w:r>
    </w:p>
    <w:p w:rsidR="00380B83" w:rsidRPr="00380B83" w:rsidRDefault="00380B83" w:rsidP="00380B83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380B83">
        <w:rPr>
          <w:rFonts w:ascii="Arial" w:eastAsia="Times New Roman" w:hAnsi="Arial" w:cs="Arial"/>
          <w:vanish/>
          <w:sz w:val="16"/>
          <w:szCs w:val="16"/>
        </w:rPr>
        <w:t>Bottom of Form</w:t>
      </w: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380B83" w:rsidRPr="00380B83" w:rsidTr="00380B83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1011</w:t>
            </w:r>
          </w:p>
        </w:tc>
      </w:tr>
      <w:tr w:rsidR="00380B83" w:rsidRPr="00380B83" w:rsidTr="00380B83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Do you support a standard, formal, extensible data structure and schema for WHOWAS responses?</w:t>
            </w:r>
          </w:p>
        </w:tc>
      </w:tr>
      <w:tr w:rsidR="00380B83" w:rsidRPr="00380B83" w:rsidTr="00380B83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380B83" w:rsidRPr="00380B83" w:rsidRDefault="00380B83" w:rsidP="00380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0B83" w:rsidRPr="00380B83" w:rsidTr="00380B8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(Y)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380B83" w:rsidRPr="00380B83" w:rsidRDefault="00380B83" w:rsidP="00380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0B83" w:rsidRPr="00380B83" w:rsidTr="00380B8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(N)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50.00%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380B83" w:rsidRPr="00380B83" w:rsidRDefault="00380B83" w:rsidP="00380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0B83" w:rsidRPr="00380B83" w:rsidTr="00380B8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50.00%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380B83" w:rsidRPr="00380B83" w:rsidRDefault="00380B83" w:rsidP="00380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0B83" w:rsidRPr="00380B83" w:rsidTr="00380B83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10" name="Picture 10" descr="https://limesurvey.icann.org/tmp/4def182baf1ff84bc914eddad1454a4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imesurvey.icann.org/tmp/4def182baf1ff84bc914eddad1454a4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B83" w:rsidRPr="00380B83" w:rsidRDefault="00380B83" w:rsidP="00380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380B83" w:rsidRPr="00380B83" w:rsidTr="00380B83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1012</w:t>
            </w:r>
          </w:p>
        </w:tc>
      </w:tr>
      <w:tr w:rsidR="00380B83" w:rsidRPr="00380B83" w:rsidTr="00380B83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lastRenderedPageBreak/>
              <w:t>Should all standard WHOIS data elements be included for WHOWAS responses?</w:t>
            </w:r>
          </w:p>
        </w:tc>
      </w:tr>
      <w:tr w:rsidR="00380B83" w:rsidRPr="00380B83" w:rsidTr="00380B83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380B83" w:rsidRPr="00380B83" w:rsidRDefault="00380B83" w:rsidP="00380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0B83" w:rsidRPr="00380B83" w:rsidTr="00380B8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(Y)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380B83" w:rsidRPr="00380B83" w:rsidRDefault="00380B83" w:rsidP="00380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0B83" w:rsidRPr="00380B83" w:rsidTr="00380B8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(N)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37.50%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380B83" w:rsidRPr="00380B83" w:rsidRDefault="00380B83" w:rsidP="00380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0B83" w:rsidRPr="00380B83" w:rsidTr="00380B8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62.50%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380B83" w:rsidRPr="00380B83" w:rsidRDefault="00380B83" w:rsidP="00380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0B83" w:rsidRPr="00380B83" w:rsidTr="00380B83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9" name="Picture 9" descr="https://limesurvey.icann.org/tmp/856b83b914810e67e6b782e1e73b4ec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limesurvey.icann.org/tmp/856b83b914810e67e6b782e1e73b4ec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B83" w:rsidRPr="00380B83" w:rsidRDefault="00380B83" w:rsidP="00380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380B83" w:rsidRPr="00380B83" w:rsidTr="00380B83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1013</w:t>
            </w:r>
          </w:p>
        </w:tc>
      </w:tr>
      <w:tr w:rsidR="00380B83" w:rsidRPr="00380B83" w:rsidTr="00380B83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Should the data structure allow for interpretation or output of WHOWAS responses to non-English or non-Latin languages?</w:t>
            </w:r>
          </w:p>
        </w:tc>
      </w:tr>
      <w:tr w:rsidR="00380B83" w:rsidRPr="00380B83" w:rsidTr="00380B83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380B83" w:rsidRPr="00380B83" w:rsidRDefault="00380B83" w:rsidP="00380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0B83" w:rsidRPr="00380B83" w:rsidTr="00380B8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(Y)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12.50%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380B83" w:rsidRPr="00380B83" w:rsidRDefault="00380B83" w:rsidP="00380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0B83" w:rsidRPr="00380B83" w:rsidTr="00380B8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(N)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12.50%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380B83" w:rsidRPr="00380B83" w:rsidRDefault="00380B83" w:rsidP="00380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0B83" w:rsidRPr="00380B83" w:rsidTr="00380B8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75.00%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380B83" w:rsidRPr="00380B83" w:rsidRDefault="00380B83" w:rsidP="00380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0B83" w:rsidRPr="00380B83" w:rsidTr="00380B83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8" name="Picture 8" descr="https://limesurvey.icann.org/tmp/72c5bb4806666dea281fe77e92b12e3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limesurvey.icann.org/tmp/72c5bb4806666dea281fe77e92b12e3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B83" w:rsidRPr="00380B83" w:rsidRDefault="00380B83" w:rsidP="00380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380B83" w:rsidRPr="00380B83" w:rsidTr="00380B83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1014</w:t>
            </w:r>
          </w:p>
        </w:tc>
      </w:tr>
      <w:tr w:rsidR="00380B83" w:rsidRPr="00380B83" w:rsidTr="00380B83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If Yes, should this interpretation or output of WHOWAS responses be based on localization of the client software?</w:t>
            </w:r>
          </w:p>
        </w:tc>
      </w:tr>
      <w:tr w:rsidR="00380B83" w:rsidRPr="00380B83" w:rsidTr="00380B83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380B83" w:rsidRPr="00380B83" w:rsidRDefault="00380B83" w:rsidP="00380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0B83" w:rsidRPr="00380B83" w:rsidTr="00380B8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(Y)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380B83" w:rsidRPr="00380B83" w:rsidRDefault="00380B83" w:rsidP="00380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0B83" w:rsidRPr="00380B83" w:rsidTr="00380B8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(N)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100.00%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380B83" w:rsidRPr="00380B83" w:rsidRDefault="00380B83" w:rsidP="00380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0B83" w:rsidRPr="00380B83" w:rsidTr="00380B8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380B83" w:rsidRPr="00380B83" w:rsidRDefault="00380B83" w:rsidP="00380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0B83" w:rsidRPr="00380B83" w:rsidTr="00380B83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7" name="Picture 7" descr="https://limesurvey.icann.org/tmp/50212e4b02e9ad69cdf179a8cd02caf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limesurvey.icann.org/tmp/50212e4b02e9ad69cdf179a8cd02caf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B83" w:rsidRPr="00380B83" w:rsidRDefault="00380B83" w:rsidP="00380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380B83" w:rsidRPr="00380B83" w:rsidTr="00380B83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1016</w:t>
            </w:r>
          </w:p>
        </w:tc>
      </w:tr>
      <w:tr w:rsidR="00380B83" w:rsidRPr="00380B83" w:rsidTr="00380B83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If No please recommend with reasons another more suitable mechanism for this interpretation or output of WHOWAS responses</w:t>
            </w:r>
          </w:p>
        </w:tc>
      </w:tr>
      <w:tr w:rsidR="00380B83" w:rsidRPr="00380B83" w:rsidTr="00380B83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380B83" w:rsidRPr="00380B83" w:rsidRDefault="00380B83" w:rsidP="00380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0B83" w:rsidRPr="00380B83" w:rsidTr="00380B8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380B83" w:rsidRPr="00380B83" w:rsidRDefault="00380B83" w:rsidP="00380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0B83" w:rsidRPr="00380B83" w:rsidTr="00380B8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100.00%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380B83" w:rsidRPr="00380B83" w:rsidRDefault="00380B83" w:rsidP="00380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0B83" w:rsidRPr="00380B83" w:rsidTr="00380B83">
        <w:tc>
          <w:tcPr>
            <w:tcW w:w="0" w:type="auto"/>
            <w:gridSpan w:val="3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Responses</w:t>
            </w: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WHOWAS should be extremely limited in scope. WHOIS should implement the right to be forgotten.</w:t>
            </w: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No, no automated tools.</w:t>
            </w: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None</w:t>
            </w: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Make them machine </w:t>
            </w:r>
            <w:proofErr w:type="spellStart"/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parsable</w:t>
            </w:r>
            <w:proofErr w:type="spellEnd"/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and clients can translate it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380B83" w:rsidRPr="00380B83" w:rsidRDefault="00380B83" w:rsidP="00380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0B83" w:rsidRPr="00380B83" w:rsidTr="00380B83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6" name="Picture 6" descr="https://limesurvey.icann.org/tmp/31e58e60388335879c5e2b33265a3c4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limesurvey.icann.org/tmp/31e58e60388335879c5e2b33265a3c4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B83" w:rsidRPr="00380B83" w:rsidRDefault="00380B83" w:rsidP="00380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380B83" w:rsidRPr="00380B83" w:rsidTr="00380B83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1015</w:t>
            </w:r>
          </w:p>
        </w:tc>
      </w:tr>
      <w:tr w:rsidR="00380B83" w:rsidRPr="00380B83" w:rsidTr="00380B83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Should the data structure be flexible for humans to interpret?</w:t>
            </w:r>
          </w:p>
        </w:tc>
      </w:tr>
      <w:tr w:rsidR="00380B83" w:rsidRPr="00380B83" w:rsidTr="00380B83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380B83" w:rsidRPr="00380B83" w:rsidRDefault="00380B83" w:rsidP="00380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0B83" w:rsidRPr="00380B83" w:rsidTr="00380B8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(Y)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12.50%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380B83" w:rsidRPr="00380B83" w:rsidRDefault="00380B83" w:rsidP="00380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0B83" w:rsidRPr="00380B83" w:rsidTr="00380B8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(N)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12.50%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380B83" w:rsidRPr="00380B83" w:rsidRDefault="00380B83" w:rsidP="00380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0B83" w:rsidRPr="00380B83" w:rsidTr="00380B8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75.00%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380B83" w:rsidRPr="00380B83" w:rsidRDefault="00380B83" w:rsidP="00380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0B83" w:rsidRPr="00380B83" w:rsidTr="00380B83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5" name="Picture 5" descr="https://limesurvey.icann.org/tmp/72c5bb4806666dea281fe77e92b12e3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limesurvey.icann.org/tmp/72c5bb4806666dea281fe77e92b12e3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B83" w:rsidRPr="00380B83" w:rsidRDefault="00380B83" w:rsidP="00380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380B83" w:rsidRPr="00380B83" w:rsidTr="00380B83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1017</w:t>
            </w:r>
          </w:p>
        </w:tc>
      </w:tr>
      <w:tr w:rsidR="00380B83" w:rsidRPr="00380B83" w:rsidTr="00380B83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Should the data structure be XML based?</w:t>
            </w:r>
          </w:p>
        </w:tc>
      </w:tr>
      <w:tr w:rsidR="00380B83" w:rsidRPr="00380B83" w:rsidTr="00380B83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380B83" w:rsidRPr="00380B83" w:rsidRDefault="00380B83" w:rsidP="00380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0B83" w:rsidRPr="00380B83" w:rsidTr="00380B8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(Y)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380B83" w:rsidRPr="00380B83" w:rsidRDefault="00380B83" w:rsidP="00380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0B83" w:rsidRPr="00380B83" w:rsidTr="00380B8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(N)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12.50%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380B83" w:rsidRPr="00380B83" w:rsidRDefault="00380B83" w:rsidP="00380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0B83" w:rsidRPr="00380B83" w:rsidTr="00380B8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87.50%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380B83" w:rsidRPr="00380B83" w:rsidRDefault="00380B83" w:rsidP="00380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0B83" w:rsidRPr="00380B83" w:rsidTr="00380B83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4" name="Picture 4" descr="https://limesurvey.icann.org/tmp/823a438a8ccb4cb0af3bb177b1cbe4b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limesurvey.icann.org/tmp/823a438a8ccb4cb0af3bb177b1cbe4b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B83" w:rsidRPr="00380B83" w:rsidRDefault="00380B83" w:rsidP="00380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380B83" w:rsidRPr="00380B83" w:rsidTr="00380B83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1019</w:t>
            </w:r>
          </w:p>
        </w:tc>
      </w:tr>
      <w:tr w:rsidR="00380B83" w:rsidRPr="00380B83" w:rsidTr="00380B83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If No please, recommend with reasons another more suitable data structure</w:t>
            </w:r>
          </w:p>
        </w:tc>
      </w:tr>
      <w:tr w:rsidR="00380B83" w:rsidRPr="00380B83" w:rsidTr="00380B83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380B83" w:rsidRPr="00380B83" w:rsidRDefault="00380B83" w:rsidP="00380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0B83" w:rsidRPr="00380B83" w:rsidTr="00380B8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100.00%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380B83" w:rsidRPr="00380B83" w:rsidRDefault="00380B83" w:rsidP="00380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0B83" w:rsidRPr="00380B83" w:rsidTr="00380B8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380B83" w:rsidRPr="00380B83" w:rsidRDefault="00380B83" w:rsidP="00380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0B83" w:rsidRPr="00380B83" w:rsidTr="00380B83">
        <w:tc>
          <w:tcPr>
            <w:tcW w:w="0" w:type="auto"/>
            <w:gridSpan w:val="3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Responses</w:t>
            </w: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Plain text multiple formats</w:t>
            </w: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Same as earlier answer.</w:t>
            </w: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No, no automated tools.</w:t>
            </w: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Any structured format is acceptable (</w:t>
            </w:r>
            <w:proofErr w:type="spellStart"/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eg</w:t>
            </w:r>
            <w:proofErr w:type="spellEnd"/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JSON). However, XML has some benefits such as schemas and XSLT, although these are not unique to XML. Just not ASN1 :-</w:t>
            </w:r>
            <w:proofErr w:type="gramStart"/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)</w:t>
            </w:r>
            <w:proofErr w:type="gramEnd"/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</w:r>
            <w:proofErr w:type="spellStart"/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json</w:t>
            </w:r>
            <w:proofErr w:type="spellEnd"/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, please, same as WEIRDS</w:t>
            </w: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None</w:t>
            </w: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Again, JSON is easier and better</w:t>
            </w: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Because there are other formats.</w:t>
            </w: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JSON, please</w:t>
            </w: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XML is not human readable.</w:t>
            </w: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The data structure should not be only XML based but it should include also ASCII structure. </w:t>
            </w: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</w:r>
            <w:proofErr w:type="spellStart"/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lastRenderedPageBreak/>
              <w:t>json</w:t>
            </w:r>
            <w:proofErr w:type="spellEnd"/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</w:t>
            </w:r>
            <w:proofErr w:type="spellStart"/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plz</w:t>
            </w:r>
            <w:proofErr w:type="spellEnd"/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380B83" w:rsidRPr="00380B83" w:rsidRDefault="00380B83" w:rsidP="00380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0B83" w:rsidRPr="00380B83" w:rsidTr="00380B83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3" name="Picture 3" descr="https://limesurvey.icann.org/tmp/76d7a049cc0d9b6b7f8ea10ede8b64a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limesurvey.icann.org/tmp/76d7a049cc0d9b6b7f8ea10ede8b64a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B83" w:rsidRPr="00380B83" w:rsidRDefault="00380B83" w:rsidP="00380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380B83" w:rsidRPr="00380B83" w:rsidTr="00380B83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1020</w:t>
            </w:r>
          </w:p>
        </w:tc>
      </w:tr>
      <w:tr w:rsidR="00380B83" w:rsidRPr="00380B83" w:rsidTr="00380B83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Should there be a limited retention period for WHOWAS?</w:t>
            </w:r>
          </w:p>
        </w:tc>
      </w:tr>
      <w:tr w:rsidR="00380B83" w:rsidRPr="00380B83" w:rsidTr="00380B83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380B83" w:rsidRPr="00380B83" w:rsidRDefault="00380B83" w:rsidP="00380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0B83" w:rsidRPr="00380B83" w:rsidTr="00380B8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(Y)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12.50%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380B83" w:rsidRPr="00380B83" w:rsidRDefault="00380B83" w:rsidP="00380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0B83" w:rsidRPr="00380B83" w:rsidTr="00380B8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(N)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12.50%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380B83" w:rsidRPr="00380B83" w:rsidRDefault="00380B83" w:rsidP="00380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0B83" w:rsidRPr="00380B83" w:rsidTr="00380B8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75.00%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380B83" w:rsidRPr="00380B83" w:rsidRDefault="00380B83" w:rsidP="00380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0B83" w:rsidRPr="00380B83" w:rsidTr="00380B83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2" name="Picture 2" descr="https://limesurvey.icann.org/tmp/72c5bb4806666dea281fe77e92b12e3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limesurvey.icann.org/tmp/72c5bb4806666dea281fe77e92b12e3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B83" w:rsidRPr="00380B83" w:rsidRDefault="00380B83" w:rsidP="00380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380B83" w:rsidRPr="00380B83" w:rsidTr="00380B83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1021</w:t>
            </w:r>
          </w:p>
        </w:tc>
      </w:tr>
      <w:tr w:rsidR="00380B83" w:rsidRPr="00380B83" w:rsidTr="00380B83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 xml:space="preserve">If </w:t>
            </w:r>
            <w:proofErr w:type="spellStart"/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Yes</w:t>
            </w:r>
            <w:proofErr w:type="gramStart"/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,what</w:t>
            </w:r>
            <w:proofErr w:type="spellEnd"/>
            <w:proofErr w:type="gramEnd"/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 xml:space="preserve"> should be the retention range?</w:t>
            </w:r>
          </w:p>
        </w:tc>
      </w:tr>
      <w:tr w:rsidR="00380B83" w:rsidRPr="00380B83" w:rsidTr="00380B83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380B83" w:rsidRPr="00380B83" w:rsidRDefault="00380B83" w:rsidP="00380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0B83" w:rsidRPr="00380B83" w:rsidTr="00380B8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 months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380B83" w:rsidRPr="00380B83" w:rsidRDefault="00380B83" w:rsidP="00380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0B83" w:rsidRPr="00380B83" w:rsidTr="00380B8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 year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380B83" w:rsidRPr="00380B83" w:rsidRDefault="00380B83" w:rsidP="00380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0B83" w:rsidRPr="00380B83" w:rsidTr="00380B8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 years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380B83" w:rsidRPr="00380B83" w:rsidRDefault="00380B83" w:rsidP="00380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0B83" w:rsidRPr="00380B83" w:rsidTr="00380B8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 years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380B83" w:rsidRPr="00380B83" w:rsidRDefault="00380B83" w:rsidP="00380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0B83" w:rsidRPr="00380B83" w:rsidTr="00380B8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Other, Please specify with </w:t>
            </w:r>
            <w:proofErr w:type="spellStart"/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reasonUSE</w:t>
            </w:r>
            <w:proofErr w:type="spellEnd"/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: Text Field, limit 140 characters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380B83" w:rsidRPr="00380B83" w:rsidRDefault="00380B83" w:rsidP="00380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0B83" w:rsidRPr="00380B83" w:rsidTr="00380B8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Duration is configurable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100.00%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380B83" w:rsidRPr="00380B83" w:rsidRDefault="00380B83" w:rsidP="00380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0B83" w:rsidRPr="00380B83" w:rsidTr="00380B8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Comments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380B83" w:rsidRPr="00380B83" w:rsidRDefault="00380B83" w:rsidP="00380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0B83" w:rsidRPr="00380B83" w:rsidTr="00380B8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lastRenderedPageBreak/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380B83" w:rsidRPr="00380B83" w:rsidRDefault="00380B83" w:rsidP="00380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0B83" w:rsidRPr="00380B83" w:rsidTr="00380B83">
        <w:tc>
          <w:tcPr>
            <w:tcW w:w="0" w:type="auto"/>
            <w:gridSpan w:val="3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380B8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'Other' Responses</w:t>
            </w: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the lifetime of the previous registration, or 1 year, whichever is </w:t>
            </w:r>
            <w:proofErr w:type="gramStart"/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longer.</w:t>
            </w:r>
            <w:proofErr w:type="gramEnd"/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60 days</w:t>
            </w: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for the duration of the registration, plus a few years</w:t>
            </w: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Defined in RFC 1459</w:t>
            </w: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is should be retained but not returned to the average user (user that are not law enforcement for example)</w:t>
            </w: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more of balancing business interests and privacy/propriety</w:t>
            </w:r>
            <w:r w:rsidRPr="00380B8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6 years or other local legal compliance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380B83" w:rsidRPr="00380B83" w:rsidRDefault="00380B83" w:rsidP="00380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0B83" w:rsidRPr="00380B83" w:rsidTr="00380B83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380B83" w:rsidRPr="00380B83" w:rsidRDefault="00380B83" w:rsidP="00380B8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1" name="Picture 1" descr="https://limesurvey.icann.org/tmp/0aaf6324c4c9f86ec869d10f3d51f4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limesurvey.icann.org/tmp/0aaf6324c4c9f86ec869d10f3d51f42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41FFF" w:rsidRDefault="00380B83">
      <w:bookmarkStart w:id="0" w:name="_GoBack"/>
      <w:bookmarkEnd w:id="0"/>
    </w:p>
    <w:sectPr w:rsidR="00941FFF" w:rsidSect="00380B8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83"/>
    <w:rsid w:val="00380B83"/>
    <w:rsid w:val="00C54597"/>
    <w:rsid w:val="00DA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80B8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80B83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380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80B8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80B83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380B83"/>
    <w:rPr>
      <w:b/>
      <w:bCs/>
    </w:rPr>
  </w:style>
  <w:style w:type="character" w:customStyle="1" w:styleId="apple-converted-space">
    <w:name w:val="apple-converted-space"/>
    <w:basedOn w:val="DefaultParagraphFont"/>
    <w:rsid w:val="00380B83"/>
  </w:style>
  <w:style w:type="paragraph" w:styleId="BalloonText">
    <w:name w:val="Balloon Text"/>
    <w:basedOn w:val="Normal"/>
    <w:link w:val="BalloonTextChar"/>
    <w:uiPriority w:val="99"/>
    <w:semiHidden/>
    <w:unhideWhenUsed/>
    <w:rsid w:val="00380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B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80B8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80B83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380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80B8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80B83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380B83"/>
    <w:rPr>
      <w:b/>
      <w:bCs/>
    </w:rPr>
  </w:style>
  <w:style w:type="character" w:customStyle="1" w:styleId="apple-converted-space">
    <w:name w:val="apple-converted-space"/>
    <w:basedOn w:val="DefaultParagraphFont"/>
    <w:rsid w:val="00380B83"/>
  </w:style>
  <w:style w:type="paragraph" w:styleId="BalloonText">
    <w:name w:val="Balloon Text"/>
    <w:basedOn w:val="Normal"/>
    <w:link w:val="BalloonTextChar"/>
    <w:uiPriority w:val="99"/>
    <w:semiHidden/>
    <w:unhideWhenUsed/>
    <w:rsid w:val="00380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B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6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36724">
          <w:marLeft w:val="0"/>
          <w:marRight w:val="0"/>
          <w:marTop w:val="0"/>
          <w:marBottom w:val="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0" w:color="EEEEEE"/>
          </w:divBdr>
        </w:div>
        <w:div w:id="1018000056">
          <w:marLeft w:val="0"/>
          <w:marRight w:val="0"/>
          <w:marTop w:val="0"/>
          <w:marBottom w:val="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0" w:color="EEEEEE"/>
          </w:divBdr>
        </w:div>
        <w:div w:id="427235333">
          <w:marLeft w:val="0"/>
          <w:marRight w:val="0"/>
          <w:marTop w:val="0"/>
          <w:marBottom w:val="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0" w:color="EEEEEE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image" Target="media/image6.png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500</Words>
  <Characters>2852</Characters>
  <Application>Microsoft Office Word</Application>
  <DocSecurity>0</DocSecurity>
  <Lines>23</Lines>
  <Paragraphs>6</Paragraphs>
  <ScaleCrop>false</ScaleCrop>
  <Company>Hewlett-Packard</Company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Berry Cobb</dc:creator>
  <cp:lastModifiedBy>Berry Cobb</cp:lastModifiedBy>
  <cp:revision>1</cp:revision>
  <dcterms:created xsi:type="dcterms:W3CDTF">2012-11-25T23:52:00Z</dcterms:created>
  <dcterms:modified xsi:type="dcterms:W3CDTF">2012-11-25T23:54:00Z</dcterms:modified>
</cp:coreProperties>
</file>