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1C6" w:rsidRPr="009F11C6" w:rsidRDefault="009F11C6" w:rsidP="009F11C6">
      <w:pPr>
        <w:rPr>
          <w:rFonts w:ascii="Arial" w:hAnsi="Arial" w:cs="Arial"/>
          <w:b/>
          <w:sz w:val="20"/>
          <w:szCs w:val="20"/>
        </w:rPr>
      </w:pPr>
      <w:r w:rsidRPr="009F11C6">
        <w:rPr>
          <w:rFonts w:ascii="Arial" w:hAnsi="Arial" w:cs="Arial"/>
          <w:b/>
          <w:sz w:val="20"/>
          <w:szCs w:val="20"/>
        </w:rPr>
        <w:t>Survey Respondent Profile Susan Prosser</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1. Which of the following terms best describes your status as a respondent to this survey?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(Please provide, where applicable, an indication of the size of your organization, either the number of employees or staff, or the number of 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Size (Employees/Members)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Commercial business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Non-commercial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Individual or household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Domain name registrar and/or registry [  ]   Internet access provider or network operator [  ]   </w:t>
      </w:r>
      <w:proofErr w:type="gramStart"/>
      <w:r w:rsidRPr="009F11C6">
        <w:rPr>
          <w:rFonts w:ascii="Arial" w:hAnsi="Arial" w:cs="Arial"/>
          <w:sz w:val="20"/>
          <w:szCs w:val="20"/>
        </w:rPr>
        <w:t>Other</w:t>
      </w:r>
      <w:proofErr w:type="gramEnd"/>
      <w:r w:rsidRPr="009F11C6">
        <w:rPr>
          <w:rFonts w:ascii="Arial" w:hAnsi="Arial" w:cs="Arial"/>
          <w:sz w:val="20"/>
          <w:szCs w:val="20"/>
        </w:rPr>
        <w:t>:</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2. Have you registered any domain names?   </w:t>
      </w:r>
      <w:proofErr w:type="gramStart"/>
      <w:r w:rsidRPr="009F11C6">
        <w:rPr>
          <w:rFonts w:ascii="Arial" w:hAnsi="Arial" w:cs="Arial"/>
          <w:sz w:val="20"/>
          <w:szCs w:val="20"/>
        </w:rPr>
        <w:t>yes</w:t>
      </w:r>
      <w:proofErr w:type="gramEnd"/>
      <w:r w:rsidRPr="009F11C6">
        <w:rPr>
          <w:rFonts w:ascii="Arial" w:hAnsi="Arial" w:cs="Arial"/>
          <w:sz w:val="20"/>
          <w:szCs w:val="20"/>
        </w:rPr>
        <w:t>   no</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If "yes":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a. How many </w:t>
      </w:r>
      <w:proofErr w:type="spellStart"/>
      <w:r w:rsidRPr="009F11C6">
        <w:rPr>
          <w:rFonts w:ascii="Arial" w:hAnsi="Arial" w:cs="Arial"/>
          <w:sz w:val="20"/>
          <w:szCs w:val="20"/>
        </w:rPr>
        <w:t>ccTLD</w:t>
      </w:r>
      <w:proofErr w:type="spellEnd"/>
      <w:r w:rsidRPr="009F11C6">
        <w:rPr>
          <w:rFonts w:ascii="Arial" w:hAnsi="Arial" w:cs="Arial"/>
          <w:sz w:val="20"/>
          <w:szCs w:val="20"/>
        </w:rPr>
        <w:t xml:space="preserve"> (country-code Top Level Domains, i.e.: .de, .au,</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.co.uk) domain names have you registered:  ______ b. How many gTLD (generic Top Level Domains, </w:t>
      </w:r>
      <w:proofErr w:type="spellStart"/>
      <w:r w:rsidRPr="009F11C6">
        <w:rPr>
          <w:rFonts w:ascii="Arial" w:hAnsi="Arial" w:cs="Arial"/>
          <w:sz w:val="20"/>
          <w:szCs w:val="20"/>
        </w:rPr>
        <w:t>ie</w:t>
      </w:r>
      <w:proofErr w:type="spellEnd"/>
      <w:r w:rsidRPr="009F11C6">
        <w:rPr>
          <w:rFonts w:ascii="Arial" w:hAnsi="Arial" w:cs="Arial"/>
          <w:sz w:val="20"/>
          <w:szCs w:val="20"/>
        </w:rPr>
        <w:t>: .com, .info .biz) domain names have you registered:  ______</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3. What was the general purpose of your </w:t>
      </w:r>
      <w:proofErr w:type="gramStart"/>
      <w:r w:rsidRPr="009F11C6">
        <w:rPr>
          <w:rFonts w:ascii="Arial" w:hAnsi="Arial" w:cs="Arial"/>
          <w:sz w:val="20"/>
          <w:szCs w:val="20"/>
        </w:rPr>
        <w:t>registration:</w:t>
      </w:r>
      <w:proofErr w:type="gramEnd"/>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w:t>
      </w:r>
      <w:proofErr w:type="gramStart"/>
      <w:r w:rsidRPr="009F11C6">
        <w:rPr>
          <w:rFonts w:ascii="Arial" w:hAnsi="Arial" w:cs="Arial"/>
          <w:sz w:val="20"/>
          <w:szCs w:val="20"/>
        </w:rPr>
        <w:t>  commercial</w:t>
      </w:r>
      <w:proofErr w:type="gramEnd"/>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w:t>
      </w:r>
      <w:proofErr w:type="gramStart"/>
      <w:r w:rsidRPr="009F11C6">
        <w:rPr>
          <w:rFonts w:ascii="Arial" w:hAnsi="Arial" w:cs="Arial"/>
          <w:sz w:val="20"/>
          <w:szCs w:val="20"/>
        </w:rPr>
        <w:t>  personal</w:t>
      </w:r>
      <w:proofErr w:type="gramEnd"/>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w:t>
      </w:r>
      <w:proofErr w:type="gramStart"/>
      <w:r w:rsidRPr="009F11C6">
        <w:rPr>
          <w:rFonts w:ascii="Arial" w:hAnsi="Arial" w:cs="Arial"/>
          <w:sz w:val="20"/>
          <w:szCs w:val="20"/>
        </w:rPr>
        <w:t>  noncommercial</w:t>
      </w:r>
      <w:proofErr w:type="gramEnd"/>
      <w:r w:rsidRPr="009F11C6">
        <w:rPr>
          <w:rFonts w:ascii="Arial" w:hAnsi="Arial" w:cs="Arial"/>
          <w:sz w:val="20"/>
          <w:szCs w:val="20"/>
        </w:rPr>
        <w:t xml:space="preserve"> organization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w:t>
      </w:r>
      <w:proofErr w:type="gramStart"/>
      <w:r w:rsidRPr="009F11C6">
        <w:rPr>
          <w:rFonts w:ascii="Arial" w:hAnsi="Arial" w:cs="Arial"/>
          <w:sz w:val="20"/>
          <w:szCs w:val="20"/>
        </w:rPr>
        <w:t>  other</w:t>
      </w:r>
      <w:proofErr w:type="gramEnd"/>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4. How often do you use the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service on average?</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never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occasionally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weekly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once or twice a day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many times a day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5. How do you access the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information?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Website interfaces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Direct server queries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6. Which of the following most accurately describes the use of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that is most important to you or your </w:t>
      </w:r>
      <w:proofErr w:type="gramStart"/>
      <w:r w:rsidRPr="009F11C6">
        <w:rPr>
          <w:rFonts w:ascii="Arial" w:hAnsi="Arial" w:cs="Arial"/>
          <w:sz w:val="20"/>
          <w:szCs w:val="20"/>
        </w:rPr>
        <w:t>organization:</w:t>
      </w:r>
      <w:proofErr w:type="gramEnd"/>
    </w:p>
    <w:p w:rsidR="009F11C6" w:rsidRPr="009F11C6" w:rsidRDefault="009F11C6" w:rsidP="009F11C6">
      <w:pPr>
        <w:pStyle w:val="PlainText"/>
        <w:rPr>
          <w:rFonts w:ascii="Arial" w:hAnsi="Arial" w:cs="Arial"/>
          <w:sz w:val="20"/>
          <w:szCs w:val="20"/>
        </w:rPr>
      </w:pPr>
      <w:proofErr w:type="gramStart"/>
      <w:r w:rsidRPr="009F11C6">
        <w:rPr>
          <w:rFonts w:ascii="Arial" w:hAnsi="Arial" w:cs="Arial"/>
          <w:sz w:val="20"/>
          <w:szCs w:val="20"/>
        </w:rPr>
        <w:t>[   ]   To determine if a specific domain name is unregistered/available?</w:t>
      </w:r>
      <w:proofErr w:type="gramEnd"/>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find out the identity of a person or organization who is</w:t>
      </w:r>
    </w:p>
    <w:p w:rsidR="009F11C6" w:rsidRPr="009F11C6" w:rsidRDefault="009F11C6" w:rsidP="009F11C6">
      <w:pPr>
        <w:pStyle w:val="PlainText"/>
        <w:rPr>
          <w:rFonts w:ascii="Arial" w:hAnsi="Arial" w:cs="Arial"/>
          <w:sz w:val="20"/>
          <w:szCs w:val="20"/>
        </w:rPr>
      </w:pPr>
      <w:proofErr w:type="gramStart"/>
      <w:r w:rsidRPr="009F11C6">
        <w:rPr>
          <w:rFonts w:ascii="Arial" w:hAnsi="Arial" w:cs="Arial"/>
          <w:sz w:val="20"/>
          <w:szCs w:val="20"/>
        </w:rPr>
        <w:t>responsible</w:t>
      </w:r>
      <w:proofErr w:type="gramEnd"/>
      <w:r w:rsidRPr="009F11C6">
        <w:rPr>
          <w:rFonts w:ascii="Arial" w:hAnsi="Arial" w:cs="Arial"/>
          <w:sz w:val="20"/>
          <w:szCs w:val="20"/>
        </w:rPr>
        <w:t xml:space="preserve"> for a domain name or web site I have encountered while using the Internet</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support technical operations of ISPs or network</w:t>
      </w:r>
    </w:p>
    <w:p w:rsidR="009F11C6" w:rsidRPr="009F11C6" w:rsidRDefault="009F11C6" w:rsidP="009F11C6">
      <w:pPr>
        <w:pStyle w:val="PlainText"/>
        <w:rPr>
          <w:rFonts w:ascii="Arial" w:hAnsi="Arial" w:cs="Arial"/>
          <w:sz w:val="20"/>
          <w:szCs w:val="20"/>
        </w:rPr>
      </w:pPr>
      <w:proofErr w:type="gramStart"/>
      <w:r w:rsidRPr="009F11C6">
        <w:rPr>
          <w:rFonts w:ascii="Arial" w:hAnsi="Arial" w:cs="Arial"/>
          <w:sz w:val="20"/>
          <w:szCs w:val="20"/>
        </w:rPr>
        <w:t>administrators</w:t>
      </w:r>
      <w:proofErr w:type="gramEnd"/>
      <w:r w:rsidRPr="009F11C6">
        <w:rPr>
          <w:rFonts w:ascii="Arial" w:hAnsi="Arial" w:cs="Arial"/>
          <w:sz w:val="20"/>
          <w:szCs w:val="20"/>
        </w:rPr>
        <w:t>, including tracing sources of spam or denial of service attacks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identify the owner of a domain name for consumer protection</w:t>
      </w:r>
    </w:p>
    <w:p w:rsidR="009F11C6" w:rsidRPr="009F11C6" w:rsidRDefault="009F11C6" w:rsidP="009F11C6">
      <w:pPr>
        <w:pStyle w:val="PlainText"/>
        <w:rPr>
          <w:rFonts w:ascii="Arial" w:hAnsi="Arial" w:cs="Arial"/>
          <w:sz w:val="20"/>
          <w:szCs w:val="20"/>
        </w:rPr>
      </w:pPr>
      <w:proofErr w:type="gramStart"/>
      <w:r w:rsidRPr="009F11C6">
        <w:rPr>
          <w:rFonts w:ascii="Arial" w:hAnsi="Arial" w:cs="Arial"/>
          <w:sz w:val="20"/>
          <w:szCs w:val="20"/>
        </w:rPr>
        <w:t>or</w:t>
      </w:r>
      <w:proofErr w:type="gramEnd"/>
      <w:r w:rsidRPr="009F11C6">
        <w:rPr>
          <w:rFonts w:ascii="Arial" w:hAnsi="Arial" w:cs="Arial"/>
          <w:sz w:val="20"/>
          <w:szCs w:val="20"/>
        </w:rPr>
        <w:t xml:space="preserve"> intellectual property protection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gather names and contact information for marketing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support government law enforcement activities (other than</w:t>
      </w:r>
    </w:p>
    <w:p w:rsidR="009F11C6" w:rsidRPr="009F11C6" w:rsidRDefault="009F11C6" w:rsidP="009F11C6">
      <w:pPr>
        <w:pStyle w:val="PlainText"/>
        <w:rPr>
          <w:rFonts w:ascii="Arial" w:hAnsi="Arial" w:cs="Arial"/>
          <w:sz w:val="20"/>
          <w:szCs w:val="20"/>
        </w:rPr>
      </w:pPr>
      <w:proofErr w:type="gramStart"/>
      <w:r w:rsidRPr="009F11C6">
        <w:rPr>
          <w:rFonts w:ascii="Arial" w:hAnsi="Arial" w:cs="Arial"/>
          <w:sz w:val="20"/>
          <w:szCs w:val="20"/>
        </w:rPr>
        <w:t>intellectual</w:t>
      </w:r>
      <w:proofErr w:type="gramEnd"/>
      <w:r w:rsidRPr="009F11C6">
        <w:rPr>
          <w:rFonts w:ascii="Arial" w:hAnsi="Arial" w:cs="Arial"/>
          <w:sz w:val="20"/>
          <w:szCs w:val="20"/>
        </w:rPr>
        <w:t xml:space="preserve"> property)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 (please briefly describe):</w:t>
      </w:r>
    </w:p>
    <w:p w:rsidR="009F11C6" w:rsidRPr="009F11C6" w:rsidRDefault="009F11C6">
      <w:pPr>
        <w:spacing w:after="200" w:line="276" w:lineRule="auto"/>
        <w:rPr>
          <w:rFonts w:ascii="Arial" w:hAnsi="Arial" w:cs="Arial"/>
          <w:b/>
          <w:sz w:val="20"/>
          <w:szCs w:val="20"/>
        </w:rPr>
      </w:pPr>
      <w:r w:rsidRPr="009F11C6">
        <w:rPr>
          <w:rFonts w:ascii="Arial" w:hAnsi="Arial" w:cs="Arial"/>
          <w:b/>
          <w:sz w:val="20"/>
          <w:szCs w:val="20"/>
        </w:rPr>
        <w:br w:type="page"/>
      </w:r>
    </w:p>
    <w:p w:rsidR="00A74E80" w:rsidRPr="009F11C6" w:rsidRDefault="00A51D23">
      <w:pPr>
        <w:rPr>
          <w:rFonts w:ascii="Arial" w:hAnsi="Arial" w:cs="Arial"/>
          <w:b/>
          <w:sz w:val="20"/>
          <w:szCs w:val="20"/>
        </w:rPr>
      </w:pPr>
      <w:r w:rsidRPr="009F11C6">
        <w:rPr>
          <w:rFonts w:ascii="Arial" w:hAnsi="Arial" w:cs="Arial"/>
          <w:b/>
          <w:sz w:val="20"/>
          <w:szCs w:val="20"/>
        </w:rPr>
        <w:lastRenderedPageBreak/>
        <w:t xml:space="preserve">Steven van </w:t>
      </w:r>
      <w:proofErr w:type="spellStart"/>
      <w:r w:rsidRPr="009F11C6">
        <w:rPr>
          <w:rFonts w:ascii="Arial" w:hAnsi="Arial" w:cs="Arial"/>
          <w:b/>
          <w:sz w:val="20"/>
          <w:szCs w:val="20"/>
        </w:rPr>
        <w:t>Egmond</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R-1: Provide a publicly accessible and machine </w:t>
      </w:r>
      <w:proofErr w:type="spellStart"/>
      <w:r w:rsidRPr="009F11C6">
        <w:rPr>
          <w:rFonts w:ascii="Arial" w:hAnsi="Arial" w:cs="Arial"/>
          <w:b/>
          <w:sz w:val="20"/>
          <w:szCs w:val="20"/>
        </w:rPr>
        <w:t>parsable</w:t>
      </w:r>
      <w:proofErr w:type="spellEnd"/>
      <w:r w:rsidRPr="009F11C6">
        <w:rPr>
          <w:rFonts w:ascii="Arial" w:hAnsi="Arial" w:cs="Arial"/>
          <w:b/>
          <w:sz w:val="20"/>
          <w:szCs w:val="20"/>
        </w:rPr>
        <w:t xml:space="preserve"> list of domain names or IP locations of WHOIS servers operated by ICANN accredited registrars and gTLD registry operators and </w:t>
      </w:r>
      <w:proofErr w:type="spellStart"/>
      <w:r w:rsidRPr="009F11C6">
        <w:rPr>
          <w:rFonts w:ascii="Arial" w:hAnsi="Arial" w:cs="Arial"/>
          <w:b/>
          <w:sz w:val="20"/>
          <w:szCs w:val="20"/>
        </w:rPr>
        <w:t>ccTLDs</w:t>
      </w:r>
      <w:proofErr w:type="spellEnd"/>
      <w:r w:rsidRPr="009F11C6">
        <w:rPr>
          <w:rFonts w:ascii="Arial" w:hAnsi="Arial" w:cs="Arial"/>
          <w:b/>
          <w:sz w:val="20"/>
          <w:szCs w:val="20"/>
        </w:rPr>
        <w:t xml:space="preserve"> operators.</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1. The inventory of WHOIS requirements identifies the need for a publicly-accessible and machine-</w:t>
      </w:r>
      <w:proofErr w:type="spellStart"/>
      <w:r w:rsidRPr="009F11C6">
        <w:rPr>
          <w:rFonts w:ascii="Arial" w:hAnsi="Arial" w:cs="Arial"/>
          <w:sz w:val="20"/>
          <w:szCs w:val="20"/>
        </w:rPr>
        <w:t>parsable</w:t>
      </w:r>
      <w:proofErr w:type="spellEnd"/>
      <w:r w:rsidRPr="009F11C6">
        <w:rPr>
          <w:rFonts w:ascii="Arial" w:hAnsi="Arial" w:cs="Arial"/>
          <w:sz w:val="20"/>
          <w:szCs w:val="20"/>
        </w:rPr>
        <w:t xml:space="preserve"> list of domain names or IP locations of WHPOIS servers operated by registrars, registry operators, and RIRs.</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Describe your currently-known use cases for such a list, and their relative importance to your organization's activities.</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We do not have a use case for such a feature.</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We do have a use case.</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Details: ________________</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2. The inventory of requirements suggests a number of possible approaches for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service discovery: </w:t>
      </w:r>
    </w:p>
    <w:p w:rsidR="00580BA7" w:rsidRPr="009F11C6" w:rsidRDefault="00580BA7" w:rsidP="00580BA7">
      <w:pPr>
        <w:pStyle w:val="PlainText"/>
        <w:rPr>
          <w:rFonts w:ascii="Arial" w:hAnsi="Arial" w:cs="Arial"/>
          <w:sz w:val="20"/>
          <w:szCs w:val="20"/>
        </w:rPr>
      </w:pPr>
      <w:proofErr w:type="gramStart"/>
      <w:r w:rsidRPr="009F11C6">
        <w:rPr>
          <w:rFonts w:ascii="Arial" w:hAnsi="Arial" w:cs="Arial"/>
          <w:sz w:val="20"/>
          <w:szCs w:val="20"/>
        </w:rPr>
        <w:t>a</w:t>
      </w:r>
      <w:proofErr w:type="gramEnd"/>
      <w:r w:rsidRPr="009F11C6">
        <w:rPr>
          <w:rFonts w:ascii="Arial" w:hAnsi="Arial" w:cs="Arial"/>
          <w:sz w:val="20"/>
          <w:szCs w:val="20"/>
        </w:rPr>
        <w:t xml:space="preserve">. a naming convention (such as </w:t>
      </w:r>
      <w:proofErr w:type="spellStart"/>
      <w:r w:rsidRPr="009F11C6">
        <w:rPr>
          <w:rFonts w:ascii="Arial" w:hAnsi="Arial" w:cs="Arial"/>
          <w:sz w:val="20"/>
          <w:szCs w:val="20"/>
        </w:rPr>
        <w:t>whois.nic.TLD</w:t>
      </w:r>
      <w:proofErr w:type="spellEnd"/>
      <w:r w:rsidRPr="009F11C6">
        <w:rPr>
          <w:rFonts w:ascii="Arial" w:hAnsi="Arial" w:cs="Arial"/>
          <w:sz w:val="20"/>
          <w:szCs w:val="20"/>
        </w:rPr>
        <w:t>) b. the use of SRV records c. the use of CNAME records (the '</w:t>
      </w:r>
      <w:proofErr w:type="spellStart"/>
      <w:r w:rsidRPr="009F11C6">
        <w:rPr>
          <w:rFonts w:ascii="Arial" w:hAnsi="Arial" w:cs="Arial"/>
          <w:sz w:val="20"/>
          <w:szCs w:val="20"/>
        </w:rPr>
        <w:t>whois</w:t>
      </w:r>
      <w:proofErr w:type="spellEnd"/>
      <w:r w:rsidRPr="009F11C6">
        <w:rPr>
          <w:rFonts w:ascii="Arial" w:hAnsi="Arial" w:cs="Arial"/>
          <w:sz w:val="20"/>
          <w:szCs w:val="20"/>
        </w:rPr>
        <w:t>' command line tool looks up</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TLD.whois-servers.net)</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Describe your preferred approach and the rationale for it.</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Menu: </w:t>
      </w:r>
      <w:proofErr w:type="spellStart"/>
      <w:r w:rsidRPr="009F11C6">
        <w:rPr>
          <w:rFonts w:ascii="Arial" w:hAnsi="Arial" w:cs="Arial"/>
          <w:sz w:val="20"/>
          <w:szCs w:val="20"/>
        </w:rPr>
        <w:t>a</w:t>
      </w:r>
      <w:proofErr w:type="gramStart"/>
      <w:r w:rsidRPr="009F11C6">
        <w:rPr>
          <w:rFonts w:ascii="Arial" w:hAnsi="Arial" w:cs="Arial"/>
          <w:sz w:val="20"/>
          <w:szCs w:val="20"/>
        </w:rPr>
        <w:t>,b,c</w:t>
      </w:r>
      <w:proofErr w:type="spellEnd"/>
      <w:proofErr w:type="gramEnd"/>
      <w:r w:rsidRPr="009F11C6">
        <w:rPr>
          <w:rFonts w:ascii="Arial" w:hAnsi="Arial" w:cs="Arial"/>
          <w:sz w:val="20"/>
          <w:szCs w:val="20"/>
        </w:rPr>
        <w:t>, other: _________________</w:t>
      </w:r>
    </w:p>
    <w:p w:rsidR="00580BA7" w:rsidRPr="009F11C6" w:rsidRDefault="00580BA7"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R-2: Define a standard query structure that clients can implement and that all gTLD registries and ICANN accredited registrars will support.</w:t>
      </w:r>
    </w:p>
    <w:p w:rsidR="00A51D23" w:rsidRPr="009F11C6" w:rsidRDefault="00A51D23"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R-2</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Q1:</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 xml:space="preserve">Do you have </w:t>
      </w:r>
      <w:proofErr w:type="gramStart"/>
      <w:r w:rsidRPr="009F11C6">
        <w:rPr>
          <w:rFonts w:ascii="Arial" w:hAnsi="Arial" w:cs="Arial"/>
          <w:sz w:val="20"/>
          <w:szCs w:val="20"/>
        </w:rPr>
        <w:t>a an</w:t>
      </w:r>
      <w:proofErr w:type="gramEnd"/>
      <w:r w:rsidRPr="009F11C6">
        <w:rPr>
          <w:rFonts w:ascii="Arial" w:hAnsi="Arial" w:cs="Arial"/>
          <w:sz w:val="20"/>
          <w:szCs w:val="20"/>
        </w:rPr>
        <w:t xml:space="preserve"> interest in creating a standardized query structure for RDDS servers?</w:t>
      </w:r>
    </w:p>
    <w:p w:rsidR="007F4DBB" w:rsidRPr="009F11C6" w:rsidRDefault="007F4DBB" w:rsidP="00A51D23">
      <w:pPr>
        <w:rPr>
          <w:rFonts w:ascii="Arial" w:hAnsi="Arial" w:cs="Arial"/>
          <w:sz w:val="20"/>
          <w:szCs w:val="20"/>
        </w:rPr>
      </w:pPr>
    </w:p>
    <w:p w:rsidR="007F4DBB" w:rsidRPr="009F11C6" w:rsidRDefault="007F4DBB" w:rsidP="00622A12">
      <w:pPr>
        <w:pStyle w:val="ListParagraph"/>
        <w:numPr>
          <w:ilvl w:val="0"/>
          <w:numId w:val="12"/>
        </w:numPr>
        <w:rPr>
          <w:rFonts w:ascii="Arial" w:hAnsi="Arial" w:cs="Arial"/>
          <w:sz w:val="20"/>
          <w:szCs w:val="20"/>
        </w:rPr>
      </w:pPr>
      <w:r w:rsidRPr="009F11C6">
        <w:rPr>
          <w:rFonts w:ascii="Arial" w:hAnsi="Arial" w:cs="Arial"/>
          <w:sz w:val="20"/>
          <w:szCs w:val="20"/>
        </w:rPr>
        <w:t>Yes</w:t>
      </w:r>
    </w:p>
    <w:p w:rsidR="007F4DBB" w:rsidRPr="009F11C6" w:rsidRDefault="007F4DBB" w:rsidP="00A51D23">
      <w:pPr>
        <w:rPr>
          <w:rFonts w:ascii="Arial" w:hAnsi="Arial" w:cs="Arial"/>
          <w:sz w:val="20"/>
          <w:szCs w:val="20"/>
        </w:rPr>
      </w:pPr>
    </w:p>
    <w:p w:rsidR="007F4DBB" w:rsidRPr="009F11C6" w:rsidRDefault="007F4DBB" w:rsidP="00622A12">
      <w:pPr>
        <w:pStyle w:val="ListParagraph"/>
        <w:numPr>
          <w:ilvl w:val="0"/>
          <w:numId w:val="12"/>
        </w:numPr>
        <w:rPr>
          <w:rFonts w:ascii="Arial" w:hAnsi="Arial" w:cs="Arial"/>
          <w:sz w:val="20"/>
          <w:szCs w:val="20"/>
        </w:rPr>
      </w:pPr>
      <w:r w:rsidRPr="009F11C6">
        <w:rPr>
          <w:rFonts w:ascii="Arial" w:hAnsi="Arial" w:cs="Arial"/>
          <w:sz w:val="20"/>
          <w:szCs w:val="20"/>
        </w:rPr>
        <w:t>No</w:t>
      </w:r>
    </w:p>
    <w:p w:rsidR="007F4DBB" w:rsidRPr="009F11C6" w:rsidRDefault="007F4DBB" w:rsidP="00A51D23">
      <w:pPr>
        <w:rPr>
          <w:rFonts w:ascii="Arial" w:hAnsi="Arial" w:cs="Arial"/>
          <w:sz w:val="20"/>
          <w:szCs w:val="20"/>
        </w:rPr>
      </w:pPr>
    </w:p>
    <w:p w:rsidR="007F4DBB" w:rsidRPr="009F11C6" w:rsidRDefault="007F4DBB" w:rsidP="00622A12">
      <w:pPr>
        <w:pStyle w:val="ListParagraph"/>
        <w:numPr>
          <w:ilvl w:val="0"/>
          <w:numId w:val="12"/>
        </w:numPr>
        <w:rPr>
          <w:rFonts w:ascii="Arial" w:hAnsi="Arial" w:cs="Arial"/>
          <w:sz w:val="20"/>
          <w:szCs w:val="20"/>
        </w:rPr>
      </w:pPr>
      <w:r w:rsidRPr="009F11C6">
        <w:rPr>
          <w:rFonts w:ascii="Arial" w:hAnsi="Arial" w:cs="Arial"/>
          <w:sz w:val="20"/>
          <w:szCs w:val="20"/>
        </w:rPr>
        <w:t>Indifferent</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Q2:</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622A12" w:rsidRPr="009F11C6" w:rsidRDefault="00622A12" w:rsidP="00A51D23">
      <w:pPr>
        <w:rPr>
          <w:rFonts w:ascii="Arial" w:hAnsi="Arial" w:cs="Arial"/>
          <w:sz w:val="20"/>
          <w:szCs w:val="20"/>
        </w:rPr>
      </w:pPr>
      <w:r w:rsidRPr="009F11C6">
        <w:rPr>
          <w:rFonts w:ascii="Arial" w:hAnsi="Arial" w:cs="Arial"/>
          <w:sz w:val="20"/>
          <w:szCs w:val="20"/>
        </w:rPr>
        <w:t>What areas of benefit does query standardization affect for you? Pick one or more.</w:t>
      </w:r>
    </w:p>
    <w:p w:rsidR="00622A12" w:rsidRPr="009F11C6" w:rsidRDefault="00622A12" w:rsidP="00A51D23">
      <w:pPr>
        <w:rPr>
          <w:rFonts w:ascii="Arial" w:hAnsi="Arial" w:cs="Arial"/>
          <w:sz w:val="20"/>
          <w:szCs w:val="20"/>
        </w:rPr>
      </w:pPr>
    </w:p>
    <w:p w:rsidR="00622A12" w:rsidRPr="009F11C6" w:rsidRDefault="00622A12" w:rsidP="00622A12">
      <w:pPr>
        <w:pStyle w:val="ListParagraph"/>
        <w:numPr>
          <w:ilvl w:val="0"/>
          <w:numId w:val="13"/>
        </w:numPr>
        <w:rPr>
          <w:rFonts w:ascii="Arial" w:hAnsi="Arial" w:cs="Arial"/>
          <w:sz w:val="20"/>
          <w:szCs w:val="20"/>
        </w:rPr>
      </w:pPr>
      <w:r w:rsidRPr="009F11C6">
        <w:rPr>
          <w:rFonts w:ascii="Arial" w:hAnsi="Arial" w:cs="Arial"/>
          <w:sz w:val="20"/>
          <w:szCs w:val="20"/>
        </w:rPr>
        <w:t>Operational cost savings</w:t>
      </w:r>
    </w:p>
    <w:p w:rsidR="00622A12" w:rsidRPr="009F11C6" w:rsidRDefault="00622A12" w:rsidP="00A51D23">
      <w:pPr>
        <w:rPr>
          <w:rFonts w:ascii="Arial" w:hAnsi="Arial" w:cs="Arial"/>
          <w:sz w:val="20"/>
          <w:szCs w:val="20"/>
        </w:rPr>
      </w:pPr>
    </w:p>
    <w:p w:rsidR="00622A12" w:rsidRPr="009F11C6" w:rsidRDefault="00622A12" w:rsidP="00622A12">
      <w:pPr>
        <w:pStyle w:val="ListParagraph"/>
        <w:numPr>
          <w:ilvl w:val="0"/>
          <w:numId w:val="13"/>
        </w:numPr>
        <w:rPr>
          <w:rFonts w:ascii="Arial" w:hAnsi="Arial" w:cs="Arial"/>
          <w:sz w:val="20"/>
          <w:szCs w:val="20"/>
        </w:rPr>
      </w:pPr>
      <w:r w:rsidRPr="009F11C6">
        <w:rPr>
          <w:rFonts w:ascii="Arial" w:hAnsi="Arial" w:cs="Arial"/>
          <w:sz w:val="20"/>
          <w:szCs w:val="20"/>
        </w:rPr>
        <w:t>Easier access to data</w:t>
      </w:r>
    </w:p>
    <w:p w:rsidR="00622A12" w:rsidRPr="009F11C6" w:rsidRDefault="00622A12" w:rsidP="00A51D23">
      <w:pPr>
        <w:rPr>
          <w:rFonts w:ascii="Arial" w:hAnsi="Arial" w:cs="Arial"/>
          <w:sz w:val="20"/>
          <w:szCs w:val="20"/>
        </w:rPr>
      </w:pPr>
    </w:p>
    <w:p w:rsidR="00622A12" w:rsidRPr="009F11C6" w:rsidRDefault="00622A12" w:rsidP="00622A12">
      <w:pPr>
        <w:pStyle w:val="ListParagraph"/>
        <w:numPr>
          <w:ilvl w:val="0"/>
          <w:numId w:val="13"/>
        </w:numPr>
        <w:rPr>
          <w:rFonts w:ascii="Arial" w:hAnsi="Arial" w:cs="Arial"/>
          <w:sz w:val="20"/>
          <w:szCs w:val="20"/>
        </w:rPr>
      </w:pPr>
      <w:r w:rsidRPr="009F11C6">
        <w:rPr>
          <w:rFonts w:ascii="Arial" w:hAnsi="Arial" w:cs="Arial"/>
          <w:sz w:val="20"/>
          <w:szCs w:val="20"/>
        </w:rPr>
        <w:t>Higher accuracy responses to queries</w:t>
      </w:r>
    </w:p>
    <w:p w:rsidR="00622A12" w:rsidRPr="009F11C6" w:rsidRDefault="00622A12" w:rsidP="00A51D23">
      <w:pPr>
        <w:rPr>
          <w:rFonts w:ascii="Arial" w:hAnsi="Arial" w:cs="Arial"/>
          <w:sz w:val="20"/>
          <w:szCs w:val="20"/>
        </w:rPr>
      </w:pPr>
    </w:p>
    <w:p w:rsidR="00622A12" w:rsidRPr="009F11C6" w:rsidRDefault="00622A12" w:rsidP="00622A12">
      <w:pPr>
        <w:pStyle w:val="ListParagraph"/>
        <w:numPr>
          <w:ilvl w:val="0"/>
          <w:numId w:val="13"/>
        </w:numPr>
        <w:rPr>
          <w:rFonts w:ascii="Arial" w:hAnsi="Arial" w:cs="Arial"/>
          <w:sz w:val="20"/>
          <w:szCs w:val="20"/>
        </w:rPr>
      </w:pPr>
      <w:r w:rsidRPr="009F11C6">
        <w:rPr>
          <w:rFonts w:ascii="Arial" w:hAnsi="Arial" w:cs="Arial"/>
          <w:sz w:val="20"/>
          <w:szCs w:val="20"/>
        </w:rPr>
        <w:t>Query support in multiple languages</w:t>
      </w:r>
    </w:p>
    <w:p w:rsidR="00622A12" w:rsidRPr="009F11C6" w:rsidRDefault="00622A12" w:rsidP="00622A12">
      <w:pPr>
        <w:pStyle w:val="ListParagraph"/>
        <w:rPr>
          <w:rFonts w:ascii="Arial" w:hAnsi="Arial" w:cs="Arial"/>
          <w:sz w:val="20"/>
          <w:szCs w:val="20"/>
        </w:rPr>
      </w:pPr>
    </w:p>
    <w:p w:rsidR="007C66A5" w:rsidRPr="009F11C6" w:rsidRDefault="007C66A5" w:rsidP="00622A12">
      <w:pPr>
        <w:pStyle w:val="ListParagraph"/>
        <w:rPr>
          <w:rFonts w:ascii="Arial" w:hAnsi="Arial" w:cs="Arial"/>
          <w:sz w:val="20"/>
          <w:szCs w:val="20"/>
        </w:rPr>
      </w:pPr>
    </w:p>
    <w:p w:rsidR="007C66A5" w:rsidRPr="009F11C6" w:rsidRDefault="007C66A5" w:rsidP="007C66A5">
      <w:pPr>
        <w:pStyle w:val="ListParagraph"/>
        <w:ind w:left="0"/>
        <w:rPr>
          <w:rFonts w:ascii="Arial" w:hAnsi="Arial" w:cs="Arial"/>
          <w:sz w:val="20"/>
          <w:szCs w:val="20"/>
        </w:rPr>
      </w:pPr>
      <w:r w:rsidRPr="009F11C6">
        <w:rPr>
          <w:rFonts w:ascii="Arial" w:hAnsi="Arial" w:cs="Arial"/>
          <w:sz w:val="20"/>
          <w:szCs w:val="20"/>
        </w:rPr>
        <w:t>Q3:</w:t>
      </w:r>
    </w:p>
    <w:p w:rsidR="00622A12" w:rsidRPr="009F11C6" w:rsidRDefault="00622A12" w:rsidP="00622A12">
      <w:pPr>
        <w:rPr>
          <w:rFonts w:ascii="Arial" w:hAnsi="Arial" w:cs="Arial"/>
          <w:sz w:val="20"/>
          <w:szCs w:val="20"/>
        </w:rPr>
      </w:pPr>
    </w:p>
    <w:p w:rsidR="00622A12" w:rsidRPr="009F11C6" w:rsidRDefault="00622A12" w:rsidP="00622A12">
      <w:pPr>
        <w:rPr>
          <w:rFonts w:ascii="Arial" w:hAnsi="Arial" w:cs="Arial"/>
          <w:sz w:val="20"/>
          <w:szCs w:val="20"/>
        </w:rPr>
      </w:pPr>
      <w:r w:rsidRPr="009F11C6">
        <w:rPr>
          <w:rFonts w:ascii="Arial" w:hAnsi="Arial" w:cs="Arial"/>
          <w:sz w:val="20"/>
          <w:szCs w:val="20"/>
        </w:rPr>
        <w:t xml:space="preserve">Select the </w:t>
      </w:r>
      <w:r w:rsidR="007C66A5" w:rsidRPr="009F11C6">
        <w:rPr>
          <w:rFonts w:ascii="Arial" w:hAnsi="Arial" w:cs="Arial"/>
          <w:sz w:val="20"/>
          <w:szCs w:val="20"/>
        </w:rPr>
        <w:t xml:space="preserve">single </w:t>
      </w:r>
      <w:r w:rsidRPr="009F11C6">
        <w:rPr>
          <w:rFonts w:ascii="Arial" w:hAnsi="Arial" w:cs="Arial"/>
          <w:sz w:val="20"/>
          <w:szCs w:val="20"/>
        </w:rPr>
        <w:t>most important of the</w:t>
      </w:r>
      <w:r w:rsidR="007C66A5" w:rsidRPr="009F11C6">
        <w:rPr>
          <w:rFonts w:ascii="Arial" w:hAnsi="Arial" w:cs="Arial"/>
          <w:sz w:val="20"/>
          <w:szCs w:val="20"/>
        </w:rPr>
        <w:t xml:space="preserve"> Q2 </w:t>
      </w:r>
      <w:r w:rsidRPr="009F11C6">
        <w:rPr>
          <w:rFonts w:ascii="Arial" w:hAnsi="Arial" w:cs="Arial"/>
          <w:sz w:val="20"/>
          <w:szCs w:val="20"/>
        </w:rPr>
        <w:t xml:space="preserve">elements to you </w:t>
      </w:r>
    </w:p>
    <w:p w:rsidR="00622A12" w:rsidRPr="009F11C6" w:rsidRDefault="00622A12" w:rsidP="00622A12">
      <w:pPr>
        <w:rPr>
          <w:rFonts w:ascii="Arial" w:hAnsi="Arial" w:cs="Arial"/>
          <w:sz w:val="20"/>
          <w:szCs w:val="20"/>
        </w:rPr>
      </w:pPr>
    </w:p>
    <w:p w:rsidR="00622A12" w:rsidRPr="009F11C6" w:rsidRDefault="00622A12" w:rsidP="00622A12">
      <w:pPr>
        <w:pStyle w:val="ListParagraph"/>
        <w:numPr>
          <w:ilvl w:val="0"/>
          <w:numId w:val="14"/>
        </w:numPr>
        <w:rPr>
          <w:rFonts w:ascii="Arial" w:hAnsi="Arial" w:cs="Arial"/>
          <w:sz w:val="20"/>
          <w:szCs w:val="20"/>
        </w:rPr>
      </w:pPr>
      <w:r w:rsidRPr="009F11C6">
        <w:rPr>
          <w:rFonts w:ascii="Arial" w:hAnsi="Arial" w:cs="Arial"/>
          <w:sz w:val="20"/>
          <w:szCs w:val="20"/>
        </w:rPr>
        <w:t xml:space="preserve"> b)   c)   d)</w:t>
      </w:r>
    </w:p>
    <w:p w:rsidR="00622A12" w:rsidRPr="009F11C6" w:rsidRDefault="00622A12" w:rsidP="00622A12">
      <w:pPr>
        <w:rPr>
          <w:rFonts w:ascii="Arial" w:hAnsi="Arial" w:cs="Arial"/>
          <w:sz w:val="20"/>
          <w:szCs w:val="20"/>
        </w:rPr>
      </w:pPr>
    </w:p>
    <w:p w:rsidR="00622A12" w:rsidRPr="009F11C6" w:rsidRDefault="00622A12" w:rsidP="00622A12">
      <w:pPr>
        <w:rPr>
          <w:rFonts w:ascii="Arial" w:hAnsi="Arial" w:cs="Arial"/>
          <w:sz w:val="20"/>
          <w:szCs w:val="20"/>
        </w:rPr>
      </w:pPr>
    </w:p>
    <w:p w:rsidR="00622A12" w:rsidRPr="009F11C6" w:rsidRDefault="007C66A5" w:rsidP="00622A12">
      <w:pPr>
        <w:rPr>
          <w:rFonts w:ascii="Arial" w:hAnsi="Arial" w:cs="Arial"/>
          <w:sz w:val="20"/>
          <w:szCs w:val="20"/>
        </w:rPr>
      </w:pPr>
      <w:r w:rsidRPr="009F11C6">
        <w:rPr>
          <w:rFonts w:ascii="Arial" w:hAnsi="Arial" w:cs="Arial"/>
          <w:sz w:val="20"/>
          <w:szCs w:val="20"/>
        </w:rPr>
        <w:t>Q4:</w:t>
      </w:r>
    </w:p>
    <w:p w:rsidR="007C66A5" w:rsidRPr="009F11C6" w:rsidRDefault="007C66A5" w:rsidP="00622A12">
      <w:pPr>
        <w:rPr>
          <w:rFonts w:ascii="Arial" w:hAnsi="Arial" w:cs="Arial"/>
          <w:sz w:val="20"/>
          <w:szCs w:val="20"/>
        </w:rPr>
      </w:pPr>
    </w:p>
    <w:p w:rsidR="007C66A5" w:rsidRPr="009F11C6" w:rsidRDefault="00E816A2" w:rsidP="00622A12">
      <w:pPr>
        <w:rPr>
          <w:rFonts w:ascii="Arial" w:hAnsi="Arial" w:cs="Arial"/>
          <w:sz w:val="20"/>
          <w:szCs w:val="20"/>
        </w:rPr>
      </w:pPr>
      <w:r w:rsidRPr="009F11C6">
        <w:rPr>
          <w:rFonts w:ascii="Arial" w:hAnsi="Arial" w:cs="Arial"/>
          <w:sz w:val="20"/>
          <w:szCs w:val="20"/>
        </w:rPr>
        <w:t xml:space="preserve">Assuming you can fully identify IDN registrations in </w:t>
      </w:r>
      <w:proofErr w:type="spellStart"/>
      <w:r w:rsidRPr="009F11C6">
        <w:rPr>
          <w:rFonts w:ascii="Arial" w:hAnsi="Arial" w:cs="Arial"/>
          <w:sz w:val="20"/>
          <w:szCs w:val="20"/>
        </w:rPr>
        <w:t>Punycode</w:t>
      </w:r>
      <w:proofErr w:type="spellEnd"/>
      <w:r w:rsidRPr="009F11C6">
        <w:rPr>
          <w:rFonts w:ascii="Arial" w:hAnsi="Arial" w:cs="Arial"/>
          <w:sz w:val="20"/>
          <w:szCs w:val="20"/>
        </w:rPr>
        <w:t>/</w:t>
      </w:r>
      <w:proofErr w:type="spellStart"/>
      <w:r w:rsidRPr="009F11C6">
        <w:rPr>
          <w:rFonts w:ascii="Arial" w:hAnsi="Arial" w:cs="Arial"/>
          <w:sz w:val="20"/>
          <w:szCs w:val="20"/>
        </w:rPr>
        <w:t>ascii</w:t>
      </w:r>
      <w:proofErr w:type="spellEnd"/>
      <w:r w:rsidRPr="009F11C6">
        <w:rPr>
          <w:rFonts w:ascii="Arial" w:hAnsi="Arial" w:cs="Arial"/>
          <w:sz w:val="20"/>
          <w:szCs w:val="20"/>
        </w:rPr>
        <w:t>, i</w:t>
      </w:r>
      <w:r w:rsidR="007C66A5" w:rsidRPr="009F11C6">
        <w:rPr>
          <w:rFonts w:ascii="Arial" w:hAnsi="Arial" w:cs="Arial"/>
          <w:sz w:val="20"/>
          <w:szCs w:val="20"/>
        </w:rPr>
        <w:t>s native multiple language support important to you</w:t>
      </w:r>
      <w:r w:rsidRPr="009F11C6">
        <w:rPr>
          <w:rFonts w:ascii="Arial" w:hAnsi="Arial" w:cs="Arial"/>
          <w:sz w:val="20"/>
          <w:szCs w:val="20"/>
        </w:rPr>
        <w:t xml:space="preserve"> </w:t>
      </w:r>
      <w:r w:rsidR="007C66A5" w:rsidRPr="009F11C6">
        <w:rPr>
          <w:rFonts w:ascii="Arial" w:hAnsi="Arial" w:cs="Arial"/>
          <w:sz w:val="20"/>
          <w:szCs w:val="20"/>
        </w:rPr>
        <w:t>for RDDS queries?</w:t>
      </w:r>
      <w:r w:rsidRPr="009F11C6">
        <w:rPr>
          <w:rFonts w:ascii="Arial" w:hAnsi="Arial" w:cs="Arial"/>
          <w:sz w:val="20"/>
          <w:szCs w:val="20"/>
        </w:rPr>
        <w:t xml:space="preserve">  </w:t>
      </w:r>
      <w:r w:rsidR="007C66A5" w:rsidRPr="009F11C6">
        <w:rPr>
          <w:rFonts w:ascii="Arial" w:hAnsi="Arial" w:cs="Arial"/>
          <w:sz w:val="20"/>
          <w:szCs w:val="20"/>
        </w:rPr>
        <w:t xml:space="preserve">  </w:t>
      </w:r>
    </w:p>
    <w:p w:rsidR="00622A12" w:rsidRPr="009F11C6" w:rsidRDefault="00622A12" w:rsidP="00622A12">
      <w:pPr>
        <w:rPr>
          <w:rFonts w:ascii="Arial" w:hAnsi="Arial" w:cs="Arial"/>
          <w:sz w:val="20"/>
          <w:szCs w:val="20"/>
        </w:rPr>
      </w:pPr>
    </w:p>
    <w:p w:rsidR="00622A12" w:rsidRPr="009F11C6" w:rsidRDefault="00622A12" w:rsidP="00A51D23">
      <w:pPr>
        <w:rPr>
          <w:rFonts w:ascii="Arial" w:hAnsi="Arial" w:cs="Arial"/>
          <w:sz w:val="20"/>
          <w:szCs w:val="20"/>
        </w:rPr>
      </w:pPr>
      <w:r w:rsidRPr="009F11C6">
        <w:rPr>
          <w:rFonts w:ascii="Arial" w:hAnsi="Arial" w:cs="Arial"/>
          <w:sz w:val="20"/>
          <w:szCs w:val="20"/>
        </w:rPr>
        <w:t xml:space="preserve"> </w:t>
      </w:r>
    </w:p>
    <w:p w:rsidR="00622A12" w:rsidRPr="009F11C6" w:rsidRDefault="00E816A2" w:rsidP="00E816A2">
      <w:pPr>
        <w:pStyle w:val="ListParagraph"/>
        <w:numPr>
          <w:ilvl w:val="0"/>
          <w:numId w:val="15"/>
        </w:numPr>
        <w:rPr>
          <w:rFonts w:ascii="Arial" w:hAnsi="Arial" w:cs="Arial"/>
          <w:sz w:val="20"/>
          <w:szCs w:val="20"/>
        </w:rPr>
      </w:pPr>
      <w:r w:rsidRPr="009F11C6">
        <w:rPr>
          <w:rFonts w:ascii="Arial" w:hAnsi="Arial" w:cs="Arial"/>
          <w:sz w:val="20"/>
          <w:szCs w:val="20"/>
        </w:rPr>
        <w:t>Yes</w:t>
      </w:r>
    </w:p>
    <w:p w:rsidR="00E816A2" w:rsidRPr="009F11C6" w:rsidRDefault="00E816A2" w:rsidP="00A51D23">
      <w:pPr>
        <w:rPr>
          <w:rFonts w:ascii="Arial" w:hAnsi="Arial" w:cs="Arial"/>
          <w:sz w:val="20"/>
          <w:szCs w:val="20"/>
        </w:rPr>
      </w:pPr>
    </w:p>
    <w:p w:rsidR="00E816A2" w:rsidRPr="009F11C6" w:rsidRDefault="00E816A2" w:rsidP="00E816A2">
      <w:pPr>
        <w:pStyle w:val="ListParagraph"/>
        <w:numPr>
          <w:ilvl w:val="0"/>
          <w:numId w:val="15"/>
        </w:numPr>
        <w:rPr>
          <w:rFonts w:ascii="Arial" w:hAnsi="Arial" w:cs="Arial"/>
          <w:sz w:val="20"/>
          <w:szCs w:val="20"/>
        </w:rPr>
      </w:pPr>
      <w:r w:rsidRPr="009F11C6">
        <w:rPr>
          <w:rFonts w:ascii="Arial" w:hAnsi="Arial" w:cs="Arial"/>
          <w:sz w:val="20"/>
          <w:szCs w:val="20"/>
        </w:rPr>
        <w:t>No</w:t>
      </w:r>
    </w:p>
    <w:p w:rsidR="00E816A2" w:rsidRPr="009F11C6" w:rsidRDefault="00E816A2" w:rsidP="00A51D23">
      <w:pPr>
        <w:rPr>
          <w:rFonts w:ascii="Arial" w:hAnsi="Arial" w:cs="Arial"/>
          <w:sz w:val="20"/>
          <w:szCs w:val="20"/>
        </w:rPr>
      </w:pPr>
    </w:p>
    <w:p w:rsidR="00E816A2" w:rsidRPr="009F11C6" w:rsidRDefault="00E816A2" w:rsidP="00E816A2">
      <w:pPr>
        <w:pStyle w:val="ListParagraph"/>
        <w:numPr>
          <w:ilvl w:val="0"/>
          <w:numId w:val="15"/>
        </w:numPr>
        <w:rPr>
          <w:rFonts w:ascii="Arial" w:hAnsi="Arial" w:cs="Arial"/>
          <w:sz w:val="20"/>
          <w:szCs w:val="20"/>
        </w:rPr>
      </w:pPr>
      <w:r w:rsidRPr="009F11C6">
        <w:rPr>
          <w:rFonts w:ascii="Arial" w:hAnsi="Arial" w:cs="Arial"/>
          <w:sz w:val="20"/>
          <w:szCs w:val="20"/>
        </w:rPr>
        <w:t>Indifferent</w:t>
      </w:r>
    </w:p>
    <w:p w:rsidR="00E816A2" w:rsidRPr="009F11C6" w:rsidRDefault="00E816A2" w:rsidP="00E816A2">
      <w:pPr>
        <w:pStyle w:val="ListParagraph"/>
        <w:rPr>
          <w:rFonts w:ascii="Arial" w:hAnsi="Arial" w:cs="Arial"/>
          <w:sz w:val="20"/>
          <w:szCs w:val="20"/>
        </w:rPr>
      </w:pPr>
    </w:p>
    <w:p w:rsidR="00E47DDB" w:rsidRDefault="00E47DDB" w:rsidP="00E816A2">
      <w:pPr>
        <w:rPr>
          <w:rFonts w:ascii="Arial" w:hAnsi="Arial" w:cs="Arial"/>
          <w:sz w:val="20"/>
          <w:szCs w:val="20"/>
        </w:rPr>
      </w:pPr>
    </w:p>
    <w:p w:rsidR="00E47DDB" w:rsidRDefault="00E47DDB" w:rsidP="00E816A2">
      <w:pPr>
        <w:rPr>
          <w:rFonts w:ascii="Arial" w:hAnsi="Arial" w:cs="Arial"/>
          <w:sz w:val="20"/>
          <w:szCs w:val="20"/>
        </w:rPr>
      </w:pPr>
    </w:p>
    <w:p w:rsidR="00E47DDB" w:rsidRDefault="00E47DDB" w:rsidP="00E816A2">
      <w:pPr>
        <w:rPr>
          <w:rFonts w:ascii="Arial" w:hAnsi="Arial" w:cs="Arial"/>
          <w:sz w:val="20"/>
          <w:szCs w:val="20"/>
        </w:rPr>
      </w:pPr>
    </w:p>
    <w:p w:rsidR="00E816A2" w:rsidRPr="009F11C6" w:rsidRDefault="00E816A2" w:rsidP="00E816A2">
      <w:pPr>
        <w:rPr>
          <w:rFonts w:ascii="Arial" w:hAnsi="Arial" w:cs="Arial"/>
          <w:sz w:val="20"/>
          <w:szCs w:val="20"/>
        </w:rPr>
      </w:pPr>
      <w:r w:rsidRPr="009F11C6">
        <w:rPr>
          <w:rFonts w:ascii="Arial" w:hAnsi="Arial" w:cs="Arial"/>
          <w:sz w:val="20"/>
          <w:szCs w:val="20"/>
        </w:rPr>
        <w:lastRenderedPageBreak/>
        <w:t>Q5:</w:t>
      </w:r>
      <w:r w:rsidR="00E47DDB">
        <w:rPr>
          <w:rFonts w:ascii="Arial" w:hAnsi="Arial" w:cs="Arial"/>
          <w:sz w:val="20"/>
          <w:szCs w:val="20"/>
        </w:rPr>
        <w:t xml:space="preserve">  </w:t>
      </w:r>
      <w:r w:rsidR="00E47DDB" w:rsidRPr="00E47DDB">
        <w:rPr>
          <w:rFonts w:ascii="Arial" w:hAnsi="Arial" w:cs="Arial"/>
          <w:color w:val="FF0000"/>
          <w:sz w:val="20"/>
          <w:szCs w:val="20"/>
        </w:rPr>
        <w:t>(Possible Duplicate****)</w:t>
      </w:r>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r w:rsidRPr="009F11C6">
        <w:rPr>
          <w:rFonts w:ascii="Arial" w:hAnsi="Arial" w:cs="Arial"/>
          <w:sz w:val="20"/>
          <w:szCs w:val="20"/>
        </w:rPr>
        <w:t>Where does standardizatio</w:t>
      </w:r>
      <w:bookmarkStart w:id="0" w:name="_GoBack"/>
      <w:bookmarkEnd w:id="0"/>
      <w:r w:rsidRPr="009F11C6">
        <w:rPr>
          <w:rFonts w:ascii="Arial" w:hAnsi="Arial" w:cs="Arial"/>
          <w:sz w:val="20"/>
          <w:szCs w:val="20"/>
        </w:rPr>
        <w:t xml:space="preserve">n </w:t>
      </w:r>
      <w:proofErr w:type="gramStart"/>
      <w:r w:rsidRPr="009F11C6">
        <w:rPr>
          <w:rFonts w:ascii="Arial" w:hAnsi="Arial" w:cs="Arial"/>
          <w:sz w:val="20"/>
          <w:szCs w:val="20"/>
        </w:rPr>
        <w:t>of  “</w:t>
      </w:r>
      <w:proofErr w:type="gramEnd"/>
      <w:r w:rsidRPr="009F11C6">
        <w:rPr>
          <w:rFonts w:ascii="Arial" w:hAnsi="Arial" w:cs="Arial"/>
          <w:sz w:val="20"/>
          <w:szCs w:val="20"/>
        </w:rPr>
        <w:t xml:space="preserve">searchable RDDS” queries, meaning the ability to search on attributes or linked data elements such as “street name” or “postal code” rank on a scale of 1 to 5. </w:t>
      </w:r>
      <w:proofErr w:type="gramStart"/>
      <w:r w:rsidRPr="009F11C6">
        <w:rPr>
          <w:rFonts w:ascii="Arial" w:hAnsi="Arial" w:cs="Arial"/>
          <w:sz w:val="20"/>
          <w:szCs w:val="20"/>
        </w:rPr>
        <w:t>1 being least important and 5 being most important.</w:t>
      </w:r>
      <w:proofErr w:type="gramEnd"/>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p>
    <w:p w:rsidR="003133E3" w:rsidRPr="009F11C6" w:rsidRDefault="00E816A2" w:rsidP="00E816A2">
      <w:pPr>
        <w:rPr>
          <w:rFonts w:ascii="Arial" w:hAnsi="Arial" w:cs="Arial"/>
          <w:sz w:val="20"/>
          <w:szCs w:val="20"/>
        </w:rPr>
      </w:pPr>
      <w:r w:rsidRPr="009F11C6">
        <w:rPr>
          <w:rFonts w:ascii="Arial" w:hAnsi="Arial" w:cs="Arial"/>
          <w:sz w:val="20"/>
          <w:szCs w:val="20"/>
        </w:rPr>
        <w:t>1</w:t>
      </w:r>
      <w:r w:rsidRPr="009F11C6">
        <w:rPr>
          <w:rFonts w:ascii="Arial" w:hAnsi="Arial" w:cs="Arial"/>
          <w:sz w:val="20"/>
          <w:szCs w:val="20"/>
        </w:rPr>
        <w:tab/>
        <w:t>2</w:t>
      </w:r>
      <w:r w:rsidRPr="009F11C6">
        <w:rPr>
          <w:rFonts w:ascii="Arial" w:hAnsi="Arial" w:cs="Arial"/>
          <w:sz w:val="20"/>
          <w:szCs w:val="20"/>
        </w:rPr>
        <w:tab/>
        <w:t>3</w:t>
      </w:r>
      <w:r w:rsidRPr="009F11C6">
        <w:rPr>
          <w:rFonts w:ascii="Arial" w:hAnsi="Arial" w:cs="Arial"/>
          <w:sz w:val="20"/>
          <w:szCs w:val="20"/>
        </w:rPr>
        <w:tab/>
        <w:t>4</w:t>
      </w:r>
      <w:r w:rsidRPr="009F11C6">
        <w:rPr>
          <w:rFonts w:ascii="Arial" w:hAnsi="Arial" w:cs="Arial"/>
          <w:sz w:val="20"/>
          <w:szCs w:val="20"/>
        </w:rPr>
        <w:tab/>
        <w:t>5</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proofErr w:type="spellStart"/>
      <w:r w:rsidRPr="009F11C6">
        <w:rPr>
          <w:rFonts w:ascii="Arial" w:hAnsi="Arial" w:cs="Arial"/>
          <w:b/>
          <w:sz w:val="20"/>
          <w:szCs w:val="20"/>
        </w:rPr>
        <w:lastRenderedPageBreak/>
        <w:t>Cintra</w:t>
      </w:r>
      <w:proofErr w:type="spellEnd"/>
      <w:r w:rsidRPr="009F11C6">
        <w:rPr>
          <w:rFonts w:ascii="Arial" w:hAnsi="Arial" w:cs="Arial"/>
          <w:b/>
          <w:sz w:val="20"/>
          <w:szCs w:val="20"/>
        </w:rPr>
        <w:t xml:space="preserve"> </w:t>
      </w:r>
      <w:proofErr w:type="spellStart"/>
      <w:r w:rsidRPr="009F11C6">
        <w:rPr>
          <w:rFonts w:ascii="Arial" w:hAnsi="Arial" w:cs="Arial"/>
          <w:b/>
          <w:sz w:val="20"/>
          <w:szCs w:val="20"/>
        </w:rPr>
        <w:t>Sooknanan</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R-3: Define a standard data structure for WHOIS responses. The data structure would contain and uniquely identify the data elements that must be returned in a manner that assures there is no ambiguity across elements, correct syntax, and correct semantics.</w:t>
      </w:r>
    </w:p>
    <w:p w:rsidR="00A51D23" w:rsidRPr="009F11C6" w:rsidRDefault="00A51D23" w:rsidP="00A51D23">
      <w:pPr>
        <w:rPr>
          <w:rFonts w:ascii="Arial" w:hAnsi="Arial" w:cs="Arial"/>
          <w:sz w:val="20"/>
          <w:szCs w:val="20"/>
        </w:rPr>
      </w:pPr>
    </w:p>
    <w:p w:rsidR="009B44A4" w:rsidRPr="009F11C6" w:rsidRDefault="009B44A4" w:rsidP="009B44A4">
      <w:pPr>
        <w:numPr>
          <w:ilvl w:val="0"/>
          <w:numId w:val="4"/>
        </w:numPr>
        <w:spacing w:before="100" w:beforeAutospacing="1" w:after="100" w:afterAutospacing="1"/>
        <w:rPr>
          <w:rFonts w:ascii="Arial" w:hAnsi="Arial" w:cs="Arial"/>
          <w:sz w:val="20"/>
          <w:szCs w:val="20"/>
        </w:rPr>
      </w:pPr>
      <w:r w:rsidRPr="009F11C6">
        <w:rPr>
          <w:rFonts w:ascii="Arial" w:hAnsi="Arial" w:cs="Arial"/>
          <w:sz w:val="20"/>
          <w:szCs w:val="20"/>
        </w:rPr>
        <w:t>Do you support a standard, formal, extensible data structure and schema for WHOIS responses?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numPr>
          <w:ilvl w:val="0"/>
          <w:numId w:val="5"/>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allow for interpretation or output of WHOIS responses to </w:t>
      </w:r>
      <w:proofErr w:type="spellStart"/>
      <w:r w:rsidRPr="009F11C6">
        <w:rPr>
          <w:rFonts w:ascii="Arial" w:hAnsi="Arial" w:cs="Arial"/>
          <w:sz w:val="20"/>
          <w:szCs w:val="20"/>
        </w:rPr>
        <w:t>non-english</w:t>
      </w:r>
      <w:proofErr w:type="spellEnd"/>
      <w:r w:rsidRPr="009F11C6">
        <w:rPr>
          <w:rFonts w:ascii="Arial" w:hAnsi="Arial" w:cs="Arial"/>
          <w:sz w:val="20"/>
          <w:szCs w:val="20"/>
        </w:rPr>
        <w:t xml:space="preserve"> or non-</w:t>
      </w:r>
      <w:proofErr w:type="spellStart"/>
      <w:r w:rsidRPr="009F11C6">
        <w:rPr>
          <w:rFonts w:ascii="Arial" w:hAnsi="Arial" w:cs="Arial"/>
          <w:sz w:val="20"/>
          <w:szCs w:val="20"/>
        </w:rPr>
        <w:t>latin</w:t>
      </w:r>
      <w:proofErr w:type="spellEnd"/>
      <w:r w:rsidRPr="009F11C6">
        <w:rPr>
          <w:rFonts w:ascii="Arial" w:hAnsi="Arial" w:cs="Arial"/>
          <w:sz w:val="20"/>
          <w:szCs w:val="20"/>
        </w:rPr>
        <w:t xml:space="preserve"> languages? [YES/NO] </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080"/>
        <w:rPr>
          <w:rFonts w:ascii="Arial" w:hAnsi="Arial" w:cs="Arial"/>
          <w:sz w:val="20"/>
          <w:szCs w:val="20"/>
        </w:rPr>
      </w:pPr>
      <w:r w:rsidRPr="009F11C6">
        <w:rPr>
          <w:rFonts w:ascii="Arial" w:hAnsi="Arial" w:cs="Arial"/>
          <w:sz w:val="20"/>
          <w:szCs w:val="20"/>
        </w:rPr>
        <w:t xml:space="preserve">2.1   If </w:t>
      </w:r>
      <w:proofErr w:type="gramStart"/>
      <w:r w:rsidRPr="009F11C6">
        <w:rPr>
          <w:rFonts w:ascii="Arial" w:hAnsi="Arial" w:cs="Arial"/>
          <w:sz w:val="20"/>
          <w:szCs w:val="20"/>
        </w:rPr>
        <w:t>Yes</w:t>
      </w:r>
      <w:proofErr w:type="gramEnd"/>
      <w:r w:rsidRPr="009F11C6">
        <w:rPr>
          <w:rFonts w:ascii="Arial" w:hAnsi="Arial" w:cs="Arial"/>
          <w:sz w:val="20"/>
          <w:szCs w:val="20"/>
        </w:rPr>
        <w:t xml:space="preserve"> should this interpretation or output of WHOIS responses be based on </w:t>
      </w:r>
      <w:proofErr w:type="spellStart"/>
      <w:r w:rsidRPr="009F11C6">
        <w:rPr>
          <w:rFonts w:ascii="Arial" w:hAnsi="Arial" w:cs="Arial"/>
          <w:sz w:val="20"/>
          <w:szCs w:val="20"/>
        </w:rPr>
        <w:t>localisation</w:t>
      </w:r>
      <w:proofErr w:type="spellEnd"/>
      <w:r w:rsidRPr="009F11C6">
        <w:rPr>
          <w:rFonts w:ascii="Arial" w:hAnsi="Arial" w:cs="Arial"/>
          <w:sz w:val="20"/>
          <w:szCs w:val="20"/>
        </w:rPr>
        <w:t xml:space="preserve"> of the client software? [YES/NO]</w:t>
      </w:r>
    </w:p>
    <w:p w:rsidR="009B44A4" w:rsidRPr="009F11C6" w:rsidRDefault="009B44A4" w:rsidP="009B44A4">
      <w:pPr>
        <w:autoSpaceDE w:val="0"/>
        <w:autoSpaceDN w:val="0"/>
        <w:spacing w:before="100" w:beforeAutospacing="1" w:after="100" w:afterAutospacing="1"/>
        <w:ind w:left="720"/>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260"/>
        <w:rPr>
          <w:rFonts w:ascii="Arial" w:hAnsi="Arial" w:cs="Arial"/>
          <w:sz w:val="20"/>
          <w:szCs w:val="20"/>
        </w:rPr>
      </w:pPr>
      <w:r w:rsidRPr="009F11C6">
        <w:rPr>
          <w:rFonts w:ascii="Arial" w:hAnsi="Arial" w:cs="Arial"/>
          <w:sz w:val="20"/>
          <w:szCs w:val="20"/>
        </w:rPr>
        <w:t xml:space="preserve">2.1.1                      If No please </w:t>
      </w:r>
      <w:proofErr w:type="gramStart"/>
      <w:r w:rsidRPr="009F11C6">
        <w:rPr>
          <w:rFonts w:ascii="Arial" w:hAnsi="Arial" w:cs="Arial"/>
          <w:sz w:val="20"/>
          <w:szCs w:val="20"/>
        </w:rPr>
        <w:t>recommend</w:t>
      </w:r>
      <w:proofErr w:type="gramEnd"/>
      <w:r w:rsidRPr="009F11C6">
        <w:rPr>
          <w:rFonts w:ascii="Arial" w:hAnsi="Arial" w:cs="Arial"/>
          <w:sz w:val="20"/>
          <w:szCs w:val="20"/>
        </w:rPr>
        <w:t xml:space="preserve"> with reasons another more suitable mechanism for this interpretation or output of WHOIS responses </w:t>
      </w:r>
    </w:p>
    <w:p w:rsidR="009B44A4" w:rsidRPr="009F11C6" w:rsidRDefault="009B44A4" w:rsidP="009B44A4">
      <w:pPr>
        <w:autoSpaceDE w:val="0"/>
        <w:autoSpaceDN w:val="0"/>
        <w:spacing w:before="100" w:beforeAutospacing="1" w:after="100" w:afterAutospacing="1"/>
        <w:ind w:left="1800" w:firstLine="360"/>
        <w:rPr>
          <w:rFonts w:ascii="Arial" w:hAnsi="Arial" w:cs="Arial"/>
          <w:sz w:val="20"/>
          <w:szCs w:val="20"/>
        </w:rPr>
      </w:pPr>
      <w:r w:rsidRPr="009F11C6">
        <w:rPr>
          <w:rFonts w:ascii="Arial" w:hAnsi="Arial" w:cs="Arial"/>
          <w:sz w:val="20"/>
          <w:szCs w:val="20"/>
        </w:rPr>
        <w:t>[OPEN ANSWER]</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numPr>
          <w:ilvl w:val="0"/>
          <w:numId w:val="6"/>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for humans to interpret?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numPr>
          <w:ilvl w:val="0"/>
          <w:numId w:val="7"/>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for programs to parse?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numPr>
          <w:ilvl w:val="0"/>
          <w:numId w:val="8"/>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XML based?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440"/>
        <w:rPr>
          <w:rFonts w:ascii="Arial" w:hAnsi="Arial" w:cs="Arial"/>
          <w:sz w:val="20"/>
          <w:szCs w:val="20"/>
        </w:rPr>
      </w:pPr>
      <w:r w:rsidRPr="009F11C6">
        <w:rPr>
          <w:rFonts w:ascii="Arial" w:hAnsi="Arial" w:cs="Arial"/>
          <w:sz w:val="20"/>
          <w:szCs w:val="20"/>
        </w:rPr>
        <w:t>5.1        If No please recommend with reasons another more suitable data structure [OPEN ANSWER]</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proofErr w:type="spellStart"/>
      <w:r w:rsidRPr="009F11C6">
        <w:rPr>
          <w:rFonts w:ascii="Arial" w:hAnsi="Arial" w:cs="Arial"/>
          <w:b/>
          <w:sz w:val="20"/>
          <w:szCs w:val="20"/>
        </w:rPr>
        <w:lastRenderedPageBreak/>
        <w:t>Cintra</w:t>
      </w:r>
      <w:proofErr w:type="spellEnd"/>
      <w:r w:rsidRPr="009F11C6">
        <w:rPr>
          <w:rFonts w:ascii="Arial" w:hAnsi="Arial" w:cs="Arial"/>
          <w:b/>
          <w:sz w:val="20"/>
          <w:szCs w:val="20"/>
        </w:rPr>
        <w:t xml:space="preserve"> </w:t>
      </w:r>
      <w:proofErr w:type="spellStart"/>
      <w:r w:rsidRPr="009F11C6">
        <w:rPr>
          <w:rFonts w:ascii="Arial" w:hAnsi="Arial" w:cs="Arial"/>
          <w:b/>
          <w:sz w:val="20"/>
          <w:szCs w:val="20"/>
        </w:rPr>
        <w:t>Sooknanan</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9F11C6" w:rsidRDefault="00A51D23" w:rsidP="00A51D23">
      <w:pPr>
        <w:rPr>
          <w:rFonts w:ascii="Arial" w:hAnsi="Arial" w:cs="Arial"/>
          <w:sz w:val="20"/>
          <w:szCs w:val="20"/>
        </w:rPr>
      </w:pPr>
    </w:p>
    <w:p w:rsidR="009B44A4" w:rsidRPr="009F11C6" w:rsidRDefault="009B44A4" w:rsidP="009B44A4">
      <w:pPr>
        <w:numPr>
          <w:ilvl w:val="0"/>
          <w:numId w:val="9"/>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w:t>
      </w:r>
      <w:proofErr w:type="spellStart"/>
      <w:r w:rsidRPr="009F11C6">
        <w:rPr>
          <w:rFonts w:ascii="Arial" w:hAnsi="Arial" w:cs="Arial"/>
          <w:sz w:val="20"/>
          <w:szCs w:val="20"/>
        </w:rPr>
        <w:t>standardised</w:t>
      </w:r>
      <w:proofErr w:type="spellEnd"/>
      <w:r w:rsidRPr="009F11C6">
        <w:rPr>
          <w:rFonts w:ascii="Arial" w:hAnsi="Arial" w:cs="Arial"/>
          <w:sz w:val="20"/>
          <w:szCs w:val="20"/>
        </w:rPr>
        <w:t xml:space="preserve"> error messages for the WHOIS System? [YES/NO]</w:t>
      </w:r>
    </w:p>
    <w:p w:rsidR="009B44A4" w:rsidRPr="009F11C6" w:rsidRDefault="009B44A4" w:rsidP="009B44A4">
      <w:pPr>
        <w:spacing w:before="100" w:beforeAutospacing="1" w:after="100" w:afterAutospacing="1"/>
        <w:ind w:left="360"/>
        <w:rPr>
          <w:rFonts w:ascii="Arial" w:hAnsi="Arial" w:cs="Arial"/>
          <w:sz w:val="20"/>
          <w:szCs w:val="20"/>
        </w:rPr>
      </w:pPr>
      <w:r w:rsidRPr="009F11C6">
        <w:rPr>
          <w:rFonts w:ascii="Arial" w:hAnsi="Arial" w:cs="Arial"/>
          <w:sz w:val="20"/>
          <w:szCs w:val="20"/>
        </w:rPr>
        <w:t> </w:t>
      </w:r>
    </w:p>
    <w:p w:rsidR="009B44A4" w:rsidRPr="009F11C6" w:rsidRDefault="009B44A4" w:rsidP="009B44A4">
      <w:pPr>
        <w:numPr>
          <w:ilvl w:val="0"/>
          <w:numId w:val="10"/>
        </w:numPr>
        <w:spacing w:before="100" w:beforeAutospacing="1" w:after="200" w:afterAutospacing="1" w:line="276" w:lineRule="auto"/>
        <w:rPr>
          <w:rFonts w:ascii="Arial" w:hAnsi="Arial" w:cs="Arial"/>
          <w:b/>
          <w:sz w:val="20"/>
          <w:szCs w:val="20"/>
        </w:rPr>
      </w:pPr>
      <w:r w:rsidRPr="009F11C6">
        <w:rPr>
          <w:rFonts w:ascii="Arial" w:hAnsi="Arial" w:cs="Arial"/>
          <w:sz w:val="20"/>
          <w:szCs w:val="20"/>
        </w:rPr>
        <w:t xml:space="preserve">Do you support </w:t>
      </w:r>
      <w:proofErr w:type="spellStart"/>
      <w:r w:rsidRPr="009F11C6">
        <w:rPr>
          <w:rFonts w:ascii="Arial" w:hAnsi="Arial" w:cs="Arial"/>
          <w:sz w:val="20"/>
          <w:szCs w:val="20"/>
        </w:rPr>
        <w:t>standardised</w:t>
      </w:r>
      <w:proofErr w:type="spellEnd"/>
      <w:r w:rsidRPr="009F11C6">
        <w:rPr>
          <w:rFonts w:ascii="Arial" w:hAnsi="Arial" w:cs="Arial"/>
          <w:sz w:val="20"/>
          <w:szCs w:val="20"/>
        </w:rPr>
        <w:t xml:space="preserve"> handling of error conditions within the WHOIS System? [YES/NO]</w:t>
      </w:r>
    </w:p>
    <w:p w:rsidR="009B44A4" w:rsidRPr="009F11C6" w:rsidRDefault="009B44A4" w:rsidP="009B44A4">
      <w:pPr>
        <w:spacing w:before="100" w:beforeAutospacing="1" w:after="200" w:afterAutospacing="1" w:line="276" w:lineRule="auto"/>
        <w:ind w:left="720"/>
        <w:rPr>
          <w:rFonts w:ascii="Arial" w:hAnsi="Arial" w:cs="Arial"/>
          <w:b/>
          <w:sz w:val="20"/>
          <w:szCs w:val="20"/>
        </w:rPr>
      </w:pPr>
    </w:p>
    <w:p w:rsidR="003133E3" w:rsidRPr="009F11C6" w:rsidRDefault="009B44A4" w:rsidP="009B44A4">
      <w:pPr>
        <w:numPr>
          <w:ilvl w:val="0"/>
          <w:numId w:val="10"/>
        </w:numPr>
        <w:spacing w:before="100" w:beforeAutospacing="1" w:after="200" w:afterAutospacing="1" w:line="276" w:lineRule="auto"/>
        <w:rPr>
          <w:rFonts w:ascii="Arial" w:hAnsi="Arial" w:cs="Arial"/>
          <w:b/>
          <w:sz w:val="20"/>
          <w:szCs w:val="20"/>
        </w:rPr>
      </w:pPr>
      <w:r w:rsidRPr="009F11C6">
        <w:rPr>
          <w:rFonts w:ascii="Arial" w:hAnsi="Arial" w:cs="Arial"/>
          <w:sz w:val="20"/>
          <w:szCs w:val="20"/>
        </w:rPr>
        <w:t>Please detail the most common error conditions within the WHOIS System [OPEN ANSWER]</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Susan Prosser</w:t>
      </w:r>
    </w:p>
    <w:p w:rsidR="00A51D23" w:rsidRPr="009F11C6" w:rsidRDefault="00A51D23" w:rsidP="00A51D23">
      <w:pPr>
        <w:rPr>
          <w:rFonts w:ascii="Arial" w:hAnsi="Arial" w:cs="Arial"/>
          <w:b/>
          <w:sz w:val="20"/>
          <w:szCs w:val="20"/>
        </w:rPr>
      </w:pPr>
      <w:r w:rsidRPr="009F11C6">
        <w:rPr>
          <w:rFonts w:ascii="Arial" w:hAnsi="Arial" w:cs="Arial"/>
          <w:b/>
          <w:sz w:val="20"/>
          <w:szCs w:val="20"/>
        </w:rPr>
        <w:t>R-5: Allow users to submit not only domain names as arguments to search functions but other registration data elements as well.</w:t>
      </w:r>
    </w:p>
    <w:p w:rsidR="00580BA7" w:rsidRPr="009F11C6" w:rsidRDefault="00580BA7" w:rsidP="00A51D23">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 xml:space="preserve">1. Do you need to search </w:t>
      </w:r>
      <w:proofErr w:type="spellStart"/>
      <w:r w:rsidRPr="009F11C6">
        <w:rPr>
          <w:rFonts w:ascii="Arial" w:hAnsi="Arial" w:cs="Arial"/>
          <w:b/>
          <w:bCs/>
          <w:sz w:val="20"/>
          <w:szCs w:val="20"/>
        </w:rPr>
        <w:t>Whois</w:t>
      </w:r>
      <w:proofErr w:type="spellEnd"/>
      <w:r w:rsidRPr="009F11C6">
        <w:rPr>
          <w:rFonts w:ascii="Arial" w:hAnsi="Arial" w:cs="Arial"/>
          <w:b/>
          <w:bCs/>
          <w:sz w:val="20"/>
          <w:szCs w:val="20"/>
        </w:rPr>
        <w:t xml:space="preserve"> records by data elements </w:t>
      </w:r>
      <w:r w:rsidRPr="009F11C6">
        <w:rPr>
          <w:rFonts w:ascii="Arial" w:hAnsi="Arial" w:cs="Arial"/>
          <w:b/>
          <w:bCs/>
          <w:i/>
          <w:iCs/>
          <w:sz w:val="20"/>
          <w:szCs w:val="20"/>
        </w:rPr>
        <w:t>other </w:t>
      </w:r>
      <w:r w:rsidRPr="009F11C6">
        <w:rPr>
          <w:rFonts w:ascii="Arial" w:hAnsi="Arial" w:cs="Arial"/>
          <w:b/>
          <w:bCs/>
          <w:sz w:val="20"/>
          <w:szCs w:val="20"/>
        </w:rPr>
        <w:t>than domain name?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Yes (displays 1.a section below)   [  ] NO (ends question, does not display any additional information)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Other:  Free input form  </w:t>
      </w:r>
    </w:p>
    <w:p w:rsidR="009F11C6" w:rsidRPr="009F11C6" w:rsidRDefault="009F11C6" w:rsidP="009F11C6">
      <w:pPr>
        <w:pStyle w:val="NormalWeb"/>
        <w:rPr>
          <w:rFonts w:ascii="Arial" w:hAnsi="Arial" w:cs="Arial"/>
          <w:sz w:val="20"/>
          <w:szCs w:val="20"/>
        </w:rPr>
      </w:pPr>
      <w:proofErr w:type="gramStart"/>
      <w:r w:rsidRPr="009F11C6">
        <w:rPr>
          <w:rFonts w:ascii="Arial" w:hAnsi="Arial" w:cs="Arial"/>
          <w:sz w:val="20"/>
          <w:szCs w:val="20"/>
        </w:rPr>
        <w:t>1.a</w:t>
      </w:r>
      <w:proofErr w:type="gramEnd"/>
      <w:r w:rsidRPr="009F11C6">
        <w:rPr>
          <w:rFonts w:ascii="Arial" w:hAnsi="Arial" w:cs="Arial"/>
          <w:sz w:val="20"/>
          <w:szCs w:val="20"/>
        </w:rPr>
        <w:t xml:space="preserve"> YES -&gt; Please rate 1-6 below on the importance of specific data elements to be searchable* </w:t>
      </w:r>
    </w:p>
    <w:p w:rsidR="009F11C6" w:rsidRPr="009F11C6" w:rsidRDefault="009F11C6" w:rsidP="009F11C6">
      <w:pPr>
        <w:pStyle w:val="NormalWeb"/>
        <w:rPr>
          <w:rFonts w:ascii="Arial" w:hAnsi="Arial" w:cs="Arial"/>
          <w:sz w:val="20"/>
          <w:szCs w:val="20"/>
        </w:rPr>
      </w:pPr>
      <w:r w:rsidRPr="009F11C6">
        <w:rPr>
          <w:rFonts w:ascii="Arial" w:hAnsi="Arial" w:cs="Arial"/>
          <w:i/>
          <w:iCs/>
          <w:sz w:val="20"/>
          <w:szCs w:val="20"/>
        </w:rPr>
        <w:t xml:space="preserve">*understanding without standardized </w:t>
      </w:r>
      <w:proofErr w:type="spellStart"/>
      <w:r w:rsidRPr="009F11C6">
        <w:rPr>
          <w:rFonts w:ascii="Arial" w:hAnsi="Arial" w:cs="Arial"/>
          <w:i/>
          <w:iCs/>
          <w:sz w:val="20"/>
          <w:szCs w:val="20"/>
        </w:rPr>
        <w:t>Whois</w:t>
      </w:r>
      <w:proofErr w:type="spellEnd"/>
      <w:r w:rsidRPr="009F11C6">
        <w:rPr>
          <w:rFonts w:ascii="Arial" w:hAnsi="Arial" w:cs="Arial"/>
          <w:i/>
          <w:iCs/>
          <w:sz w:val="20"/>
          <w:szCs w:val="20"/>
        </w:rPr>
        <w:t xml:space="preserve"> data input format, not all elements will be supplied or available in standard format equally across all TLD's.  </w:t>
      </w:r>
    </w:p>
    <w:p w:rsidR="009F11C6" w:rsidRPr="009F11C6" w:rsidRDefault="009F11C6" w:rsidP="009F11C6">
      <w:pPr>
        <w:rPr>
          <w:rFonts w:ascii="Arial" w:hAnsi="Arial" w:cs="Arial"/>
          <w:sz w:val="20"/>
          <w:szCs w:val="20"/>
        </w:rPr>
      </w:pPr>
      <w:r w:rsidRPr="009F11C6">
        <w:rPr>
          <w:rFonts w:ascii="Arial" w:hAnsi="Arial" w:cs="Arial"/>
          <w:sz w:val="20"/>
          <w:szCs w:val="20"/>
        </w:rPr>
        <w:t>Domain Name</w:t>
      </w:r>
    </w:p>
    <w:p w:rsidR="009F11C6" w:rsidRPr="009F11C6" w:rsidRDefault="009F11C6" w:rsidP="009F11C6">
      <w:pPr>
        <w:rPr>
          <w:rFonts w:ascii="Arial" w:hAnsi="Arial" w:cs="Arial"/>
          <w:sz w:val="20"/>
          <w:szCs w:val="20"/>
        </w:rPr>
      </w:pPr>
      <w:r w:rsidRPr="009F11C6">
        <w:rPr>
          <w:rFonts w:ascii="Arial" w:hAnsi="Arial" w:cs="Arial"/>
          <w:sz w:val="20"/>
          <w:szCs w:val="20"/>
        </w:rPr>
        <w:t>Name Servers</w:t>
      </w:r>
    </w:p>
    <w:p w:rsidR="009F11C6" w:rsidRPr="009F11C6" w:rsidRDefault="009F11C6" w:rsidP="009F11C6">
      <w:pPr>
        <w:rPr>
          <w:rFonts w:ascii="Arial" w:hAnsi="Arial" w:cs="Arial"/>
          <w:sz w:val="20"/>
          <w:szCs w:val="20"/>
        </w:rPr>
      </w:pPr>
      <w:r w:rsidRPr="009F11C6">
        <w:rPr>
          <w:rFonts w:ascii="Arial" w:hAnsi="Arial" w:cs="Arial"/>
          <w:sz w:val="20"/>
          <w:szCs w:val="20"/>
        </w:rPr>
        <w:t>Domain Registration Dates</w:t>
      </w:r>
    </w:p>
    <w:p w:rsidR="009F11C6" w:rsidRPr="009F11C6" w:rsidRDefault="009F11C6" w:rsidP="009F11C6">
      <w:pPr>
        <w:rPr>
          <w:rFonts w:ascii="Arial" w:hAnsi="Arial" w:cs="Arial"/>
          <w:sz w:val="20"/>
          <w:szCs w:val="20"/>
        </w:rPr>
      </w:pPr>
      <w:r w:rsidRPr="009F11C6">
        <w:rPr>
          <w:rFonts w:ascii="Arial" w:hAnsi="Arial" w:cs="Arial"/>
          <w:sz w:val="20"/>
          <w:szCs w:val="20"/>
        </w:rPr>
        <w:t>Contact Name</w:t>
      </w:r>
    </w:p>
    <w:p w:rsidR="009F11C6" w:rsidRPr="009F11C6" w:rsidRDefault="009F11C6" w:rsidP="009F11C6">
      <w:pPr>
        <w:rPr>
          <w:rFonts w:ascii="Arial" w:hAnsi="Arial" w:cs="Arial"/>
          <w:sz w:val="20"/>
          <w:szCs w:val="20"/>
        </w:rPr>
      </w:pPr>
      <w:r w:rsidRPr="009F11C6">
        <w:rPr>
          <w:rFonts w:ascii="Arial" w:hAnsi="Arial" w:cs="Arial"/>
          <w:sz w:val="20"/>
          <w:szCs w:val="20"/>
        </w:rPr>
        <w:t>Contact Email </w:t>
      </w:r>
    </w:p>
    <w:p w:rsidR="009F11C6" w:rsidRPr="009F11C6" w:rsidRDefault="009F11C6" w:rsidP="009F11C6">
      <w:pPr>
        <w:rPr>
          <w:rFonts w:ascii="Arial" w:hAnsi="Arial" w:cs="Arial"/>
          <w:sz w:val="20"/>
          <w:szCs w:val="20"/>
        </w:rPr>
      </w:pPr>
      <w:r w:rsidRPr="009F11C6">
        <w:rPr>
          <w:rFonts w:ascii="Arial" w:hAnsi="Arial" w:cs="Arial"/>
          <w:sz w:val="20"/>
          <w:szCs w:val="20"/>
        </w:rPr>
        <w:t>Contact Address</w:t>
      </w:r>
    </w:p>
    <w:p w:rsidR="009F11C6" w:rsidRPr="009F11C6" w:rsidRDefault="009F11C6" w:rsidP="009F11C6">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There are other factors to consider in opening up this search option.  From here, we could go into further questions about type of search options </w:t>
      </w: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2. Do you need Include (AND), Exclude (NOT) or Either (OR) search parameter options?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w:t>
      </w:r>
      <w:proofErr w:type="gramStart"/>
      <w:r w:rsidRPr="009F11C6">
        <w:rPr>
          <w:rFonts w:ascii="Arial" w:hAnsi="Arial" w:cs="Arial"/>
          <w:sz w:val="20"/>
          <w:szCs w:val="20"/>
        </w:rPr>
        <w:t>example</w:t>
      </w:r>
      <w:proofErr w:type="gramEnd"/>
      <w:r w:rsidRPr="009F11C6">
        <w:rPr>
          <w:rFonts w:ascii="Arial" w:hAnsi="Arial" w:cs="Arial"/>
          <w:sz w:val="20"/>
          <w:szCs w:val="20"/>
        </w:rPr>
        <w:t>:  search XYZ.com  AND  Donald Duck reports only exact match of XYZ.com if Donald Duck is on the record)</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xml:space="preserve">[  ] </w:t>
      </w:r>
      <w:proofErr w:type="gramStart"/>
      <w:r w:rsidRPr="009F11C6">
        <w:rPr>
          <w:rFonts w:ascii="Arial" w:hAnsi="Arial" w:cs="Arial"/>
          <w:sz w:val="20"/>
          <w:szCs w:val="20"/>
        </w:rPr>
        <w:t>YES  [</w:t>
      </w:r>
      <w:proofErr w:type="gramEnd"/>
      <w:r w:rsidRPr="009F11C6">
        <w:rPr>
          <w:rFonts w:ascii="Arial" w:hAnsi="Arial" w:cs="Arial"/>
          <w:sz w:val="20"/>
          <w:szCs w:val="20"/>
        </w:rPr>
        <w:t xml:space="preserve">  ] NO</w:t>
      </w:r>
    </w:p>
    <w:p w:rsidR="009F11C6" w:rsidRPr="009F11C6" w:rsidRDefault="009F11C6" w:rsidP="009F11C6">
      <w:pPr>
        <w:pStyle w:val="NormalWeb"/>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 xml:space="preserve">3. Do you need the ability to search by wild card?  [  ] </w:t>
      </w:r>
      <w:proofErr w:type="gramStart"/>
      <w:r w:rsidRPr="009F11C6">
        <w:rPr>
          <w:rFonts w:ascii="Arial" w:hAnsi="Arial" w:cs="Arial"/>
          <w:b/>
          <w:bCs/>
          <w:sz w:val="20"/>
          <w:szCs w:val="20"/>
        </w:rPr>
        <w:t>YES  [</w:t>
      </w:r>
      <w:proofErr w:type="gramEnd"/>
      <w:r w:rsidRPr="009F11C6">
        <w:rPr>
          <w:rFonts w:ascii="Arial" w:hAnsi="Arial" w:cs="Arial"/>
          <w:b/>
          <w:bCs/>
          <w:sz w:val="20"/>
          <w:szCs w:val="20"/>
        </w:rPr>
        <w:t xml:space="preserve">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w:t>
      </w:r>
      <w:proofErr w:type="gramStart"/>
      <w:r w:rsidRPr="009F11C6">
        <w:rPr>
          <w:rFonts w:ascii="Arial" w:hAnsi="Arial" w:cs="Arial"/>
          <w:sz w:val="20"/>
          <w:szCs w:val="20"/>
        </w:rPr>
        <w:t>example</w:t>
      </w:r>
      <w:proofErr w:type="gramEnd"/>
      <w:r w:rsidRPr="009F11C6">
        <w:rPr>
          <w:rFonts w:ascii="Arial" w:hAnsi="Arial" w:cs="Arial"/>
          <w:sz w:val="20"/>
          <w:szCs w:val="20"/>
        </w:rPr>
        <w:t>: search XYZ*.com searches for registered domains starting with 'XYZ' in the domain name that are available on the database being searched)</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xml:space="preserve">[  ] </w:t>
      </w:r>
      <w:proofErr w:type="gramStart"/>
      <w:r w:rsidRPr="009F11C6">
        <w:rPr>
          <w:rFonts w:ascii="Arial" w:hAnsi="Arial" w:cs="Arial"/>
          <w:sz w:val="20"/>
          <w:szCs w:val="20"/>
        </w:rPr>
        <w:t>YES  [</w:t>
      </w:r>
      <w:proofErr w:type="gramEnd"/>
      <w:r w:rsidRPr="009F11C6">
        <w:rPr>
          <w:rFonts w:ascii="Arial" w:hAnsi="Arial" w:cs="Arial"/>
          <w:sz w:val="20"/>
          <w:szCs w:val="20"/>
        </w:rPr>
        <w:t xml:space="preserve">  ] NO</w:t>
      </w:r>
    </w:p>
    <w:p w:rsidR="009F11C6" w:rsidRPr="009F11C6" w:rsidRDefault="009F11C6" w:rsidP="009F11C6">
      <w:pPr>
        <w:pStyle w:val="NormalWeb"/>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4. Do you need the ability to search in native language, non-ASCII / Latin alphabet format?  [  </w:t>
      </w:r>
      <w:proofErr w:type="gramStart"/>
      <w:r w:rsidRPr="009F11C6">
        <w:rPr>
          <w:rFonts w:ascii="Arial" w:hAnsi="Arial" w:cs="Arial"/>
          <w:b/>
          <w:bCs/>
          <w:sz w:val="20"/>
          <w:szCs w:val="20"/>
        </w:rPr>
        <w:t>]  YES</w:t>
      </w:r>
      <w:proofErr w:type="gramEnd"/>
      <w:r w:rsidRPr="009F11C6">
        <w:rPr>
          <w:rFonts w:ascii="Arial" w:hAnsi="Arial" w:cs="Arial"/>
          <w:b/>
          <w:bCs/>
          <w:sz w:val="20"/>
          <w:szCs w:val="20"/>
        </w:rPr>
        <w:t xml:space="preserve">  [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lastRenderedPageBreak/>
        <w:t>(</w:t>
      </w:r>
      <w:proofErr w:type="gramStart"/>
      <w:r w:rsidRPr="009F11C6">
        <w:rPr>
          <w:rFonts w:ascii="Arial" w:hAnsi="Arial" w:cs="Arial"/>
          <w:sz w:val="20"/>
          <w:szCs w:val="20"/>
        </w:rPr>
        <w:t>example</w:t>
      </w:r>
      <w:proofErr w:type="gramEnd"/>
      <w:r w:rsidRPr="009F11C6">
        <w:rPr>
          <w:rFonts w:ascii="Arial" w:hAnsi="Arial" w:cs="Arial"/>
          <w:sz w:val="20"/>
          <w:szCs w:val="20"/>
        </w:rPr>
        <w:t xml:space="preserve">: search using </w:t>
      </w:r>
      <w:proofErr w:type="spellStart"/>
      <w:r w:rsidRPr="009F11C6">
        <w:rPr>
          <w:rFonts w:ascii="Arial" w:hAnsi="Arial" w:cs="Arial"/>
          <w:sz w:val="20"/>
          <w:szCs w:val="20"/>
        </w:rPr>
        <w:t>Arebic</w:t>
      </w:r>
      <w:proofErr w:type="spellEnd"/>
      <w:r w:rsidRPr="009F11C6">
        <w:rPr>
          <w:rFonts w:ascii="Arial" w:hAnsi="Arial" w:cs="Arial"/>
          <w:sz w:val="20"/>
          <w:szCs w:val="20"/>
        </w:rPr>
        <w:t>, Cyrillic, Tamil or other scripts)</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xml:space="preserve">[  ] </w:t>
      </w:r>
      <w:proofErr w:type="gramStart"/>
      <w:r w:rsidRPr="009F11C6">
        <w:rPr>
          <w:rFonts w:ascii="Arial" w:hAnsi="Arial" w:cs="Arial"/>
          <w:sz w:val="20"/>
          <w:szCs w:val="20"/>
        </w:rPr>
        <w:t>YES  [</w:t>
      </w:r>
      <w:proofErr w:type="gramEnd"/>
      <w:r w:rsidRPr="009F11C6">
        <w:rPr>
          <w:rFonts w:ascii="Arial" w:hAnsi="Arial" w:cs="Arial"/>
          <w:sz w:val="20"/>
          <w:szCs w:val="20"/>
        </w:rPr>
        <w:t xml:space="preserve">  ] NO</w:t>
      </w:r>
    </w:p>
    <w:p w:rsidR="00343103" w:rsidRPr="009F11C6" w:rsidRDefault="009F11C6" w:rsidP="009F11C6">
      <w:pPr>
        <w:rPr>
          <w:rFonts w:ascii="Arial" w:hAnsi="Arial" w:cs="Arial"/>
          <w:sz w:val="20"/>
          <w:szCs w:val="20"/>
        </w:rPr>
      </w:pPr>
      <w:r w:rsidRPr="009F11C6">
        <w:rPr>
          <w:rFonts w:ascii="Arial" w:hAnsi="Arial" w:cs="Arial"/>
          <w:color w:val="000000"/>
          <w:sz w:val="20"/>
          <w:szCs w:val="20"/>
        </w:rPr>
        <w:t>[  ] Other:  Free input form </w:t>
      </w: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p>
    <w:p w:rsidR="00A51D23" w:rsidRPr="009F11C6" w:rsidRDefault="00A51D23" w:rsidP="00A51D23">
      <w:pPr>
        <w:rPr>
          <w:rFonts w:ascii="Arial" w:hAnsi="Arial" w:cs="Arial"/>
          <w:b/>
          <w:sz w:val="20"/>
          <w:szCs w:val="20"/>
        </w:rPr>
      </w:pPr>
      <w:r w:rsidRPr="009F11C6">
        <w:rPr>
          <w:rFonts w:ascii="Arial" w:hAnsi="Arial" w:cs="Arial"/>
          <w:b/>
          <w:sz w:val="20"/>
          <w:szCs w:val="20"/>
        </w:rPr>
        <w:t>R-6a: Adopt a structured data model for WHOIS data that provides extensibility and changeability properties. Employ a formal data schema language such as XML to describe the characteristics of the structured data.</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On a scale of 1 to 5 with (1) meaning disagree completely, and (5) meaning agree completely, please rate the following statements</w:t>
      </w:r>
    </w:p>
    <w:p w:rsidR="00E57963" w:rsidRPr="009F11C6" w:rsidRDefault="00E57963" w:rsidP="00E57963">
      <w:pPr>
        <w:pStyle w:val="PlainText"/>
        <w:rPr>
          <w:rFonts w:ascii="Arial" w:hAnsi="Arial" w:cs="Arial"/>
          <w:sz w:val="20"/>
          <w:szCs w:val="20"/>
        </w:rPr>
      </w:pPr>
    </w:p>
    <w:p w:rsidR="00E57963" w:rsidRPr="009F11C6" w:rsidRDefault="00E57963" w:rsidP="00E57963">
      <w:pPr>
        <w:pStyle w:val="PlainText"/>
        <w:rPr>
          <w:rFonts w:ascii="Arial" w:hAnsi="Arial" w:cs="Arial"/>
          <w:sz w:val="20"/>
          <w:szCs w:val="20"/>
        </w:rPr>
      </w:pPr>
      <w:proofErr w:type="spellStart"/>
      <w:r w:rsidRPr="009F11C6">
        <w:rPr>
          <w:rFonts w:ascii="Arial" w:hAnsi="Arial" w:cs="Arial"/>
          <w:sz w:val="20"/>
          <w:szCs w:val="20"/>
        </w:rPr>
        <w:t>i</w:t>
      </w:r>
      <w:proofErr w:type="spellEnd"/>
      <w:r w:rsidRPr="009F11C6">
        <w:rPr>
          <w:rFonts w:ascii="Arial" w:hAnsi="Arial" w:cs="Arial"/>
          <w:sz w:val="20"/>
          <w:szCs w:val="20"/>
        </w:rPr>
        <w:t>) In order to improve the WHOIS service capabilities, we need for data to be extensible</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ii) In order to improve WHOIS capabilities, we need for the data that is required to be changeable over time.</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iii) A formal definition of WHOIS Data is needed</w:t>
      </w:r>
    </w:p>
    <w:p w:rsidR="00E57963" w:rsidRPr="009F11C6" w:rsidRDefault="00E57963" w:rsidP="00E57963">
      <w:pPr>
        <w:pStyle w:val="PlainText"/>
        <w:rPr>
          <w:rFonts w:ascii="Arial" w:hAnsi="Arial" w:cs="Arial"/>
          <w:sz w:val="20"/>
          <w:szCs w:val="20"/>
        </w:rPr>
      </w:pPr>
      <w:proofErr w:type="gramStart"/>
      <w:r w:rsidRPr="009F11C6">
        <w:rPr>
          <w:rFonts w:ascii="Arial" w:hAnsi="Arial" w:cs="Arial"/>
          <w:sz w:val="20"/>
          <w:szCs w:val="20"/>
        </w:rPr>
        <w:t>iv) A</w:t>
      </w:r>
      <w:proofErr w:type="gramEnd"/>
      <w:r w:rsidRPr="009F11C6">
        <w:rPr>
          <w:rFonts w:ascii="Arial" w:hAnsi="Arial" w:cs="Arial"/>
          <w:sz w:val="20"/>
          <w:szCs w:val="20"/>
        </w:rPr>
        <w:t xml:space="preserve"> formal modeling language such as XML should be used to create a data model for WHOIS</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v) Work on such a model should be done by ICANN</w:t>
      </w:r>
    </w:p>
    <w:p w:rsidR="00E57963" w:rsidRPr="009F11C6" w:rsidRDefault="00E57963" w:rsidP="00E57963">
      <w:pPr>
        <w:pStyle w:val="PlainText"/>
        <w:rPr>
          <w:rFonts w:ascii="Arial" w:hAnsi="Arial" w:cs="Arial"/>
          <w:sz w:val="20"/>
          <w:szCs w:val="20"/>
        </w:rPr>
      </w:pPr>
      <w:proofErr w:type="gramStart"/>
      <w:r w:rsidRPr="009F11C6">
        <w:rPr>
          <w:rFonts w:ascii="Arial" w:hAnsi="Arial" w:cs="Arial"/>
          <w:sz w:val="20"/>
          <w:szCs w:val="20"/>
        </w:rPr>
        <w:t>vi) Work</w:t>
      </w:r>
      <w:proofErr w:type="gramEnd"/>
      <w:r w:rsidRPr="009F11C6">
        <w:rPr>
          <w:rFonts w:ascii="Arial" w:hAnsi="Arial" w:cs="Arial"/>
          <w:sz w:val="20"/>
          <w:szCs w:val="20"/>
        </w:rPr>
        <w:t xml:space="preserve"> on such a model should include the IETF</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vii) WHOIS data collection techniques should insure that data is entered in a defined format</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viii) WHOIS data collection techniques should allow for some fields to made mandatory</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ix) WHOIS data collection techniques should require that all fields to made mandatory</w:t>
      </w:r>
    </w:p>
    <w:p w:rsidR="00A51D23" w:rsidRPr="009F11C6" w:rsidRDefault="00A51D23"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p>
    <w:p w:rsidR="00A51D23" w:rsidRPr="009F11C6" w:rsidRDefault="00A51D23" w:rsidP="00A51D23">
      <w:pPr>
        <w:rPr>
          <w:rFonts w:ascii="Arial" w:hAnsi="Arial" w:cs="Arial"/>
          <w:b/>
          <w:sz w:val="20"/>
          <w:szCs w:val="20"/>
        </w:rPr>
      </w:pPr>
      <w:r w:rsidRPr="009F11C6">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On a scale of 1 to 5 with (1) meaning disagree completely, and (5) meaning agree completely, please rate the following statements</w:t>
      </w:r>
    </w:p>
    <w:p w:rsidR="00E57963" w:rsidRPr="009F11C6" w:rsidRDefault="00E57963" w:rsidP="00E57963">
      <w:pPr>
        <w:pStyle w:val="PlainText"/>
        <w:rPr>
          <w:rFonts w:ascii="Arial" w:hAnsi="Arial" w:cs="Arial"/>
          <w:sz w:val="20"/>
          <w:szCs w:val="20"/>
        </w:rPr>
      </w:pPr>
    </w:p>
    <w:p w:rsidR="00E57963" w:rsidRPr="009F11C6" w:rsidRDefault="00E57963" w:rsidP="00E57963">
      <w:pPr>
        <w:pStyle w:val="PlainText"/>
        <w:rPr>
          <w:rFonts w:ascii="Arial" w:hAnsi="Arial" w:cs="Arial"/>
          <w:sz w:val="20"/>
          <w:szCs w:val="20"/>
        </w:rPr>
      </w:pPr>
      <w:proofErr w:type="spellStart"/>
      <w:r w:rsidRPr="009F11C6">
        <w:rPr>
          <w:rFonts w:ascii="Arial" w:hAnsi="Arial" w:cs="Arial"/>
          <w:sz w:val="20"/>
          <w:szCs w:val="20"/>
        </w:rPr>
        <w:t>i</w:t>
      </w:r>
      <w:proofErr w:type="spellEnd"/>
      <w:r w:rsidRPr="009F11C6">
        <w:rPr>
          <w:rFonts w:ascii="Arial" w:hAnsi="Arial" w:cs="Arial"/>
          <w:sz w:val="20"/>
          <w:szCs w:val="20"/>
        </w:rPr>
        <w:t>) The current "one size fits all" model for WHOIS data is sufficient for today's WHOIS needs</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ii) The current "one size fits all" model for WHOIS data is sufficient for tomorrow's WHOIS needs</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iii) It should be possible to include other forms of contact for WHOIS</w:t>
      </w:r>
    </w:p>
    <w:p w:rsidR="00E57963" w:rsidRPr="009F11C6" w:rsidRDefault="00E57963" w:rsidP="00E57963">
      <w:pPr>
        <w:pStyle w:val="PlainText"/>
        <w:rPr>
          <w:rFonts w:ascii="Arial" w:hAnsi="Arial" w:cs="Arial"/>
          <w:sz w:val="20"/>
          <w:szCs w:val="20"/>
        </w:rPr>
      </w:pPr>
      <w:proofErr w:type="gramStart"/>
      <w:r w:rsidRPr="009F11C6">
        <w:rPr>
          <w:rFonts w:ascii="Arial" w:hAnsi="Arial" w:cs="Arial"/>
          <w:sz w:val="20"/>
          <w:szCs w:val="20"/>
        </w:rPr>
        <w:t>iv) It</w:t>
      </w:r>
      <w:proofErr w:type="gramEnd"/>
      <w:r w:rsidRPr="009F11C6">
        <w:rPr>
          <w:rFonts w:ascii="Arial" w:hAnsi="Arial" w:cs="Arial"/>
          <w:sz w:val="20"/>
          <w:szCs w:val="20"/>
        </w:rPr>
        <w:t xml:space="preserve"> is appropriate to include social media as one method of WHOIS contact</w:t>
      </w:r>
    </w:p>
    <w:p w:rsidR="00E57963" w:rsidRPr="009F11C6" w:rsidRDefault="00E57963" w:rsidP="00E57963">
      <w:pPr>
        <w:pStyle w:val="PlainText"/>
        <w:rPr>
          <w:rFonts w:ascii="Arial" w:hAnsi="Arial" w:cs="Arial"/>
          <w:sz w:val="20"/>
          <w:szCs w:val="20"/>
        </w:rPr>
      </w:pPr>
      <w:r w:rsidRPr="009F11C6">
        <w:rPr>
          <w:rFonts w:ascii="Arial" w:hAnsi="Arial" w:cs="Arial"/>
          <w:sz w:val="20"/>
          <w:szCs w:val="20"/>
        </w:rPr>
        <w:t>v)</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 xml:space="preserve">Steven </w:t>
      </w:r>
      <w:proofErr w:type="spellStart"/>
      <w:r w:rsidRPr="009F11C6">
        <w:rPr>
          <w:rFonts w:ascii="Arial" w:hAnsi="Arial" w:cs="Arial"/>
          <w:b/>
          <w:sz w:val="20"/>
          <w:szCs w:val="20"/>
        </w:rPr>
        <w:t>Metalitz</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R-7</w:t>
      </w:r>
    </w:p>
    <w:p w:rsidR="00A51D23" w:rsidRPr="009F11C6" w:rsidRDefault="00A51D23" w:rsidP="00A51D23">
      <w:pPr>
        <w:rPr>
          <w:rFonts w:ascii="Arial" w:hAnsi="Arial" w:cs="Arial"/>
          <w:sz w:val="20"/>
          <w:szCs w:val="20"/>
        </w:rPr>
      </w:pPr>
    </w:p>
    <w:p w:rsidR="00343103" w:rsidRPr="009F11C6" w:rsidRDefault="00343103" w:rsidP="00343103">
      <w:pPr>
        <w:rPr>
          <w:rFonts w:ascii="Arial" w:eastAsia="Times New Roman" w:hAnsi="Arial" w:cs="Arial"/>
          <w:sz w:val="20"/>
          <w:szCs w:val="20"/>
        </w:rPr>
      </w:pPr>
      <w:proofErr w:type="gramStart"/>
      <w:r w:rsidRPr="009F11C6">
        <w:rPr>
          <w:rFonts w:ascii="Arial" w:eastAsia="Times New Roman" w:hAnsi="Arial" w:cs="Arial"/>
          <w:color w:val="0000FF"/>
          <w:sz w:val="20"/>
          <w:szCs w:val="20"/>
        </w:rPr>
        <w:t>Observation 1.</w:t>
      </w:r>
      <w:proofErr w:type="gramEnd"/>
      <w:r w:rsidRPr="009F11C6">
        <w:rPr>
          <w:rFonts w:ascii="Arial" w:eastAsia="Times New Roman" w:hAnsi="Arial" w:cs="Arial"/>
          <w:color w:val="0000FF"/>
          <w:sz w:val="20"/>
          <w:szCs w:val="20"/>
        </w:rPr>
        <w:t>  The inventory document states that "staff will coordinate with the IRD WG to see that its recommendations are included in an updated inventory when those recommendations are made available."  (</w:t>
      </w:r>
      <w:proofErr w:type="gramStart"/>
      <w:r w:rsidRPr="009F11C6">
        <w:rPr>
          <w:rFonts w:ascii="Arial" w:eastAsia="Times New Roman" w:hAnsi="Arial" w:cs="Arial"/>
          <w:color w:val="0000FF"/>
          <w:sz w:val="20"/>
          <w:szCs w:val="20"/>
        </w:rPr>
        <w:t>page</w:t>
      </w:r>
      <w:proofErr w:type="gramEnd"/>
      <w:r w:rsidRPr="009F11C6">
        <w:rPr>
          <w:rFonts w:ascii="Arial" w:eastAsia="Times New Roman" w:hAnsi="Arial" w:cs="Arial"/>
          <w:color w:val="0000FF"/>
          <w:sz w:val="20"/>
          <w:szCs w:val="20"/>
        </w:rPr>
        <w:t xml:space="preserve"> 24)  I'd welcome input from staff on the status of such inclusion and how this should affect our survey.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proofErr w:type="gramStart"/>
      <w:r w:rsidRPr="009F11C6">
        <w:rPr>
          <w:rFonts w:ascii="Arial" w:eastAsia="Times New Roman" w:hAnsi="Arial" w:cs="Arial"/>
          <w:color w:val="0000FF"/>
          <w:sz w:val="20"/>
          <w:szCs w:val="20"/>
        </w:rPr>
        <w:t>Observation 2.</w:t>
      </w:r>
      <w:proofErr w:type="gramEnd"/>
      <w:r w:rsidRPr="009F11C6">
        <w:rPr>
          <w:rFonts w:ascii="Arial" w:eastAsia="Times New Roman" w:hAnsi="Arial" w:cs="Arial"/>
          <w:color w:val="0000FF"/>
          <w:sz w:val="20"/>
          <w:szCs w:val="20"/>
        </w:rPr>
        <w:t xml:space="preserve">  The IRD WG, in which I am a participant, issued an interim report in November 2010 and sought public comment on two preliminary recommendations and several optional models for internationalizing Whois registrant data.  See </w:t>
      </w:r>
      <w:hyperlink r:id="rId7" w:history="1">
        <w:r w:rsidRPr="009F11C6">
          <w:rPr>
            <w:rStyle w:val="Hyperlink"/>
            <w:rFonts w:ascii="Arial" w:eastAsia="Times New Roman" w:hAnsi="Arial" w:cs="Arial"/>
            <w:sz w:val="20"/>
            <w:szCs w:val="20"/>
          </w:rPr>
          <w:t xml:space="preserve">http://gnso.icann.org/issues/ird/ird-wg-final-report-15nov10-en.pdf </w:t>
        </w:r>
      </w:hyperlink>
      <w:r w:rsidRPr="009F11C6">
        <w:rPr>
          <w:rFonts w:ascii="Arial" w:eastAsia="Times New Roman" w:hAnsi="Arial" w:cs="Arial"/>
          <w:color w:val="0000FF"/>
          <w:sz w:val="20"/>
          <w:szCs w:val="20"/>
        </w:rPr>
        <w:t xml:space="preserve">, at pages 13-16 (models for internationalizing data), and 21-22 (preliminary recommendations). Almost all the comments (which are summarized at </w:t>
      </w:r>
      <w:hyperlink r:id="rId8" w:history="1">
        <w:r w:rsidRPr="009F11C6">
          <w:rPr>
            <w:rStyle w:val="Hyperlink"/>
            <w:rFonts w:ascii="Arial" w:eastAsia="Times New Roman" w:hAnsi="Arial" w:cs="Arial"/>
            <w:sz w:val="20"/>
            <w:szCs w:val="20"/>
          </w:rPr>
          <w:t>http://forum.icann.org/lists/ird-wg-report/msg00008.html</w:t>
        </w:r>
      </w:hyperlink>
      <w:r w:rsidRPr="009F11C6">
        <w:rPr>
          <w:rFonts w:ascii="Arial" w:eastAsia="Times New Roman" w:hAnsi="Arial" w:cs="Arial"/>
          <w:color w:val="0000FF"/>
          <w:sz w:val="20"/>
          <w:szCs w:val="20"/>
        </w:rPr>
        <w:t xml:space="preserve">) focused on the optional models, rather than on the preliminary recommendations.  The preliminary recommendations are as follows.  These might well be suitable for addressing in our survey, but I am unclear about their status.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Preliminary Recommendation (1): The IRD-WG discussed a preliminary recommendation for a</w:t>
      </w:r>
      <w:r w:rsidRPr="009F11C6">
        <w:rPr>
          <w:rFonts w:ascii="Arial" w:eastAsia="Times New Roman" w:hAnsi="Arial" w:cs="Arial"/>
          <w:color w:val="0000FF"/>
          <w:sz w:val="20"/>
          <w:szCs w:val="20"/>
        </w:rPr>
        <w:br/>
        <w:t>Whois service in the IDN environment</w:t>
      </w:r>
      <w:proofErr w:type="gramStart"/>
      <w:r w:rsidRPr="009F11C6">
        <w:rPr>
          <w:rFonts w:ascii="Arial" w:eastAsia="Times New Roman" w:hAnsi="Arial" w:cs="Arial"/>
          <w:color w:val="0000FF"/>
          <w:sz w:val="20"/>
          <w:szCs w:val="20"/>
        </w:rPr>
        <w:t>:</w:t>
      </w:r>
      <w:proofErr w:type="gramEnd"/>
      <w:r w:rsidRPr="009F11C6">
        <w:rPr>
          <w:rFonts w:ascii="Arial" w:eastAsia="Times New Roman" w:hAnsi="Arial" w:cs="Arial"/>
          <w:color w:val="0000FF"/>
          <w:sz w:val="20"/>
          <w:szCs w:val="20"/>
        </w:rPr>
        <w:br/>
        <w:t>1. WHOIS clients (both port 43 and web) must be able to accept a user query of domain</w:t>
      </w:r>
      <w:r w:rsidRPr="009F11C6">
        <w:rPr>
          <w:rFonts w:ascii="Arial" w:eastAsia="Times New Roman" w:hAnsi="Arial" w:cs="Arial"/>
          <w:color w:val="0000FF"/>
          <w:sz w:val="20"/>
          <w:szCs w:val="20"/>
        </w:rPr>
        <w:br/>
        <w:t>name in either U-label or A-label format;</w:t>
      </w:r>
      <w:r w:rsidRPr="009F11C6">
        <w:rPr>
          <w:rFonts w:ascii="Arial" w:eastAsia="Times New Roman" w:hAnsi="Arial" w:cs="Arial"/>
          <w:color w:val="0000FF"/>
          <w:sz w:val="20"/>
          <w:szCs w:val="20"/>
        </w:rPr>
        <w:br/>
        <w:t>2. WHOIS clients must be able display result of queries in both U- and A-label for the</w:t>
      </w:r>
      <w:r w:rsidRPr="009F11C6">
        <w:rPr>
          <w:rFonts w:ascii="Arial" w:eastAsia="Times New Roman" w:hAnsi="Arial" w:cs="Arial"/>
          <w:color w:val="0000FF"/>
          <w:sz w:val="20"/>
          <w:szCs w:val="20"/>
        </w:rPr>
        <w:br/>
        <w:t>domain names; and</w:t>
      </w:r>
      <w:r w:rsidRPr="009F11C6">
        <w:rPr>
          <w:rFonts w:ascii="Arial" w:eastAsia="Times New Roman" w:hAnsi="Arial" w:cs="Arial"/>
          <w:color w:val="0000FF"/>
          <w:sz w:val="20"/>
          <w:szCs w:val="20"/>
        </w:rPr>
        <w:br/>
        <w:t>3. Whois responses should include variants of an IDN label in the response as well.</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br/>
      </w:r>
      <w:r w:rsidRPr="009F11C6">
        <w:rPr>
          <w:rFonts w:ascii="Arial" w:eastAsia="Times New Roman" w:hAnsi="Arial" w:cs="Arial"/>
          <w:color w:val="0000FF"/>
          <w:sz w:val="20"/>
          <w:szCs w:val="20"/>
        </w:rPr>
        <w:t>Preliminary Recommendation (2): The IRD-WG discussed the idea that the domain registration</w:t>
      </w:r>
      <w:r w:rsidRPr="009F11C6">
        <w:rPr>
          <w:rFonts w:ascii="Arial" w:eastAsia="Times New Roman" w:hAnsi="Arial" w:cs="Arial"/>
          <w:color w:val="0000FF"/>
          <w:sz w:val="20"/>
          <w:szCs w:val="20"/>
        </w:rPr>
        <w:br/>
        <w:t>data elements should be considered separately, with specific recommendations for how each data</w:t>
      </w:r>
      <w:r w:rsidRPr="009F11C6">
        <w:rPr>
          <w:rFonts w:ascii="Arial" w:eastAsia="Times New Roman" w:hAnsi="Arial" w:cs="Arial"/>
          <w:color w:val="0000FF"/>
          <w:sz w:val="20"/>
          <w:szCs w:val="20"/>
        </w:rPr>
        <w:br/>
        <w:t>element should be internationalized. The IRD-WG offers preliminary recommendations for the</w:t>
      </w:r>
      <w:r w:rsidRPr="009F11C6">
        <w:rPr>
          <w:rFonts w:ascii="Arial" w:eastAsia="Times New Roman" w:hAnsi="Arial" w:cs="Arial"/>
          <w:color w:val="0000FF"/>
          <w:sz w:val="20"/>
          <w:szCs w:val="20"/>
        </w:rPr>
        <w:br/>
        <w:t>following data elements:</w:t>
      </w:r>
      <w:r w:rsidRPr="009F11C6">
        <w:rPr>
          <w:rFonts w:ascii="Arial" w:eastAsia="Times New Roman" w:hAnsi="Arial" w:cs="Arial"/>
          <w:color w:val="0000FF"/>
          <w:sz w:val="20"/>
          <w:szCs w:val="20"/>
        </w:rPr>
        <w:br/>
        <w:t>1. Whois services should return both A-label and U-label representation for the given IDN</w:t>
      </w:r>
      <w:r w:rsidRPr="009F11C6">
        <w:rPr>
          <w:rFonts w:ascii="Arial" w:eastAsia="Times New Roman" w:hAnsi="Arial" w:cs="Arial"/>
          <w:color w:val="0000FF"/>
          <w:sz w:val="20"/>
          <w:szCs w:val="20"/>
        </w:rPr>
        <w:br/>
        <w:t>domains queried;</w:t>
      </w:r>
      <w:r w:rsidRPr="009F11C6">
        <w:rPr>
          <w:rFonts w:ascii="Arial" w:eastAsia="Times New Roman" w:hAnsi="Arial" w:cs="Arial"/>
          <w:color w:val="0000FF"/>
          <w:sz w:val="20"/>
          <w:szCs w:val="20"/>
        </w:rPr>
        <w:br/>
        <w:t>2. Whois services should return both A-label and U-label representations for nameserver</w:t>
      </w:r>
      <w:r w:rsidRPr="009F11C6">
        <w:rPr>
          <w:rFonts w:ascii="Arial" w:eastAsia="Times New Roman" w:hAnsi="Arial" w:cs="Arial"/>
          <w:color w:val="0000FF"/>
          <w:sz w:val="20"/>
          <w:szCs w:val="20"/>
        </w:rPr>
        <w:br/>
        <w:t>names (to the extent that such information is available);</w:t>
      </w:r>
      <w:r w:rsidRPr="009F11C6">
        <w:rPr>
          <w:rFonts w:ascii="Arial" w:eastAsia="Times New Roman" w:hAnsi="Arial" w:cs="Arial"/>
          <w:color w:val="0000FF"/>
          <w:sz w:val="20"/>
          <w:szCs w:val="20"/>
        </w:rPr>
        <w:br/>
        <w:t>3. Whois services should always make sponsoring registrar information available in USASCII7</w:t>
      </w:r>
      <w:proofErr w:type="gramStart"/>
      <w:r w:rsidRPr="009F11C6">
        <w:rPr>
          <w:rFonts w:ascii="Arial" w:eastAsia="Times New Roman" w:hAnsi="Arial" w:cs="Arial"/>
          <w:color w:val="0000FF"/>
          <w:sz w:val="20"/>
          <w:szCs w:val="20"/>
        </w:rPr>
        <w:t>;</w:t>
      </w:r>
      <w:proofErr w:type="gramEnd"/>
      <w:r w:rsidRPr="009F11C6">
        <w:rPr>
          <w:rFonts w:ascii="Arial" w:eastAsia="Times New Roman" w:hAnsi="Arial" w:cs="Arial"/>
          <w:color w:val="0000FF"/>
          <w:sz w:val="20"/>
          <w:szCs w:val="20"/>
        </w:rPr>
        <w:br/>
        <w:t>and</w:t>
      </w:r>
      <w:r w:rsidRPr="009F11C6">
        <w:rPr>
          <w:rFonts w:ascii="Arial" w:eastAsia="Times New Roman" w:hAnsi="Arial" w:cs="Arial"/>
          <w:color w:val="0000FF"/>
          <w:sz w:val="20"/>
          <w:szCs w:val="20"/>
        </w:rPr>
        <w:br/>
        <w:t>4. Whois services should always return the exact EPP27 status code for Registration Status</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proofErr w:type="gramStart"/>
      <w:r w:rsidRPr="009F11C6">
        <w:rPr>
          <w:rFonts w:ascii="Arial" w:eastAsia="Times New Roman" w:hAnsi="Arial" w:cs="Arial"/>
          <w:color w:val="0000FF"/>
          <w:sz w:val="20"/>
          <w:szCs w:val="20"/>
        </w:rPr>
        <w:t>Observation 3.</w:t>
      </w:r>
      <w:proofErr w:type="gramEnd"/>
      <w:r w:rsidRPr="009F11C6">
        <w:rPr>
          <w:rFonts w:ascii="Arial" w:eastAsia="Times New Roman" w:hAnsi="Arial" w:cs="Arial"/>
          <w:color w:val="0000FF"/>
          <w:sz w:val="20"/>
          <w:szCs w:val="20"/>
        </w:rPr>
        <w:t xml:space="preserve">  The IRDWG posted a draft final report last October and is now finalizing its final report.  The recommendations in this final report are entirely different from those in the interim report and (in my </w:t>
      </w:r>
      <w:proofErr w:type="gramStart"/>
      <w:r w:rsidRPr="009F11C6">
        <w:rPr>
          <w:rFonts w:ascii="Arial" w:eastAsia="Times New Roman" w:hAnsi="Arial" w:cs="Arial"/>
          <w:color w:val="0000FF"/>
          <w:sz w:val="20"/>
          <w:szCs w:val="20"/>
        </w:rPr>
        <w:t>opinion )</w:t>
      </w:r>
      <w:proofErr w:type="gramEnd"/>
      <w:r w:rsidRPr="009F11C6">
        <w:rPr>
          <w:rFonts w:ascii="Arial" w:eastAsia="Times New Roman" w:hAnsi="Arial" w:cs="Arial"/>
          <w:color w:val="0000FF"/>
          <w:sz w:val="20"/>
          <w:szCs w:val="20"/>
        </w:rPr>
        <w:t xml:space="preserve"> not suitable for inclusion in this survey, as they are strictly procedural in nature.  In draft form (and this draft has not been finally approved by the IRDWG), they are: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1:</w:t>
      </w:r>
      <w:r w:rsidRPr="009F11C6">
        <w:rPr>
          <w:rFonts w:ascii="Arial" w:eastAsia="Times New Roman" w:hAnsi="Arial" w:cs="Arial"/>
          <w:color w:val="000000"/>
          <w:sz w:val="20"/>
          <w:szCs w:val="20"/>
          <w:lang w:val="en-GB"/>
        </w:rPr>
        <w:t xml:space="preserve"> ICANN staff should develop, in consultation with the community, a data model for domain registration data. The data model should specify the elements of the registration data, the data flow, and a formal data schema that incorporates the standards that the working group has agreed on for internationalizing various registration data elements. This data model should also include tagging information for language/scripts.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color w:val="000000"/>
          <w:sz w:val="20"/>
          <w:szCs w:val="20"/>
          <w:lang w:val="en-GB"/>
        </w:rPr>
        <w:t xml:space="preserve">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2:</w:t>
      </w:r>
      <w:r w:rsidRPr="009F11C6">
        <w:rPr>
          <w:rFonts w:ascii="Arial" w:eastAsia="Times New Roman" w:hAnsi="Arial" w:cs="Arial"/>
          <w:color w:val="000000"/>
          <w:sz w:val="20"/>
          <w:szCs w:val="20"/>
          <w:lang w:val="en-GB"/>
        </w:rPr>
        <w:t xml:space="preserve"> The GNSO council and the SSAC should request a common Issue Report on translation and transliteration of contact information. The Issue Report should consider whether it is desirable to translate contact information to a single common language or transliterate contact information to a single common script. It should also consider who should bear the burden and who is in the best position to address these issues. The Issue Report should consider policy questions raised in this document and should also recommend whether to start a policy development process (PDP).  </w:t>
      </w:r>
    </w:p>
    <w:p w:rsidR="00343103" w:rsidRPr="009F11C6" w:rsidRDefault="00343103" w:rsidP="00343103">
      <w:pPr>
        <w:rPr>
          <w:rFonts w:ascii="Arial" w:eastAsia="Times New Roman" w:hAnsi="Arial" w:cs="Arial"/>
          <w:color w:val="000000"/>
          <w:sz w:val="20"/>
          <w:szCs w:val="20"/>
          <w:lang w:val="en-GB"/>
        </w:rPr>
      </w:pP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lastRenderedPageBreak/>
        <w:t>Recommendation 3:</w:t>
      </w:r>
      <w:r w:rsidRPr="009F11C6">
        <w:rPr>
          <w:rFonts w:ascii="Arial" w:eastAsia="Times New Roman" w:hAnsi="Arial" w:cs="Arial"/>
          <w:color w:val="000000"/>
          <w:sz w:val="20"/>
          <w:szCs w:val="20"/>
          <w:lang w:val="en-GB"/>
        </w:rPr>
        <w:t xml:space="preserve"> ICANN staff should work with the community to identify a DNRD Access Protocol that meets the needs of internationalization, including but not limited to the work products resulting from recommendations 1 and 2, and the requirements enumerated in this report.  </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 xml:space="preserve">Steven van </w:t>
      </w:r>
      <w:proofErr w:type="spellStart"/>
      <w:r w:rsidRPr="009F11C6">
        <w:rPr>
          <w:rFonts w:ascii="Arial" w:hAnsi="Arial" w:cs="Arial"/>
          <w:b/>
          <w:sz w:val="20"/>
          <w:szCs w:val="20"/>
        </w:rPr>
        <w:t>Egmond</w:t>
      </w:r>
      <w:proofErr w:type="spellEnd"/>
      <w:r w:rsidRPr="009F11C6">
        <w:rPr>
          <w:rFonts w:ascii="Arial" w:hAnsi="Arial" w:cs="Arial"/>
          <w:b/>
          <w:sz w:val="20"/>
          <w:szCs w:val="20"/>
        </w:rPr>
        <w:t xml:space="preserve">, </w:t>
      </w:r>
      <w:proofErr w:type="spellStart"/>
      <w:r w:rsidRPr="009F11C6">
        <w:rPr>
          <w:rFonts w:ascii="Arial" w:hAnsi="Arial" w:cs="Arial"/>
          <w:b/>
          <w:sz w:val="20"/>
          <w:szCs w:val="20"/>
        </w:rPr>
        <w:t>Cintra</w:t>
      </w:r>
      <w:proofErr w:type="spellEnd"/>
      <w:r w:rsidRPr="009F11C6">
        <w:rPr>
          <w:rFonts w:ascii="Arial" w:hAnsi="Arial" w:cs="Arial"/>
          <w:b/>
          <w:sz w:val="20"/>
          <w:szCs w:val="20"/>
        </w:rPr>
        <w:t xml:space="preserve"> </w:t>
      </w:r>
      <w:proofErr w:type="spellStart"/>
      <w:r w:rsidRPr="009F11C6">
        <w:rPr>
          <w:rFonts w:ascii="Arial" w:hAnsi="Arial" w:cs="Arial"/>
          <w:b/>
          <w:sz w:val="20"/>
          <w:szCs w:val="20"/>
        </w:rPr>
        <w:t>Sooknanan</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R-8.1. Define an authentication framework for WHOIS that is able to accommodate anonymous access as well as verification of identities using a range of authentication methods and credential services.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The inventory of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requirements identifies a need for authenticating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users (whether a person or a computer system) in order to provide elevated access rights, and to rate-limit incoming connections to ensure the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service isn't overloaded. Rate limiting becomes dramatically more complex in the ipv6 scenario.</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1. If you have a use case for lawful, elevated access rights to </w:t>
      </w:r>
      <w:proofErr w:type="spellStart"/>
      <w:r w:rsidRPr="009F11C6">
        <w:rPr>
          <w:rFonts w:ascii="Arial" w:hAnsi="Arial" w:cs="Arial"/>
          <w:sz w:val="20"/>
          <w:szCs w:val="20"/>
        </w:rPr>
        <w:t>whois</w:t>
      </w:r>
      <w:proofErr w:type="spellEnd"/>
      <w:r w:rsidRPr="009F11C6">
        <w:rPr>
          <w:rFonts w:ascii="Arial" w:hAnsi="Arial" w:cs="Arial"/>
          <w:sz w:val="20"/>
          <w:szCs w:val="20"/>
        </w:rPr>
        <w:t xml:space="preserve"> data?</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no</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yes; describe it: _______________</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1a. If your access rights are circumscribed (e.g. only to particular TLDs) please describe the constraints you operate under.</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no constraints for elevated access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elevated access is constrained to a certain TLD [ ] elevated access is constrained to a subset of TLDs</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Comments on constraints: __________________</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2. Is this use case general (i.e. you have blanket access), or is the access right specific (i.e. particular domains only after some process such as a court order or business negotiation)? </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blanket access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specific domains</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Details: _____________________</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3. Is this elevated access right to be granted to automatic computer systems, or people carrying out a task?</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computer systems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people</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both</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4. Describe your preferred approach for providing authenticated, elevated access rights, if you have one.</w:t>
      </w:r>
    </w:p>
    <w:p w:rsidR="00580BA7" w:rsidRPr="009F11C6" w:rsidRDefault="00580BA7" w:rsidP="00580BA7">
      <w:pPr>
        <w:pStyle w:val="PlainText"/>
        <w:rPr>
          <w:rFonts w:ascii="Arial" w:hAnsi="Arial" w:cs="Arial"/>
          <w:sz w:val="20"/>
          <w:szCs w:val="20"/>
        </w:rPr>
      </w:pP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no preference</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 our preferred approach to granting elevated access rights is: _______________</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 xml:space="preserve">Michael Young, </w:t>
      </w:r>
      <w:proofErr w:type="spellStart"/>
      <w:r w:rsidRPr="009F11C6">
        <w:rPr>
          <w:rFonts w:ascii="Arial" w:hAnsi="Arial" w:cs="Arial"/>
          <w:b/>
          <w:sz w:val="20"/>
          <w:szCs w:val="20"/>
        </w:rPr>
        <w:t>Cintra</w:t>
      </w:r>
      <w:proofErr w:type="spellEnd"/>
      <w:r w:rsidRPr="009F11C6">
        <w:rPr>
          <w:rFonts w:ascii="Arial" w:hAnsi="Arial" w:cs="Arial"/>
          <w:b/>
          <w:sz w:val="20"/>
          <w:szCs w:val="20"/>
        </w:rPr>
        <w:t xml:space="preserve"> </w:t>
      </w:r>
      <w:proofErr w:type="spellStart"/>
      <w:r w:rsidRPr="009F11C6">
        <w:rPr>
          <w:rFonts w:ascii="Arial" w:hAnsi="Arial" w:cs="Arial"/>
          <w:b/>
          <w:sz w:val="20"/>
          <w:szCs w:val="20"/>
        </w:rPr>
        <w:t>Sooknanan</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R-8.2: Implement an authorization framework that is capable of providing granular (per registration data object) permissions (access controls).</w:t>
      </w:r>
    </w:p>
    <w:p w:rsidR="00A51D23" w:rsidRPr="009F11C6" w:rsidRDefault="00A51D23" w:rsidP="00A51D23">
      <w:pPr>
        <w:rPr>
          <w:rFonts w:ascii="Arial" w:hAnsi="Arial" w:cs="Arial"/>
          <w:sz w:val="20"/>
          <w:szCs w:val="20"/>
        </w:rPr>
      </w:pPr>
    </w:p>
    <w:p w:rsidR="00F72F3D" w:rsidRPr="009F11C6" w:rsidRDefault="00F72F3D">
      <w:pPr>
        <w:spacing w:after="200" w:line="276" w:lineRule="auto"/>
        <w:rPr>
          <w:rFonts w:ascii="Arial" w:hAnsi="Arial" w:cs="Arial"/>
          <w:b/>
          <w:sz w:val="20"/>
          <w:szCs w:val="20"/>
        </w:rPr>
      </w:pPr>
    </w:p>
    <w:p w:rsidR="00F72F3D" w:rsidRPr="009F11C6" w:rsidRDefault="00EB12A1">
      <w:pPr>
        <w:spacing w:after="200" w:line="276" w:lineRule="auto"/>
        <w:rPr>
          <w:rFonts w:ascii="Arial" w:hAnsi="Arial" w:cs="Arial"/>
          <w:b/>
          <w:sz w:val="20"/>
          <w:szCs w:val="20"/>
        </w:rPr>
      </w:pPr>
      <w:r w:rsidRPr="009F11C6">
        <w:rPr>
          <w:rFonts w:ascii="Arial" w:hAnsi="Arial" w:cs="Arial"/>
          <w:b/>
          <w:sz w:val="20"/>
          <w:szCs w:val="20"/>
        </w:rPr>
        <w:t>Q1</w:t>
      </w:r>
    </w:p>
    <w:p w:rsidR="0091118F" w:rsidRPr="009F11C6" w:rsidRDefault="0091118F">
      <w:pPr>
        <w:spacing w:after="200" w:line="276" w:lineRule="auto"/>
        <w:rPr>
          <w:rFonts w:ascii="Arial" w:hAnsi="Arial" w:cs="Arial"/>
          <w:b/>
          <w:sz w:val="20"/>
          <w:szCs w:val="20"/>
        </w:rPr>
      </w:pPr>
      <w:r w:rsidRPr="009F11C6">
        <w:rPr>
          <w:rFonts w:ascii="Arial" w:hAnsi="Arial" w:cs="Arial"/>
          <w:b/>
          <w:sz w:val="20"/>
          <w:szCs w:val="20"/>
        </w:rPr>
        <w:t xml:space="preserve">Assuming these features are fully configurable and not mandatory to operate the system, do you feel that RDDS should have a standardized permissions framework for both RDDS users (those querying the data) and for the data elements itself (meaning certain RDDS users may see more or less data depending on their permission level – i.e.  </w:t>
      </w:r>
      <w:proofErr w:type="gramStart"/>
      <w:r w:rsidRPr="009F11C6">
        <w:rPr>
          <w:rFonts w:ascii="Arial" w:hAnsi="Arial" w:cs="Arial"/>
          <w:b/>
          <w:sz w:val="20"/>
          <w:szCs w:val="20"/>
        </w:rPr>
        <w:t>permission</w:t>
      </w:r>
      <w:proofErr w:type="gramEnd"/>
      <w:r w:rsidRPr="009F11C6">
        <w:rPr>
          <w:rFonts w:ascii="Arial" w:hAnsi="Arial" w:cs="Arial"/>
          <w:b/>
          <w:sz w:val="20"/>
          <w:szCs w:val="20"/>
        </w:rPr>
        <w:t xml:space="preserve"> level A may see a registrant’s address but permission level C may only see the registrant’s name.)</w:t>
      </w:r>
    </w:p>
    <w:p w:rsidR="0091118F" w:rsidRPr="009F11C6" w:rsidRDefault="0091118F">
      <w:pPr>
        <w:spacing w:after="200" w:line="276" w:lineRule="auto"/>
        <w:rPr>
          <w:rFonts w:ascii="Arial" w:hAnsi="Arial" w:cs="Arial"/>
          <w:b/>
          <w:sz w:val="20"/>
          <w:szCs w:val="20"/>
        </w:rPr>
      </w:pPr>
    </w:p>
    <w:p w:rsidR="0091118F" w:rsidRPr="009F11C6" w:rsidRDefault="0091118F" w:rsidP="0091118F">
      <w:pPr>
        <w:pStyle w:val="ListParagraph"/>
        <w:numPr>
          <w:ilvl w:val="0"/>
          <w:numId w:val="16"/>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91118F">
      <w:pPr>
        <w:pStyle w:val="ListParagraph"/>
        <w:numPr>
          <w:ilvl w:val="0"/>
          <w:numId w:val="16"/>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91118F">
      <w:pPr>
        <w:pStyle w:val="ListParagraph"/>
        <w:numPr>
          <w:ilvl w:val="0"/>
          <w:numId w:val="16"/>
        </w:numPr>
        <w:spacing w:after="200" w:line="276" w:lineRule="auto"/>
        <w:rPr>
          <w:rFonts w:ascii="Arial" w:hAnsi="Arial" w:cs="Arial"/>
          <w:b/>
          <w:sz w:val="20"/>
          <w:szCs w:val="20"/>
        </w:rPr>
      </w:pPr>
      <w:r w:rsidRPr="009F11C6">
        <w:rPr>
          <w:rFonts w:ascii="Arial" w:hAnsi="Arial" w:cs="Arial"/>
          <w:b/>
          <w:sz w:val="20"/>
          <w:szCs w:val="20"/>
        </w:rPr>
        <w:t>Indifferent</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t>Q2</w:t>
      </w: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Do you believe that it would be technically and operationally useful to have all RDDS users, even in open and </w:t>
      </w:r>
      <w:proofErr w:type="spellStart"/>
      <w:r w:rsidRPr="009F11C6">
        <w:rPr>
          <w:rFonts w:ascii="Arial" w:hAnsi="Arial" w:cs="Arial"/>
          <w:b/>
          <w:sz w:val="20"/>
          <w:szCs w:val="20"/>
        </w:rPr>
        <w:t>anonymized</w:t>
      </w:r>
      <w:proofErr w:type="spellEnd"/>
      <w:r w:rsidRPr="009F11C6">
        <w:rPr>
          <w:rFonts w:ascii="Arial" w:hAnsi="Arial" w:cs="Arial"/>
          <w:b/>
          <w:sz w:val="20"/>
          <w:szCs w:val="20"/>
        </w:rPr>
        <w:t xml:space="preserve"> RDDS services have to make use of a login credential during the query process?  </w:t>
      </w:r>
    </w:p>
    <w:p w:rsidR="0091118F" w:rsidRPr="009F11C6" w:rsidRDefault="0091118F" w:rsidP="0091118F">
      <w:pPr>
        <w:pStyle w:val="ListParagraph"/>
        <w:numPr>
          <w:ilvl w:val="0"/>
          <w:numId w:val="17"/>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91118F">
      <w:pPr>
        <w:pStyle w:val="ListParagraph"/>
        <w:numPr>
          <w:ilvl w:val="0"/>
          <w:numId w:val="17"/>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91118F">
      <w:pPr>
        <w:pStyle w:val="ListParagraph"/>
        <w:numPr>
          <w:ilvl w:val="0"/>
          <w:numId w:val="17"/>
        </w:numPr>
        <w:spacing w:after="200" w:line="276" w:lineRule="auto"/>
        <w:rPr>
          <w:rFonts w:ascii="Arial" w:hAnsi="Arial" w:cs="Arial"/>
          <w:b/>
          <w:sz w:val="20"/>
          <w:szCs w:val="20"/>
        </w:rPr>
      </w:pPr>
      <w:r w:rsidRPr="009F11C6">
        <w:rPr>
          <w:rFonts w:ascii="Arial" w:hAnsi="Arial" w:cs="Arial"/>
          <w:b/>
          <w:sz w:val="20"/>
          <w:szCs w:val="20"/>
        </w:rPr>
        <w:t>Indifferent</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Tell us why:</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Comment Box</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t>Q3</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Where do you see granulated access to RDDS on a 1 to 5 scale of importance, 1 being the least important and 5 being the most </w:t>
      </w:r>
      <w:proofErr w:type="gramStart"/>
      <w:r w:rsidRPr="009F11C6">
        <w:rPr>
          <w:rFonts w:ascii="Arial" w:hAnsi="Arial" w:cs="Arial"/>
          <w:b/>
          <w:sz w:val="20"/>
          <w:szCs w:val="20"/>
        </w:rPr>
        <w:t>important.?</w:t>
      </w:r>
      <w:proofErr w:type="gramEnd"/>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1</w:t>
      </w:r>
      <w:r w:rsidRPr="009F11C6">
        <w:rPr>
          <w:rFonts w:ascii="Arial" w:hAnsi="Arial" w:cs="Arial"/>
          <w:b/>
          <w:sz w:val="20"/>
          <w:szCs w:val="20"/>
        </w:rPr>
        <w:tab/>
        <w:t>2</w:t>
      </w:r>
      <w:r w:rsidRPr="009F11C6">
        <w:rPr>
          <w:rFonts w:ascii="Arial" w:hAnsi="Arial" w:cs="Arial"/>
          <w:b/>
          <w:sz w:val="20"/>
          <w:szCs w:val="20"/>
        </w:rPr>
        <w:tab/>
        <w:t>3</w:t>
      </w:r>
      <w:r w:rsidRPr="009F11C6">
        <w:rPr>
          <w:rFonts w:ascii="Arial" w:hAnsi="Arial" w:cs="Arial"/>
          <w:b/>
          <w:sz w:val="20"/>
          <w:szCs w:val="20"/>
        </w:rPr>
        <w:tab/>
        <w:t>4</w:t>
      </w:r>
      <w:r w:rsidRPr="009F11C6">
        <w:rPr>
          <w:rFonts w:ascii="Arial" w:hAnsi="Arial" w:cs="Arial"/>
          <w:b/>
          <w:sz w:val="20"/>
          <w:szCs w:val="20"/>
        </w:rPr>
        <w:tab/>
        <w:t>5</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lastRenderedPageBreak/>
        <w:t>Q4</w:t>
      </w: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Is granulated access to RDDS data a requirement in support of local laws in your operating jurisdiction? </w:t>
      </w:r>
    </w:p>
    <w:p w:rsidR="0091118F" w:rsidRPr="009F11C6" w:rsidRDefault="0091118F" w:rsidP="0091118F">
      <w:pPr>
        <w:pStyle w:val="ListParagraph"/>
        <w:numPr>
          <w:ilvl w:val="0"/>
          <w:numId w:val="18"/>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91118F">
      <w:pPr>
        <w:pStyle w:val="ListParagraph"/>
        <w:numPr>
          <w:ilvl w:val="0"/>
          <w:numId w:val="18"/>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 </w:t>
      </w:r>
    </w:p>
    <w:p w:rsidR="0091118F" w:rsidRPr="009F11C6" w:rsidRDefault="0091118F">
      <w:pPr>
        <w:spacing w:after="200" w:line="276" w:lineRule="auto"/>
        <w:rPr>
          <w:rFonts w:ascii="Arial" w:hAnsi="Arial" w:cs="Arial"/>
          <w:b/>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Wendy Seltzer</w:t>
      </w:r>
    </w:p>
    <w:p w:rsidR="00A51D23" w:rsidRPr="009F11C6" w:rsidRDefault="00A51D23" w:rsidP="00A51D23">
      <w:pPr>
        <w:rPr>
          <w:rFonts w:ascii="Arial" w:hAnsi="Arial" w:cs="Arial"/>
          <w:b/>
          <w:sz w:val="20"/>
          <w:szCs w:val="20"/>
        </w:rPr>
      </w:pPr>
      <w:r w:rsidRPr="009F11C6">
        <w:rPr>
          <w:rFonts w:ascii="Arial" w:hAnsi="Arial" w:cs="Arial"/>
          <w:b/>
          <w:sz w:val="20"/>
          <w:szCs w:val="20"/>
        </w:rPr>
        <w:t>R-8.3: Define a framework and baseline set of metrics that can accommodate future policy development for auditing of WHOIS access.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1. What elements of WHOIS access should be available for audit?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w:t>
      </w:r>
      <w:proofErr w:type="gramStart"/>
      <w:r w:rsidRPr="009F11C6">
        <w:rPr>
          <w:rFonts w:ascii="Arial" w:hAnsi="Arial" w:cs="Arial"/>
          <w:sz w:val="20"/>
          <w:szCs w:val="20"/>
        </w:rPr>
        <w:t>rank</w:t>
      </w:r>
      <w:proofErr w:type="gramEnd"/>
      <w:r w:rsidRPr="009F11C6">
        <w:rPr>
          <w:rFonts w:ascii="Arial" w:hAnsi="Arial" w:cs="Arial"/>
          <w:sz w:val="20"/>
          <w:szCs w:val="20"/>
        </w:rPr>
        <w:t xml:space="preserve"> on a 1-3 scale: should not collect, somewhat interesting, should collect)]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Requester IP address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Method of access (web, 3d party web service, port 43, bulk, other)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Requesting user-agent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Name of requester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Domain name requested</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Date and time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Response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2. Does collection or use of any of these elements raise privacy or confidentiality concerns?</w:t>
      </w:r>
    </w:p>
    <w:p w:rsidR="001E0A30" w:rsidRPr="009F11C6" w:rsidRDefault="001E0A30" w:rsidP="001E0A30">
      <w:pPr>
        <w:pStyle w:val="PlainText"/>
        <w:rPr>
          <w:rFonts w:ascii="Arial" w:hAnsi="Arial" w:cs="Arial"/>
          <w:sz w:val="20"/>
          <w:szCs w:val="20"/>
        </w:rPr>
      </w:pPr>
      <w:proofErr w:type="gramStart"/>
      <w:r w:rsidRPr="009F11C6">
        <w:rPr>
          <w:rFonts w:ascii="Arial" w:hAnsi="Arial" w:cs="Arial"/>
          <w:sz w:val="20"/>
          <w:szCs w:val="20"/>
        </w:rPr>
        <w:t>if</w:t>
      </w:r>
      <w:proofErr w:type="gramEnd"/>
      <w:r w:rsidRPr="009F11C6">
        <w:rPr>
          <w:rFonts w:ascii="Arial" w:hAnsi="Arial" w:cs="Arial"/>
          <w:sz w:val="20"/>
          <w:szCs w:val="20"/>
        </w:rPr>
        <w:t xml:space="preserve"> so, which</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To whom should access to audit data be available?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registrant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registrar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ICANN</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3d parties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public</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3. If you have use cases for audit of WHOIS access, please describe:</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What metrics would be useful? (</w:t>
      </w:r>
      <w:proofErr w:type="gramStart"/>
      <w:r w:rsidRPr="009F11C6">
        <w:rPr>
          <w:rFonts w:ascii="Arial" w:hAnsi="Arial" w:cs="Arial"/>
          <w:sz w:val="20"/>
          <w:szCs w:val="20"/>
        </w:rPr>
        <w:t>please</w:t>
      </w:r>
      <w:proofErr w:type="gramEnd"/>
      <w:r w:rsidRPr="009F11C6">
        <w:rPr>
          <w:rFonts w:ascii="Arial" w:hAnsi="Arial" w:cs="Arial"/>
          <w:sz w:val="20"/>
          <w:szCs w:val="20"/>
        </w:rPr>
        <w:t xml:space="preserve"> describe) (</w:t>
      </w:r>
      <w:proofErr w:type="gramStart"/>
      <w:r w:rsidRPr="009F11C6">
        <w:rPr>
          <w:rFonts w:ascii="Arial" w:hAnsi="Arial" w:cs="Arial"/>
          <w:sz w:val="20"/>
          <w:szCs w:val="20"/>
        </w:rPr>
        <w:t>possibly</w:t>
      </w:r>
      <w:proofErr w:type="gramEnd"/>
      <w:r w:rsidRPr="009F11C6">
        <w:rPr>
          <w:rFonts w:ascii="Arial" w:hAnsi="Arial" w:cs="Arial"/>
          <w:sz w:val="20"/>
          <w:szCs w:val="20"/>
        </w:rPr>
        <w:t xml:space="preserve"> give examples, such as rate of access, number of requests/requester, number of requests/domain, most frequent requesters)</w:t>
      </w:r>
    </w:p>
    <w:p w:rsidR="00A51D23" w:rsidRPr="009F11C6" w:rsidRDefault="00A51D23" w:rsidP="00A51D23">
      <w:pPr>
        <w:rPr>
          <w:rFonts w:ascii="Arial" w:hAnsi="Arial" w:cs="Arial"/>
          <w:sz w:val="20"/>
          <w:szCs w:val="20"/>
        </w:rPr>
      </w:pPr>
    </w:p>
    <w:p w:rsidR="001E0A30" w:rsidRPr="009F11C6" w:rsidRDefault="001E0A30" w:rsidP="00A51D23">
      <w:pPr>
        <w:rPr>
          <w:rFonts w:ascii="Arial" w:hAnsi="Arial" w:cs="Arial"/>
          <w:sz w:val="20"/>
          <w:szCs w:val="20"/>
        </w:rPr>
      </w:pPr>
    </w:p>
    <w:p w:rsidR="001E0A30" w:rsidRPr="009F11C6" w:rsidRDefault="001E0A30"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 xml:space="preserve">Paul </w:t>
      </w:r>
      <w:proofErr w:type="spellStart"/>
      <w:r w:rsidRPr="009F11C6">
        <w:rPr>
          <w:rFonts w:ascii="Arial" w:hAnsi="Arial" w:cs="Arial"/>
          <w:b/>
          <w:sz w:val="20"/>
          <w:szCs w:val="20"/>
        </w:rPr>
        <w:t>Bri</w:t>
      </w:r>
      <w:r w:rsidRPr="009F11C6">
        <w:rPr>
          <w:rFonts w:ascii="Arial" w:hAnsi="Arial" w:cs="Arial"/>
          <w:b/>
          <w:color w:val="1F497D"/>
          <w:sz w:val="20"/>
          <w:szCs w:val="20"/>
        </w:rPr>
        <w:t>g</w:t>
      </w:r>
      <w:r w:rsidRPr="009F11C6">
        <w:rPr>
          <w:rFonts w:ascii="Arial" w:hAnsi="Arial" w:cs="Arial"/>
          <w:b/>
          <w:sz w:val="20"/>
          <w:szCs w:val="20"/>
        </w:rPr>
        <w:t>ner</w:t>
      </w:r>
      <w:proofErr w:type="spellEnd"/>
      <w:r w:rsidRPr="009F11C6">
        <w:rPr>
          <w:rFonts w:ascii="Arial" w:hAnsi="Arial" w:cs="Arial"/>
          <w:b/>
          <w:sz w:val="20"/>
          <w:szCs w:val="20"/>
        </w:rPr>
        <w:t>, Don Blumenthal</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R-9: All new TLDs should operate a thick WHOIS. Consistent with these recommendations for future </w:t>
      </w:r>
      <w:proofErr w:type="spellStart"/>
      <w:r w:rsidRPr="009F11C6">
        <w:rPr>
          <w:rFonts w:ascii="Arial" w:hAnsi="Arial" w:cs="Arial"/>
          <w:b/>
          <w:sz w:val="20"/>
          <w:szCs w:val="20"/>
        </w:rPr>
        <w:t>whois</w:t>
      </w:r>
      <w:proofErr w:type="spellEnd"/>
      <w:r w:rsidRPr="009F11C6">
        <w:rPr>
          <w:rFonts w:ascii="Arial" w:hAnsi="Arial" w:cs="Arial"/>
          <w:b/>
          <w:sz w:val="20"/>
          <w:szCs w:val="20"/>
        </w:rPr>
        <w:t>, new or legacy registries should consider evolving to a thick WHOIS.</w:t>
      </w: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Adopt a thick WHOIS for all new gTLDs. Consistent with these recommendations for future</w:t>
      </w:r>
    </w:p>
    <w:p w:rsidR="00580BA7" w:rsidRPr="009F11C6" w:rsidRDefault="00580BA7" w:rsidP="00580BA7">
      <w:pPr>
        <w:rPr>
          <w:rFonts w:ascii="Arial" w:hAnsi="Arial" w:cs="Arial"/>
          <w:sz w:val="20"/>
          <w:szCs w:val="20"/>
        </w:rPr>
      </w:pPr>
      <w:r w:rsidRPr="009F11C6">
        <w:rPr>
          <w:rFonts w:ascii="Arial" w:hAnsi="Arial" w:cs="Arial"/>
          <w:sz w:val="20"/>
          <w:szCs w:val="20"/>
        </w:rPr>
        <w:t>WHOIS services, new or legacy registries could consider evolving to a thick WHOIS.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is the generally accepted architecture of thick </w:t>
      </w:r>
      <w:proofErr w:type="gramStart"/>
      <w:r w:rsidRPr="009F11C6">
        <w:rPr>
          <w:rFonts w:ascii="Arial" w:hAnsi="Arial" w:cs="Arial"/>
          <w:sz w:val="20"/>
          <w:szCs w:val="20"/>
        </w:rPr>
        <w:t>registries.</w:t>
      </w:r>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To what extent does this architecture meet the requirements of registries and their </w:t>
      </w:r>
      <w:proofErr w:type="gramStart"/>
      <w:r w:rsidRPr="009F11C6">
        <w:rPr>
          <w:rFonts w:ascii="Arial" w:hAnsi="Arial" w:cs="Arial"/>
          <w:sz w:val="20"/>
          <w:szCs w:val="20"/>
        </w:rPr>
        <w:t>registrars.</w:t>
      </w:r>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would be required to move from a thin to a thick </w:t>
      </w:r>
      <w:proofErr w:type="gramStart"/>
      <w:r w:rsidRPr="009F11C6">
        <w:rPr>
          <w:rFonts w:ascii="Arial" w:hAnsi="Arial" w:cs="Arial"/>
          <w:sz w:val="20"/>
          <w:szCs w:val="20"/>
        </w:rPr>
        <w:t>registry</w:t>
      </w:r>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data provided by registrants could be made available through a thick registry, including items not currently provided.</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could be implemented to allow queries on fields other than domain </w:t>
      </w:r>
      <w:proofErr w:type="gramStart"/>
      <w:r w:rsidRPr="009F11C6">
        <w:rPr>
          <w:rFonts w:ascii="Arial" w:hAnsi="Arial" w:cs="Arial"/>
          <w:sz w:val="20"/>
          <w:szCs w:val="20"/>
        </w:rPr>
        <w:t>name.</w:t>
      </w:r>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are the advantages and disadvantage of using domain names as search keys? </w:t>
      </w:r>
      <w:proofErr w:type="gramStart"/>
      <w:r w:rsidRPr="009F11C6">
        <w:rPr>
          <w:rFonts w:ascii="Arial" w:hAnsi="Arial" w:cs="Arial"/>
          <w:sz w:val="20"/>
          <w:szCs w:val="20"/>
        </w:rPr>
        <w:t>Of tokens?</w:t>
      </w:r>
      <w:proofErr w:type="gramEnd"/>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R-10 -</w:t>
      </w:r>
      <w:proofErr w:type="gramStart"/>
      <w:r w:rsidRPr="009F11C6">
        <w:rPr>
          <w:rFonts w:ascii="Arial" w:hAnsi="Arial" w:cs="Arial"/>
          <w:b/>
          <w:sz w:val="20"/>
          <w:szCs w:val="20"/>
        </w:rPr>
        <w:t>  Paul</w:t>
      </w:r>
      <w:proofErr w:type="gramEnd"/>
      <w:r w:rsidRPr="009F11C6">
        <w:rPr>
          <w:rFonts w:ascii="Arial" w:hAnsi="Arial" w:cs="Arial"/>
          <w:b/>
          <w:sz w:val="20"/>
          <w:szCs w:val="20"/>
        </w:rPr>
        <w:t xml:space="preserve"> </w:t>
      </w:r>
      <w:proofErr w:type="spellStart"/>
      <w:r w:rsidRPr="009F11C6">
        <w:rPr>
          <w:rFonts w:ascii="Arial" w:hAnsi="Arial" w:cs="Arial"/>
          <w:b/>
          <w:sz w:val="20"/>
          <w:szCs w:val="20"/>
        </w:rPr>
        <w:t>Bri</w:t>
      </w:r>
      <w:r w:rsidRPr="009F11C6">
        <w:rPr>
          <w:rFonts w:ascii="Arial" w:hAnsi="Arial" w:cs="Arial"/>
          <w:b/>
          <w:color w:val="1F497D"/>
          <w:sz w:val="20"/>
          <w:szCs w:val="20"/>
        </w:rPr>
        <w:t>g</w:t>
      </w:r>
      <w:r w:rsidRPr="009F11C6">
        <w:rPr>
          <w:rFonts w:ascii="Arial" w:hAnsi="Arial" w:cs="Arial"/>
          <w:b/>
          <w:sz w:val="20"/>
          <w:szCs w:val="20"/>
        </w:rPr>
        <w:t>ner</w:t>
      </w:r>
      <w:proofErr w:type="spellEnd"/>
      <w:r w:rsidRPr="009F11C6">
        <w:rPr>
          <w:rFonts w:ascii="Arial" w:hAnsi="Arial" w:cs="Arial"/>
          <w:b/>
          <w:sz w:val="20"/>
          <w:szCs w:val="20"/>
        </w:rPr>
        <w:t>, Don Blumenthal</w:t>
      </w: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 xml:space="preserve">A </w:t>
      </w:r>
      <w:proofErr w:type="spellStart"/>
      <w:r w:rsidRPr="009F11C6">
        <w:rPr>
          <w:rFonts w:ascii="Arial" w:hAnsi="Arial" w:cs="Arial"/>
          <w:sz w:val="20"/>
          <w:szCs w:val="20"/>
        </w:rPr>
        <w:t>WhoWas</w:t>
      </w:r>
      <w:proofErr w:type="spellEnd"/>
      <w:r w:rsidRPr="009F11C6">
        <w:rPr>
          <w:rFonts w:ascii="Arial" w:hAnsi="Arial" w:cs="Arial"/>
          <w:sz w:val="20"/>
          <w:szCs w:val="20"/>
        </w:rPr>
        <w:t xml:space="preserve"> service could be provided by all registries. This is another example of data that could</w:t>
      </w:r>
    </w:p>
    <w:p w:rsidR="00580BA7" w:rsidRPr="009F11C6" w:rsidRDefault="00580BA7" w:rsidP="00580BA7">
      <w:pPr>
        <w:rPr>
          <w:rFonts w:ascii="Arial" w:hAnsi="Arial" w:cs="Arial"/>
          <w:sz w:val="20"/>
          <w:szCs w:val="20"/>
        </w:rPr>
      </w:pPr>
      <w:proofErr w:type="gramStart"/>
      <w:r w:rsidRPr="009F11C6">
        <w:rPr>
          <w:rFonts w:ascii="Arial" w:hAnsi="Arial" w:cs="Arial"/>
          <w:sz w:val="20"/>
          <w:szCs w:val="20"/>
        </w:rPr>
        <w:t>complement</w:t>
      </w:r>
      <w:proofErr w:type="gramEnd"/>
      <w:r w:rsidRPr="009F11C6">
        <w:rPr>
          <w:rFonts w:ascii="Arial" w:hAnsi="Arial" w:cs="Arial"/>
          <w:sz w:val="20"/>
          <w:szCs w:val="20"/>
        </w:rPr>
        <w:t xml:space="preserve"> existing registration data as we described in section 4.6.</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kind of detail could be offered in a </w:t>
      </w:r>
      <w:proofErr w:type="spellStart"/>
      <w:proofErr w:type="gramStart"/>
      <w:r w:rsidRPr="009F11C6">
        <w:rPr>
          <w:rFonts w:ascii="Arial" w:hAnsi="Arial" w:cs="Arial"/>
          <w:sz w:val="20"/>
          <w:szCs w:val="20"/>
        </w:rPr>
        <w:t>WhoWas</w:t>
      </w:r>
      <w:proofErr w:type="spellEnd"/>
      <w:r w:rsidRPr="009F11C6">
        <w:rPr>
          <w:rFonts w:ascii="Arial" w:hAnsi="Arial" w:cs="Arial"/>
          <w:sz w:val="20"/>
          <w:szCs w:val="20"/>
        </w:rPr>
        <w:t>.</w:t>
      </w:r>
      <w:proofErr w:type="gramEnd"/>
      <w:r w:rsidRPr="009F11C6">
        <w:rPr>
          <w:rFonts w:ascii="Arial" w:hAnsi="Arial" w:cs="Arial"/>
          <w:sz w:val="20"/>
          <w:szCs w:val="20"/>
        </w:rPr>
        <w:t xml:space="preserve"> What would a system of codes </w:t>
      </w:r>
      <w:proofErr w:type="gramStart"/>
      <w:r w:rsidRPr="009F11C6">
        <w:rPr>
          <w:rFonts w:ascii="Arial" w:hAnsi="Arial" w:cs="Arial"/>
          <w:sz w:val="20"/>
          <w:szCs w:val="20"/>
        </w:rPr>
        <w:t>involve.</w:t>
      </w:r>
      <w:proofErr w:type="gramEnd"/>
      <w:r w:rsidRPr="009F11C6">
        <w:rPr>
          <w:rFonts w:ascii="Arial" w:hAnsi="Arial" w:cs="Arial"/>
          <w:sz w:val="20"/>
          <w:szCs w:val="20"/>
        </w:rPr>
        <w:t xml:space="preserve"> </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data elements could be incorporated in a </w:t>
      </w:r>
      <w:proofErr w:type="spellStart"/>
      <w:r w:rsidRPr="009F11C6">
        <w:rPr>
          <w:rFonts w:ascii="Arial" w:hAnsi="Arial" w:cs="Arial"/>
          <w:sz w:val="20"/>
          <w:szCs w:val="20"/>
        </w:rPr>
        <w:t>WhoWas</w:t>
      </w:r>
      <w:proofErr w:type="spellEnd"/>
      <w:r w:rsidRPr="009F11C6">
        <w:rPr>
          <w:rFonts w:ascii="Arial" w:hAnsi="Arial" w:cs="Arial"/>
          <w:sz w:val="20"/>
          <w:szCs w:val="20"/>
        </w:rPr>
        <w:t xml:space="preserve"> system that would </w:t>
      </w:r>
      <w:proofErr w:type="gramStart"/>
      <w:r w:rsidRPr="009F11C6">
        <w:rPr>
          <w:rFonts w:ascii="Arial" w:hAnsi="Arial" w:cs="Arial"/>
          <w:sz w:val="20"/>
          <w:szCs w:val="20"/>
        </w:rPr>
        <w:t>be  more</w:t>
      </w:r>
      <w:proofErr w:type="gramEnd"/>
      <w:r w:rsidRPr="009F11C6">
        <w:rPr>
          <w:rFonts w:ascii="Arial" w:hAnsi="Arial" w:cs="Arial"/>
          <w:sz w:val="20"/>
          <w:szCs w:val="20"/>
        </w:rPr>
        <w:t xml:space="preserve"> expansive than a current </w:t>
      </w:r>
      <w:proofErr w:type="spellStart"/>
      <w:r w:rsidRPr="009F11C6">
        <w:rPr>
          <w:rFonts w:ascii="Arial" w:hAnsi="Arial" w:cs="Arial"/>
          <w:sz w:val="20"/>
          <w:szCs w:val="20"/>
        </w:rPr>
        <w:t>Verisign</w:t>
      </w:r>
      <w:proofErr w:type="spellEnd"/>
      <w:r w:rsidRPr="009F11C6">
        <w:rPr>
          <w:rFonts w:ascii="Arial" w:hAnsi="Arial" w:cs="Arial"/>
          <w:sz w:val="20"/>
          <w:szCs w:val="20"/>
        </w:rPr>
        <w:t xml:space="preserve"> model. </w:t>
      </w:r>
      <w:proofErr w:type="gramStart"/>
      <w:r w:rsidRPr="009F11C6">
        <w:rPr>
          <w:rFonts w:ascii="Arial" w:hAnsi="Arial" w:cs="Arial"/>
          <w:sz w:val="20"/>
          <w:szCs w:val="20"/>
        </w:rPr>
        <w:t>For a thick registry.</w:t>
      </w:r>
      <w:proofErr w:type="gramEnd"/>
      <w:r w:rsidRPr="009F11C6">
        <w:rPr>
          <w:rFonts w:ascii="Arial" w:hAnsi="Arial" w:cs="Arial"/>
          <w:sz w:val="20"/>
          <w:szCs w:val="20"/>
        </w:rPr>
        <w:t xml:space="preserve"> </w:t>
      </w:r>
      <w:proofErr w:type="gramStart"/>
      <w:r w:rsidRPr="009F11C6">
        <w:rPr>
          <w:rFonts w:ascii="Arial" w:hAnsi="Arial" w:cs="Arial"/>
          <w:sz w:val="20"/>
          <w:szCs w:val="20"/>
        </w:rPr>
        <w:t>For a thick registry.</w:t>
      </w:r>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would be necessary to assemble and provide reasons for changes in domain </w:t>
      </w:r>
      <w:proofErr w:type="gramStart"/>
      <w:r w:rsidRPr="009F11C6">
        <w:rPr>
          <w:rFonts w:ascii="Arial" w:hAnsi="Arial" w:cs="Arial"/>
          <w:sz w:val="20"/>
          <w:szCs w:val="20"/>
        </w:rPr>
        <w:t>ownership.</w:t>
      </w:r>
      <w:proofErr w:type="gramEnd"/>
      <w:r w:rsidRPr="009F11C6">
        <w:rPr>
          <w:rFonts w:ascii="Arial" w:hAnsi="Arial" w:cs="Arial"/>
          <w:sz w:val="20"/>
          <w:szCs w:val="20"/>
        </w:rPr>
        <w:t xml:space="preserve"> </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data retention period is required to maintain a meaningful </w:t>
      </w:r>
      <w:proofErr w:type="spellStart"/>
      <w:proofErr w:type="gramStart"/>
      <w:r w:rsidRPr="009F11C6">
        <w:rPr>
          <w:rFonts w:ascii="Arial" w:hAnsi="Arial" w:cs="Arial"/>
          <w:sz w:val="20"/>
          <w:szCs w:val="20"/>
        </w:rPr>
        <w:t>WhoWas</w:t>
      </w:r>
      <w:proofErr w:type="spellEnd"/>
      <w:proofErr w:type="gramEnd"/>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or systems might be available to restore data if it is not readily </w:t>
      </w:r>
      <w:proofErr w:type="gramStart"/>
      <w:r w:rsidRPr="009F11C6">
        <w:rPr>
          <w:rFonts w:ascii="Arial" w:hAnsi="Arial" w:cs="Arial"/>
          <w:sz w:val="20"/>
          <w:szCs w:val="20"/>
        </w:rPr>
        <w:t>available.</w:t>
      </w:r>
      <w:proofErr w:type="gramEnd"/>
      <w:r w:rsidRPr="009F11C6">
        <w:rPr>
          <w:rFonts w:ascii="Arial" w:hAnsi="Arial" w:cs="Arial"/>
          <w:sz w:val="20"/>
          <w:szCs w:val="20"/>
        </w:rPr>
        <w:t xml:space="preserve"> </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 xml:space="preserve">Steven </w:t>
      </w:r>
      <w:proofErr w:type="spellStart"/>
      <w:r w:rsidRPr="009F11C6">
        <w:rPr>
          <w:rFonts w:ascii="Arial" w:hAnsi="Arial" w:cs="Arial"/>
          <w:b/>
          <w:sz w:val="20"/>
          <w:szCs w:val="20"/>
        </w:rPr>
        <w:t>Metalitz</w:t>
      </w:r>
      <w:proofErr w:type="spellEnd"/>
    </w:p>
    <w:p w:rsidR="00A51D23" w:rsidRPr="009F11C6" w:rsidRDefault="00A51D23" w:rsidP="00A51D23">
      <w:pPr>
        <w:rPr>
          <w:rFonts w:ascii="Arial" w:hAnsi="Arial" w:cs="Arial"/>
          <w:b/>
          <w:sz w:val="20"/>
          <w:szCs w:val="20"/>
        </w:rPr>
      </w:pPr>
      <w:r w:rsidRPr="009F11C6">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sidRPr="009F11C6">
        <w:rPr>
          <w:rFonts w:ascii="Arial" w:hAnsi="Arial" w:cs="Arial"/>
          <w:b/>
          <w:sz w:val="20"/>
          <w:szCs w:val="20"/>
        </w:rPr>
        <w:t xml:space="preserve"> </w:t>
      </w:r>
      <w:r w:rsidRPr="009F11C6">
        <w:rPr>
          <w:rFonts w:ascii="Arial" w:hAnsi="Arial" w:cs="Arial"/>
          <w:b/>
          <w:sz w:val="20"/>
          <w:szCs w:val="20"/>
        </w:rPr>
        <w:t>be added to a registration record. These are further examples that demonstrate the utility of adopting an extensible data structure and formal schema.</w:t>
      </w:r>
    </w:p>
    <w:p w:rsidR="00A51D23" w:rsidRPr="009F11C6" w:rsidRDefault="00A51D23" w:rsidP="00A51D23">
      <w:pPr>
        <w:rPr>
          <w:rFonts w:ascii="Arial" w:hAnsi="Arial" w:cs="Arial"/>
          <w:sz w:val="20"/>
          <w:szCs w:val="20"/>
        </w:rPr>
      </w:pPr>
    </w:p>
    <w:p w:rsidR="00343103" w:rsidRPr="009F11C6" w:rsidRDefault="00343103" w:rsidP="00343103">
      <w:pPr>
        <w:pStyle w:val="BodyText"/>
        <w:rPr>
          <w:rFonts w:ascii="Arial" w:hAnsi="Arial" w:cs="Arial"/>
          <w:sz w:val="20"/>
          <w:szCs w:val="20"/>
        </w:rPr>
      </w:pPr>
      <w:proofErr w:type="gramStart"/>
      <w:r w:rsidRPr="009F11C6">
        <w:rPr>
          <w:rFonts w:ascii="Arial" w:hAnsi="Arial" w:cs="Arial"/>
          <w:sz w:val="20"/>
          <w:szCs w:val="20"/>
        </w:rPr>
        <w:t>R-11.</w:t>
      </w:r>
      <w:proofErr w:type="gramEnd"/>
      <w:r w:rsidRPr="009F11C6">
        <w:rPr>
          <w:rFonts w:ascii="Arial" w:hAnsi="Arial" w:cs="Arial"/>
          <w:sz w:val="20"/>
          <w:szCs w:val="20"/>
        </w:rPr>
        <w:t xml:space="preserve">  It has been proposed that registries and registrars publish abuse point of contact information as an element of a domain name registration record.  This means that responses to Whois queries about domain names would contain some information about an abuse point of contact at the registry to which the domain name registration pertains, and at the registrar which sponsors the particular registration.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A.  In general, how important do you think it is that </w:t>
      </w:r>
      <w:r w:rsidRPr="009F11C6">
        <w:rPr>
          <w:rFonts w:ascii="Arial" w:hAnsi="Arial" w:cs="Arial"/>
          <w:sz w:val="20"/>
          <w:szCs w:val="20"/>
          <w:u w:val="single"/>
        </w:rPr>
        <w:t xml:space="preserve">registries </w:t>
      </w:r>
      <w:r w:rsidRPr="009F11C6">
        <w:rPr>
          <w:rFonts w:ascii="Arial" w:hAnsi="Arial" w:cs="Arial"/>
          <w:sz w:val="20"/>
          <w:szCs w:val="20"/>
        </w:rPr>
        <w:t xml:space="preserve">be required to include an abuse point of contact in results returned to Whois queries to that registry?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1</w:t>
      </w:r>
      <w:proofErr w:type="gramStart"/>
      <w:r w:rsidRPr="009F11C6">
        <w:rPr>
          <w:rFonts w:ascii="Arial" w:hAnsi="Arial" w:cs="Arial"/>
          <w:sz w:val="20"/>
          <w:szCs w:val="20"/>
        </w:rPr>
        <w:t>=  not</w:t>
      </w:r>
      <w:proofErr w:type="gramEnd"/>
      <w:r w:rsidRPr="009F11C6">
        <w:rPr>
          <w:rFonts w:ascii="Arial" w:hAnsi="Arial" w:cs="Arial"/>
          <w:sz w:val="20"/>
          <w:szCs w:val="20"/>
        </w:rPr>
        <w:t xml:space="preserve">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B.   In general, how important do you think it is that </w:t>
      </w:r>
      <w:r w:rsidRPr="009F11C6">
        <w:rPr>
          <w:rFonts w:ascii="Arial" w:hAnsi="Arial" w:cs="Arial"/>
          <w:sz w:val="20"/>
          <w:szCs w:val="20"/>
          <w:u w:val="single"/>
        </w:rPr>
        <w:t xml:space="preserve">registrars </w:t>
      </w:r>
      <w:r w:rsidRPr="009F11C6">
        <w:rPr>
          <w:rFonts w:ascii="Arial" w:hAnsi="Arial" w:cs="Arial"/>
          <w:sz w:val="20"/>
          <w:szCs w:val="20"/>
        </w:rPr>
        <w:t xml:space="preserve">be required to include an abuse point of contact in results returned to Whois queries to that registrar?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1</w:t>
      </w:r>
      <w:proofErr w:type="gramStart"/>
      <w:r w:rsidRPr="009F11C6">
        <w:rPr>
          <w:rFonts w:ascii="Arial" w:hAnsi="Arial" w:cs="Arial"/>
          <w:sz w:val="20"/>
          <w:szCs w:val="20"/>
        </w:rPr>
        <w:t>=  not</w:t>
      </w:r>
      <w:proofErr w:type="gramEnd"/>
      <w:r w:rsidRPr="009F11C6">
        <w:rPr>
          <w:rFonts w:ascii="Arial" w:hAnsi="Arial" w:cs="Arial"/>
          <w:sz w:val="20"/>
          <w:szCs w:val="20"/>
        </w:rPr>
        <w:t xml:space="preserve">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C.     If an abuse point of contact is identified as part of Whois query results, please identify the ways in which you believe such a point of contact would be most valuable to you. </w:t>
      </w:r>
    </w:p>
    <w:tbl>
      <w:tblPr>
        <w:tblStyle w:val="TableGrid"/>
        <w:tblW w:w="0" w:type="auto"/>
        <w:tblLook w:val="01E0" w:firstRow="1" w:lastRow="1" w:firstColumn="1" w:lastColumn="1" w:noHBand="0" w:noVBand="0"/>
      </w:tblPr>
      <w:tblGrid>
        <w:gridCol w:w="2394"/>
        <w:gridCol w:w="2394"/>
        <w:gridCol w:w="2394"/>
        <w:gridCol w:w="2394"/>
      </w:tblGrid>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Use of abuse point of contact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Very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Not important </w:t>
            </w: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false or inaccurate Whois data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suspected malicious activity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violations of legal rights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Reporting technical problems associated with the domain name</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lastRenderedPageBreak/>
              <w:t xml:space="preserve">Other uses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(If you checked “other uses” as very important or somewhat important, please state the use.)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D.   Several different methods have been suggested for displaying the abuse point of contact.  Please indicate which you prefer.  </w:t>
      </w:r>
    </w:p>
    <w:tbl>
      <w:tblPr>
        <w:tblStyle w:val="TableGrid"/>
        <w:tblW w:w="0" w:type="auto"/>
        <w:tblLook w:val="01E0" w:firstRow="1" w:lastRow="1" w:firstColumn="1" w:lastColumn="1" w:noHBand="0" w:noVBand="0"/>
      </w:tblPr>
      <w:tblGrid>
        <w:gridCol w:w="1586"/>
        <w:gridCol w:w="1579"/>
        <w:gridCol w:w="1585"/>
        <w:gridCol w:w="1662"/>
        <w:gridCol w:w="1585"/>
        <w:gridCol w:w="1579"/>
      </w:tblGrid>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Method of displaying abuse point of contact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Strongly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Somewhat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 preference/don’t care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oppose this method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Strongly oppose this method </w:t>
            </w: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Abuse point of contact could be added to current registrar or registry contact information in Whois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Abuse point of contact substituted for current registrar or registry contact information in Whois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Whois results include a link to or index into a publicly accessible table of abuse points of contact   </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  </w:t>
      </w:r>
    </w:p>
    <w:p w:rsidR="0045690D" w:rsidRPr="009F11C6" w:rsidRDefault="0045690D" w:rsidP="00A51D23">
      <w:pPr>
        <w:rPr>
          <w:rFonts w:ascii="Arial" w:hAnsi="Arial" w:cs="Arial"/>
          <w:sz w:val="20"/>
          <w:szCs w:val="20"/>
        </w:rPr>
      </w:pPr>
    </w:p>
    <w:p w:rsidR="0045690D" w:rsidRPr="009F11C6" w:rsidRDefault="0045690D"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Regarding the compilation, </w:t>
      </w:r>
      <w:proofErr w:type="spellStart"/>
      <w:r w:rsidRPr="009F11C6">
        <w:rPr>
          <w:rFonts w:ascii="Arial" w:hAnsi="Arial" w:cs="Arial"/>
          <w:b/>
          <w:sz w:val="20"/>
          <w:szCs w:val="20"/>
        </w:rPr>
        <w:t>RySG</w:t>
      </w:r>
      <w:proofErr w:type="spellEnd"/>
      <w:r w:rsidRPr="009F11C6">
        <w:rPr>
          <w:rFonts w:ascii="Arial" w:hAnsi="Arial" w:cs="Arial"/>
          <w:b/>
          <w:sz w:val="20"/>
          <w:szCs w:val="20"/>
        </w:rPr>
        <w:t xml:space="preserve"> added the following requirements:</w:t>
      </w:r>
    </w:p>
    <w:p w:rsidR="00A51D23" w:rsidRPr="009F11C6" w:rsidRDefault="00A51D23" w:rsidP="00A51D23">
      <w:pPr>
        <w:pStyle w:val="ListParagraph"/>
        <w:numPr>
          <w:ilvl w:val="0"/>
          <w:numId w:val="2"/>
        </w:numPr>
        <w:rPr>
          <w:rFonts w:ascii="Arial" w:hAnsi="Arial" w:cs="Arial"/>
          <w:b/>
          <w:sz w:val="20"/>
          <w:szCs w:val="20"/>
        </w:rPr>
      </w:pPr>
      <w:r w:rsidRPr="009F11C6">
        <w:rPr>
          <w:rFonts w:ascii="Arial" w:hAnsi="Arial" w:cs="Arial"/>
          <w:b/>
          <w:sz w:val="20"/>
          <w:szCs w:val="20"/>
        </w:rPr>
        <w:t>Ensuring consistency of data between registries and registrars (for thin registries).</w:t>
      </w:r>
    </w:p>
    <w:p w:rsidR="00A51D23" w:rsidRPr="009F11C6" w:rsidRDefault="00A51D23" w:rsidP="00A51D23">
      <w:pPr>
        <w:pStyle w:val="ListParagraph"/>
        <w:numPr>
          <w:ilvl w:val="0"/>
          <w:numId w:val="2"/>
        </w:numPr>
        <w:rPr>
          <w:rFonts w:ascii="Arial" w:hAnsi="Arial" w:cs="Arial"/>
          <w:b/>
          <w:sz w:val="20"/>
          <w:szCs w:val="20"/>
        </w:rPr>
      </w:pPr>
      <w:r w:rsidRPr="009F11C6">
        <w:rPr>
          <w:rFonts w:ascii="Arial" w:hAnsi="Arial" w:cs="Arial"/>
          <w:b/>
          <w:sz w:val="20"/>
          <w:szCs w:val="20"/>
        </w:rPr>
        <w:t>Accommodating privacy services in a manner that effectively provides access to information</w:t>
      </w:r>
    </w:p>
    <w:p w:rsidR="00A51D23" w:rsidRPr="009F11C6" w:rsidRDefault="00A51D23" w:rsidP="00A51D23">
      <w:pPr>
        <w:pStyle w:val="ListParagraph"/>
        <w:numPr>
          <w:ilvl w:val="0"/>
          <w:numId w:val="2"/>
        </w:numPr>
        <w:rPr>
          <w:rFonts w:ascii="Arial" w:hAnsi="Arial" w:cs="Arial"/>
          <w:b/>
          <w:sz w:val="20"/>
          <w:szCs w:val="20"/>
        </w:rPr>
      </w:pPr>
      <w:r w:rsidRPr="009F11C6">
        <w:rPr>
          <w:rFonts w:ascii="Arial" w:hAnsi="Arial" w:cs="Arial"/>
          <w:b/>
          <w:sz w:val="20"/>
          <w:szCs w:val="20"/>
        </w:rPr>
        <w:t>Mitigating impacts to SLAs (Service Level Agreements) and EPP (Extensible Provisioning Protocol) commands in migrations from thin to thick WHOIS data.</w:t>
      </w: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sz w:val="20"/>
          <w:szCs w:val="20"/>
        </w:rPr>
      </w:pPr>
    </w:p>
    <w:sectPr w:rsidR="004C5C23" w:rsidRPr="009F1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7C05B8"/>
    <w:multiLevelType w:val="hybridMultilevel"/>
    <w:tmpl w:val="70BC69BA"/>
    <w:lvl w:ilvl="0" w:tplc="5C1C1A9E">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0E66983"/>
    <w:multiLevelType w:val="multilevel"/>
    <w:tmpl w:val="45205F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1CF70A6"/>
    <w:multiLevelType w:val="hybridMultilevel"/>
    <w:tmpl w:val="B6DE0A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3C80A25"/>
    <w:multiLevelType w:val="hybridMultilevel"/>
    <w:tmpl w:val="9A68324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5824C32"/>
    <w:multiLevelType w:val="multilevel"/>
    <w:tmpl w:val="9F4EE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F23940"/>
    <w:multiLevelType w:val="hybridMultilevel"/>
    <w:tmpl w:val="1270B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81790"/>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3C767B3"/>
    <w:multiLevelType w:val="hybridMultilevel"/>
    <w:tmpl w:val="265E2E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AD93AB5"/>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31D559F"/>
    <w:multiLevelType w:val="multilevel"/>
    <w:tmpl w:val="F41C888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B1B5C3D"/>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DA3129C"/>
    <w:multiLevelType w:val="multilevel"/>
    <w:tmpl w:val="482409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25C39A4"/>
    <w:multiLevelType w:val="hybridMultilevel"/>
    <w:tmpl w:val="1E9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D01562"/>
    <w:multiLevelType w:val="hybridMultilevel"/>
    <w:tmpl w:val="46AED6A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6FFF563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9713882"/>
    <w:multiLevelType w:val="multilevel"/>
    <w:tmpl w:val="14C2C5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4"/>
  </w:num>
  <w:num w:numId="2">
    <w:abstractNumId w:val="6"/>
  </w:num>
  <w:num w:numId="3">
    <w:abstractNumId w:val="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9"/>
  </w:num>
  <w:num w:numId="13">
    <w:abstractNumId w:val="4"/>
  </w:num>
  <w:num w:numId="14">
    <w:abstractNumId w:val="15"/>
  </w:num>
  <w:num w:numId="15">
    <w:abstractNumId w:val="3"/>
  </w:num>
  <w:num w:numId="16">
    <w:abstractNumId w:val="1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8766A"/>
    <w:rsid w:val="00125623"/>
    <w:rsid w:val="001E0A30"/>
    <w:rsid w:val="00254BBE"/>
    <w:rsid w:val="003133E3"/>
    <w:rsid w:val="00343103"/>
    <w:rsid w:val="0045690D"/>
    <w:rsid w:val="004C5C23"/>
    <w:rsid w:val="00580BA7"/>
    <w:rsid w:val="00622A12"/>
    <w:rsid w:val="007C11E6"/>
    <w:rsid w:val="007C66A5"/>
    <w:rsid w:val="007F4DBB"/>
    <w:rsid w:val="008F4163"/>
    <w:rsid w:val="0091118F"/>
    <w:rsid w:val="009B44A4"/>
    <w:rsid w:val="009F11C6"/>
    <w:rsid w:val="00A51D23"/>
    <w:rsid w:val="00A74E80"/>
    <w:rsid w:val="00E3668C"/>
    <w:rsid w:val="00E47DDB"/>
    <w:rsid w:val="00E57963"/>
    <w:rsid w:val="00E816A2"/>
    <w:rsid w:val="00E845A2"/>
    <w:rsid w:val="00EB12A1"/>
    <w:rsid w:val="00F7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429546013">
      <w:bodyDiv w:val="1"/>
      <w:marLeft w:val="0"/>
      <w:marRight w:val="0"/>
      <w:marTop w:val="0"/>
      <w:marBottom w:val="0"/>
      <w:divBdr>
        <w:top w:val="none" w:sz="0" w:space="0" w:color="auto"/>
        <w:left w:val="none" w:sz="0" w:space="0" w:color="auto"/>
        <w:bottom w:val="none" w:sz="0" w:space="0" w:color="auto"/>
        <w:right w:val="none" w:sz="0" w:space="0" w:color="auto"/>
      </w:divBdr>
    </w:div>
    <w:div w:id="758908417">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989290481">
      <w:bodyDiv w:val="1"/>
      <w:marLeft w:val="0"/>
      <w:marRight w:val="0"/>
      <w:marTop w:val="0"/>
      <w:marBottom w:val="0"/>
      <w:divBdr>
        <w:top w:val="none" w:sz="0" w:space="0" w:color="auto"/>
        <w:left w:val="none" w:sz="0" w:space="0" w:color="auto"/>
        <w:bottom w:val="none" w:sz="0" w:space="0" w:color="auto"/>
        <w:right w:val="none" w:sz="0" w:space="0" w:color="auto"/>
      </w:divBdr>
    </w:div>
    <w:div w:id="1174340704">
      <w:bodyDiv w:val="1"/>
      <w:marLeft w:val="0"/>
      <w:marRight w:val="0"/>
      <w:marTop w:val="0"/>
      <w:marBottom w:val="0"/>
      <w:divBdr>
        <w:top w:val="none" w:sz="0" w:space="0" w:color="auto"/>
        <w:left w:val="none" w:sz="0" w:space="0" w:color="auto"/>
        <w:bottom w:val="none" w:sz="0" w:space="0" w:color="auto"/>
        <w:right w:val="none" w:sz="0" w:space="0" w:color="auto"/>
      </w:divBdr>
    </w:div>
    <w:div w:id="1237788934">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736318611">
      <w:bodyDiv w:val="1"/>
      <w:marLeft w:val="0"/>
      <w:marRight w:val="0"/>
      <w:marTop w:val="0"/>
      <w:marBottom w:val="0"/>
      <w:divBdr>
        <w:top w:val="none" w:sz="0" w:space="0" w:color="auto"/>
        <w:left w:val="none" w:sz="0" w:space="0" w:color="auto"/>
        <w:bottom w:val="none" w:sz="0" w:space="0" w:color="auto"/>
        <w:right w:val="none" w:sz="0" w:space="0" w:color="auto"/>
      </w:divBdr>
    </w:div>
    <w:div w:id="1762291649">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ird-wg-report/msg00008.html" TargetMode="External"/><Relationship Id="rId3" Type="http://schemas.openxmlformats.org/officeDocument/2006/relationships/styles" Target="styles.xml"/><Relationship Id="rId7" Type="http://schemas.openxmlformats.org/officeDocument/2006/relationships/hyperlink" Target="http://gnso.icann.org/issues/ird/ird-wg-final-report-15nov10-en.pdf%20at%20pages%20ecomendationsseve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B3ACC-D807-4479-BDE6-1543A81B1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21</Pages>
  <Words>3336</Words>
  <Characters>19018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4</cp:revision>
  <cp:lastPrinted>2012-01-23T20:13:00Z</cp:lastPrinted>
  <dcterms:created xsi:type="dcterms:W3CDTF">2012-01-23T20:07:00Z</dcterms:created>
  <dcterms:modified xsi:type="dcterms:W3CDTF">2012-01-24T00:12:00Z</dcterms:modified>
</cp:coreProperties>
</file>