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E80" w:rsidRPr="00580BA7" w:rsidRDefault="00A51D23">
      <w:pPr>
        <w:rPr>
          <w:rFonts w:ascii="Arial" w:hAnsi="Arial" w:cs="Arial"/>
          <w:b/>
          <w:sz w:val="20"/>
          <w:szCs w:val="20"/>
        </w:rPr>
      </w:pPr>
      <w:r w:rsidRPr="00580BA7">
        <w:rPr>
          <w:rFonts w:ascii="Arial" w:hAnsi="Arial" w:cs="Arial"/>
          <w:b/>
          <w:sz w:val="20"/>
          <w:szCs w:val="20"/>
        </w:rPr>
        <w:t xml:space="preserve">Steven van </w:t>
      </w:r>
      <w:proofErr w:type="spellStart"/>
      <w:r w:rsidRPr="00580BA7">
        <w:rPr>
          <w:rFonts w:ascii="Arial" w:hAnsi="Arial" w:cs="Arial"/>
          <w:b/>
          <w:sz w:val="20"/>
          <w:szCs w:val="20"/>
        </w:rPr>
        <w:t>Egmond</w:t>
      </w:r>
      <w:proofErr w:type="spellEnd"/>
    </w:p>
    <w:p w:rsidR="00A51D23" w:rsidRPr="00580BA7" w:rsidRDefault="00A51D23" w:rsidP="00A51D23">
      <w:pPr>
        <w:rPr>
          <w:rFonts w:ascii="Arial" w:hAnsi="Arial" w:cs="Arial"/>
          <w:b/>
          <w:sz w:val="20"/>
          <w:szCs w:val="20"/>
        </w:rPr>
      </w:pPr>
      <w:r w:rsidRPr="00580BA7">
        <w:rPr>
          <w:rFonts w:ascii="Arial" w:hAnsi="Arial" w:cs="Arial"/>
          <w:b/>
          <w:sz w:val="20"/>
          <w:szCs w:val="20"/>
        </w:rPr>
        <w:t xml:space="preserve">R-1: Provide a publicly accessible and machine </w:t>
      </w:r>
      <w:proofErr w:type="spellStart"/>
      <w:r w:rsidRPr="00580BA7">
        <w:rPr>
          <w:rFonts w:ascii="Arial" w:hAnsi="Arial" w:cs="Arial"/>
          <w:b/>
          <w:sz w:val="20"/>
          <w:szCs w:val="20"/>
        </w:rPr>
        <w:t>parsable</w:t>
      </w:r>
      <w:proofErr w:type="spellEnd"/>
      <w:r w:rsidRPr="00580BA7">
        <w:rPr>
          <w:rFonts w:ascii="Arial" w:hAnsi="Arial" w:cs="Arial"/>
          <w:b/>
          <w:sz w:val="20"/>
          <w:szCs w:val="20"/>
        </w:rPr>
        <w:t xml:space="preserve"> list of domain names or IP locations of WHOIS servers operated by ICANN accredited registrars and gTLD registry operators and </w:t>
      </w:r>
      <w:proofErr w:type="spellStart"/>
      <w:r w:rsidRPr="00580BA7">
        <w:rPr>
          <w:rFonts w:ascii="Arial" w:hAnsi="Arial" w:cs="Arial"/>
          <w:b/>
          <w:sz w:val="20"/>
          <w:szCs w:val="20"/>
        </w:rPr>
        <w:t>ccTLDs</w:t>
      </w:r>
      <w:proofErr w:type="spellEnd"/>
      <w:r w:rsidRPr="00580BA7">
        <w:rPr>
          <w:rFonts w:ascii="Arial" w:hAnsi="Arial" w:cs="Arial"/>
          <w:b/>
          <w:sz w:val="20"/>
          <w:szCs w:val="20"/>
        </w:rPr>
        <w:t xml:space="preserve"> operators.</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1. The inventory of WHOIS requirements identifies the need for a publicly-accessible and machine-</w:t>
      </w:r>
      <w:proofErr w:type="spellStart"/>
      <w:r w:rsidRPr="00580BA7">
        <w:rPr>
          <w:rFonts w:ascii="Arial" w:hAnsi="Arial" w:cs="Arial"/>
          <w:sz w:val="20"/>
          <w:szCs w:val="20"/>
        </w:rPr>
        <w:t>parsable</w:t>
      </w:r>
      <w:proofErr w:type="spellEnd"/>
      <w:r w:rsidRPr="00580BA7">
        <w:rPr>
          <w:rFonts w:ascii="Arial" w:hAnsi="Arial" w:cs="Arial"/>
          <w:sz w:val="20"/>
          <w:szCs w:val="20"/>
        </w:rPr>
        <w:t xml:space="preserve"> list of domain names or IP locations of WHPOIS servers operated by registrars, registry operators, and RIRs.</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Describe your currently-known use cases for such a list, and their relative importance to your organization's activities.</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 We do not have a use case for such a feature.</w:t>
      </w: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 We do have a use case.</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Details: ________________</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xml:space="preserve">2. The inventory of requirements suggests a number of possible approaches for </w:t>
      </w:r>
      <w:proofErr w:type="spellStart"/>
      <w:r w:rsidRPr="00580BA7">
        <w:rPr>
          <w:rFonts w:ascii="Arial" w:hAnsi="Arial" w:cs="Arial"/>
          <w:sz w:val="20"/>
          <w:szCs w:val="20"/>
        </w:rPr>
        <w:t>whois</w:t>
      </w:r>
      <w:proofErr w:type="spellEnd"/>
      <w:r w:rsidRPr="00580BA7">
        <w:rPr>
          <w:rFonts w:ascii="Arial" w:hAnsi="Arial" w:cs="Arial"/>
          <w:sz w:val="20"/>
          <w:szCs w:val="20"/>
        </w:rPr>
        <w:t xml:space="preserve"> service discovery: </w:t>
      </w:r>
    </w:p>
    <w:p w:rsidR="00580BA7" w:rsidRPr="00580BA7" w:rsidRDefault="00580BA7" w:rsidP="00580BA7">
      <w:pPr>
        <w:pStyle w:val="PlainText"/>
        <w:rPr>
          <w:rFonts w:ascii="Arial" w:hAnsi="Arial" w:cs="Arial"/>
          <w:sz w:val="20"/>
          <w:szCs w:val="20"/>
        </w:rPr>
      </w:pPr>
      <w:proofErr w:type="gramStart"/>
      <w:r w:rsidRPr="00580BA7">
        <w:rPr>
          <w:rFonts w:ascii="Arial" w:hAnsi="Arial" w:cs="Arial"/>
          <w:sz w:val="20"/>
          <w:szCs w:val="20"/>
        </w:rPr>
        <w:t>a</w:t>
      </w:r>
      <w:proofErr w:type="gramEnd"/>
      <w:r w:rsidRPr="00580BA7">
        <w:rPr>
          <w:rFonts w:ascii="Arial" w:hAnsi="Arial" w:cs="Arial"/>
          <w:sz w:val="20"/>
          <w:szCs w:val="20"/>
        </w:rPr>
        <w:t xml:space="preserve">. a naming convention (such as </w:t>
      </w:r>
      <w:proofErr w:type="spellStart"/>
      <w:r w:rsidRPr="00580BA7">
        <w:rPr>
          <w:rFonts w:ascii="Arial" w:hAnsi="Arial" w:cs="Arial"/>
          <w:sz w:val="20"/>
          <w:szCs w:val="20"/>
        </w:rPr>
        <w:t>whois.nic.TLD</w:t>
      </w:r>
      <w:proofErr w:type="spellEnd"/>
      <w:r w:rsidRPr="00580BA7">
        <w:rPr>
          <w:rFonts w:ascii="Arial" w:hAnsi="Arial" w:cs="Arial"/>
          <w:sz w:val="20"/>
          <w:szCs w:val="20"/>
        </w:rPr>
        <w:t>) b. the use of SRV records c. the use of CNAME records (the '</w:t>
      </w:r>
      <w:proofErr w:type="spellStart"/>
      <w:r w:rsidRPr="00580BA7">
        <w:rPr>
          <w:rFonts w:ascii="Arial" w:hAnsi="Arial" w:cs="Arial"/>
          <w:sz w:val="20"/>
          <w:szCs w:val="20"/>
        </w:rPr>
        <w:t>whois</w:t>
      </w:r>
      <w:proofErr w:type="spellEnd"/>
      <w:r w:rsidRPr="00580BA7">
        <w:rPr>
          <w:rFonts w:ascii="Arial" w:hAnsi="Arial" w:cs="Arial"/>
          <w:sz w:val="20"/>
          <w:szCs w:val="20"/>
        </w:rPr>
        <w:t>' command line tool looks up</w:t>
      </w: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TLD.whois-servers.net)</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Describe your preferred approach and the rationale for it.</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xml:space="preserve">Menu: </w:t>
      </w:r>
      <w:proofErr w:type="spellStart"/>
      <w:r w:rsidRPr="00580BA7">
        <w:rPr>
          <w:rFonts w:ascii="Arial" w:hAnsi="Arial" w:cs="Arial"/>
          <w:sz w:val="20"/>
          <w:szCs w:val="20"/>
        </w:rPr>
        <w:t>a</w:t>
      </w:r>
      <w:proofErr w:type="gramStart"/>
      <w:r w:rsidRPr="00580BA7">
        <w:rPr>
          <w:rFonts w:ascii="Arial" w:hAnsi="Arial" w:cs="Arial"/>
          <w:sz w:val="20"/>
          <w:szCs w:val="20"/>
        </w:rPr>
        <w:t>,b,c</w:t>
      </w:r>
      <w:proofErr w:type="spellEnd"/>
      <w:proofErr w:type="gramEnd"/>
      <w:r w:rsidRPr="00580BA7">
        <w:rPr>
          <w:rFonts w:ascii="Arial" w:hAnsi="Arial" w:cs="Arial"/>
          <w:sz w:val="20"/>
          <w:szCs w:val="20"/>
        </w:rPr>
        <w:t>, other: _________________</w:t>
      </w:r>
    </w:p>
    <w:p w:rsidR="00580BA7" w:rsidRPr="00580BA7" w:rsidRDefault="00580BA7" w:rsidP="00A51D23">
      <w:pPr>
        <w:rPr>
          <w:rFonts w:ascii="Arial" w:hAnsi="Arial" w:cs="Arial"/>
          <w:sz w:val="20"/>
          <w:szCs w:val="20"/>
        </w:rPr>
      </w:pPr>
    </w:p>
    <w:p w:rsidR="00A51D23" w:rsidRPr="00580BA7" w:rsidRDefault="00A51D23" w:rsidP="00A51D23">
      <w:pPr>
        <w:rPr>
          <w:rFonts w:ascii="Arial" w:hAnsi="Arial" w:cs="Arial"/>
          <w:sz w:val="20"/>
          <w:szCs w:val="20"/>
        </w:rPr>
      </w:pPr>
    </w:p>
    <w:p w:rsidR="00A51D23" w:rsidRPr="00580BA7" w:rsidRDefault="00A51D23" w:rsidP="00A51D23">
      <w:pPr>
        <w:rPr>
          <w:rFonts w:ascii="Arial" w:hAnsi="Arial" w:cs="Arial"/>
          <w:b/>
          <w:sz w:val="20"/>
          <w:szCs w:val="20"/>
        </w:rPr>
      </w:pPr>
      <w:r w:rsidRPr="00580BA7">
        <w:rPr>
          <w:rFonts w:ascii="Arial" w:hAnsi="Arial" w:cs="Arial"/>
          <w:b/>
          <w:sz w:val="20"/>
          <w:szCs w:val="20"/>
        </w:rPr>
        <w:t>Michael Young</w:t>
      </w:r>
    </w:p>
    <w:p w:rsidR="00A51D23" w:rsidRPr="00580BA7" w:rsidRDefault="00A51D23" w:rsidP="00A51D23">
      <w:pPr>
        <w:rPr>
          <w:rFonts w:ascii="Arial" w:hAnsi="Arial" w:cs="Arial"/>
          <w:b/>
          <w:sz w:val="20"/>
          <w:szCs w:val="20"/>
        </w:rPr>
      </w:pPr>
      <w:r w:rsidRPr="00580BA7">
        <w:rPr>
          <w:rFonts w:ascii="Arial" w:hAnsi="Arial" w:cs="Arial"/>
          <w:b/>
          <w:sz w:val="20"/>
          <w:szCs w:val="20"/>
        </w:rPr>
        <w:t>R-2: Define a standard query structure that clients can implement and that all gTLD registries and ICANN accredited registrars will support.</w:t>
      </w:r>
    </w:p>
    <w:p w:rsidR="00A51D23" w:rsidRPr="00580BA7" w:rsidRDefault="00A51D23" w:rsidP="00A51D23">
      <w:pPr>
        <w:rPr>
          <w:rFonts w:ascii="Arial" w:hAnsi="Arial" w:cs="Arial"/>
          <w:sz w:val="20"/>
          <w:szCs w:val="20"/>
        </w:rPr>
      </w:pPr>
    </w:p>
    <w:p w:rsidR="00580BA7" w:rsidRPr="00580BA7" w:rsidRDefault="00580BA7" w:rsidP="00A51D23">
      <w:pPr>
        <w:rPr>
          <w:rFonts w:ascii="Arial" w:hAnsi="Arial" w:cs="Arial"/>
          <w:sz w:val="20"/>
          <w:szCs w:val="20"/>
        </w:rPr>
      </w:pPr>
    </w:p>
    <w:p w:rsidR="00A51D23" w:rsidRPr="00580BA7" w:rsidRDefault="00A51D23" w:rsidP="00A51D23">
      <w:pPr>
        <w:rPr>
          <w:rFonts w:ascii="Arial" w:hAnsi="Arial" w:cs="Arial"/>
          <w:b/>
          <w:sz w:val="20"/>
          <w:szCs w:val="20"/>
        </w:rPr>
      </w:pPr>
      <w:proofErr w:type="spellStart"/>
      <w:r w:rsidRPr="00580BA7">
        <w:rPr>
          <w:rFonts w:ascii="Arial" w:hAnsi="Arial" w:cs="Arial"/>
          <w:b/>
          <w:sz w:val="20"/>
          <w:szCs w:val="20"/>
        </w:rPr>
        <w:t>Cintra</w:t>
      </w:r>
      <w:proofErr w:type="spellEnd"/>
      <w:r w:rsidRPr="00580BA7">
        <w:rPr>
          <w:rFonts w:ascii="Arial" w:hAnsi="Arial" w:cs="Arial"/>
          <w:b/>
          <w:sz w:val="20"/>
          <w:szCs w:val="20"/>
        </w:rPr>
        <w:t xml:space="preserve"> </w:t>
      </w:r>
      <w:proofErr w:type="spellStart"/>
      <w:r w:rsidRPr="00580BA7">
        <w:rPr>
          <w:rFonts w:ascii="Arial" w:hAnsi="Arial" w:cs="Arial"/>
          <w:b/>
          <w:sz w:val="20"/>
          <w:szCs w:val="20"/>
        </w:rPr>
        <w:t>Sooknanan</w:t>
      </w:r>
      <w:proofErr w:type="spellEnd"/>
    </w:p>
    <w:p w:rsidR="00A51D23" w:rsidRPr="00580BA7" w:rsidRDefault="00A51D23" w:rsidP="00A51D23">
      <w:pPr>
        <w:rPr>
          <w:rFonts w:ascii="Arial" w:hAnsi="Arial" w:cs="Arial"/>
          <w:b/>
          <w:sz w:val="20"/>
          <w:szCs w:val="20"/>
        </w:rPr>
      </w:pPr>
      <w:r w:rsidRPr="00580BA7">
        <w:rPr>
          <w:rFonts w:ascii="Arial" w:hAnsi="Arial" w:cs="Arial"/>
          <w:b/>
          <w:sz w:val="20"/>
          <w:szCs w:val="20"/>
        </w:rPr>
        <w:t>R-3: Define a standard data structure for WHOIS responses. The data structure would contain and uniquely identify the data elements that must be returned in a manner that assures there is no ambiguity across elements, correct syntax, and correct semantics.</w:t>
      </w:r>
    </w:p>
    <w:p w:rsidR="00A51D23" w:rsidRPr="00580BA7" w:rsidRDefault="00A51D23" w:rsidP="00A51D23">
      <w:pPr>
        <w:rPr>
          <w:rFonts w:ascii="Arial" w:hAnsi="Arial" w:cs="Arial"/>
          <w:sz w:val="20"/>
          <w:szCs w:val="20"/>
        </w:rPr>
      </w:pPr>
    </w:p>
    <w:p w:rsidR="00A51D23" w:rsidRPr="00580BA7" w:rsidRDefault="00A51D23" w:rsidP="00A51D23">
      <w:pPr>
        <w:rPr>
          <w:rFonts w:ascii="Arial" w:hAnsi="Arial" w:cs="Arial"/>
          <w:b/>
          <w:sz w:val="20"/>
          <w:szCs w:val="20"/>
        </w:rPr>
      </w:pPr>
      <w:proofErr w:type="spellStart"/>
      <w:r w:rsidRPr="00580BA7">
        <w:rPr>
          <w:rFonts w:ascii="Arial" w:hAnsi="Arial" w:cs="Arial"/>
          <w:b/>
          <w:sz w:val="20"/>
          <w:szCs w:val="20"/>
        </w:rPr>
        <w:t>Cintra</w:t>
      </w:r>
      <w:proofErr w:type="spellEnd"/>
      <w:r w:rsidRPr="00580BA7">
        <w:rPr>
          <w:rFonts w:ascii="Arial" w:hAnsi="Arial" w:cs="Arial"/>
          <w:b/>
          <w:sz w:val="20"/>
          <w:szCs w:val="20"/>
        </w:rPr>
        <w:t xml:space="preserve"> </w:t>
      </w:r>
      <w:proofErr w:type="spellStart"/>
      <w:r w:rsidRPr="00580BA7">
        <w:rPr>
          <w:rFonts w:ascii="Arial" w:hAnsi="Arial" w:cs="Arial"/>
          <w:b/>
          <w:sz w:val="20"/>
          <w:szCs w:val="20"/>
        </w:rPr>
        <w:t>Sooknanan</w:t>
      </w:r>
      <w:proofErr w:type="spellEnd"/>
    </w:p>
    <w:p w:rsidR="00A51D23" w:rsidRPr="00580BA7" w:rsidRDefault="00A51D23" w:rsidP="00A51D23">
      <w:pPr>
        <w:rPr>
          <w:rFonts w:ascii="Arial" w:hAnsi="Arial" w:cs="Arial"/>
          <w:b/>
          <w:sz w:val="20"/>
          <w:szCs w:val="20"/>
        </w:rPr>
      </w:pPr>
      <w:r w:rsidRPr="00580BA7">
        <w:rPr>
          <w:rFonts w:ascii="Arial" w:hAnsi="Arial" w:cs="Arial"/>
          <w:b/>
          <w:sz w:val="20"/>
          <w:szCs w:val="20"/>
        </w:rPr>
        <w:t>R-4: Define a set of standardized error messages and standard handling of error conditions. Examples of useful error messages include queries exceeding the limit, no records found, unable to process query, etc.</w:t>
      </w:r>
    </w:p>
    <w:p w:rsidR="00A51D23" w:rsidRPr="00580BA7" w:rsidRDefault="00A51D23" w:rsidP="00A51D23">
      <w:pPr>
        <w:rPr>
          <w:rFonts w:ascii="Arial" w:hAnsi="Arial" w:cs="Arial"/>
          <w:sz w:val="20"/>
          <w:szCs w:val="20"/>
        </w:rPr>
      </w:pPr>
    </w:p>
    <w:p w:rsidR="00A51D23" w:rsidRPr="00580BA7" w:rsidRDefault="00A51D23" w:rsidP="00A51D23">
      <w:pPr>
        <w:rPr>
          <w:rFonts w:ascii="Arial" w:hAnsi="Arial" w:cs="Arial"/>
          <w:b/>
          <w:sz w:val="20"/>
          <w:szCs w:val="20"/>
        </w:rPr>
      </w:pPr>
      <w:r w:rsidRPr="00580BA7">
        <w:rPr>
          <w:rFonts w:ascii="Arial" w:hAnsi="Arial" w:cs="Arial"/>
          <w:b/>
          <w:sz w:val="20"/>
          <w:szCs w:val="20"/>
        </w:rPr>
        <w:t>Susan Prosser</w:t>
      </w:r>
    </w:p>
    <w:p w:rsidR="00A51D23" w:rsidRPr="00580BA7" w:rsidRDefault="00A51D23" w:rsidP="00A51D23">
      <w:pPr>
        <w:rPr>
          <w:rFonts w:ascii="Arial" w:hAnsi="Arial" w:cs="Arial"/>
          <w:b/>
          <w:sz w:val="20"/>
          <w:szCs w:val="20"/>
        </w:rPr>
      </w:pPr>
      <w:r w:rsidRPr="00580BA7">
        <w:rPr>
          <w:rFonts w:ascii="Arial" w:hAnsi="Arial" w:cs="Arial"/>
          <w:b/>
          <w:sz w:val="20"/>
          <w:szCs w:val="20"/>
        </w:rPr>
        <w:t>R-5: Allow users to submit not only domain names as arguments to search functions but other registration data elements as well.</w:t>
      </w:r>
    </w:p>
    <w:p w:rsidR="00580BA7" w:rsidRPr="00580BA7" w:rsidRDefault="00580BA7" w:rsidP="00580BA7">
      <w:pPr>
        <w:pStyle w:val="p1"/>
        <w:rPr>
          <w:rFonts w:ascii="Arial" w:hAnsi="Arial" w:cs="Arial"/>
          <w:sz w:val="20"/>
          <w:szCs w:val="20"/>
        </w:rPr>
      </w:pPr>
      <w:r w:rsidRPr="00580BA7">
        <w:rPr>
          <w:rFonts w:ascii="Arial" w:hAnsi="Arial" w:cs="Arial"/>
          <w:sz w:val="20"/>
          <w:szCs w:val="20"/>
        </w:rPr>
        <w:t>• Allow users to submit not only domain names as arguments to search functions but other registration data elements as well [16, 23].</w:t>
      </w:r>
    </w:p>
    <w:p w:rsidR="00580BA7" w:rsidRPr="00580BA7" w:rsidRDefault="00580BA7" w:rsidP="00580BA7">
      <w:pPr>
        <w:pStyle w:val="p1"/>
        <w:rPr>
          <w:rFonts w:ascii="Arial" w:hAnsi="Arial" w:cs="Arial"/>
          <w:sz w:val="20"/>
          <w:szCs w:val="20"/>
        </w:rPr>
      </w:pPr>
      <w:r w:rsidRPr="00580BA7">
        <w:rPr>
          <w:rFonts w:ascii="Arial" w:hAnsi="Arial" w:cs="Arial"/>
          <w:sz w:val="20"/>
          <w:szCs w:val="20"/>
        </w:rPr>
        <w:t xml:space="preserve">Using the RAA </w:t>
      </w:r>
      <w:proofErr w:type="spellStart"/>
      <w:r w:rsidRPr="00580BA7">
        <w:rPr>
          <w:rFonts w:ascii="Arial" w:hAnsi="Arial" w:cs="Arial"/>
          <w:sz w:val="20"/>
          <w:szCs w:val="20"/>
        </w:rPr>
        <w:t>Whois</w:t>
      </w:r>
      <w:proofErr w:type="spellEnd"/>
      <w:r w:rsidRPr="00580BA7">
        <w:rPr>
          <w:rFonts w:ascii="Arial" w:hAnsi="Arial" w:cs="Arial"/>
          <w:sz w:val="20"/>
          <w:szCs w:val="20"/>
        </w:rPr>
        <w:t xml:space="preserve"> guidelines and various Registry agreements, I documented the various inputs available on </w:t>
      </w:r>
      <w:proofErr w:type="spellStart"/>
      <w:r w:rsidRPr="00580BA7">
        <w:rPr>
          <w:rFonts w:ascii="Arial" w:hAnsi="Arial" w:cs="Arial"/>
          <w:sz w:val="20"/>
          <w:szCs w:val="20"/>
        </w:rPr>
        <w:t>Whois</w:t>
      </w:r>
      <w:proofErr w:type="spellEnd"/>
      <w:r w:rsidRPr="00580BA7">
        <w:rPr>
          <w:rFonts w:ascii="Arial" w:hAnsi="Arial" w:cs="Arial"/>
          <w:sz w:val="20"/>
          <w:szCs w:val="20"/>
        </w:rPr>
        <w:t xml:space="preserve"> / Domain Name Registration Records.  This is under the assumption that both the policy governing the data and the technical hurdles to allow such searching are resolved.  It will, at minimum, uncover if there is a "problem to be solved."  </w:t>
      </w:r>
    </w:p>
    <w:p w:rsidR="00580BA7" w:rsidRPr="00580BA7" w:rsidRDefault="00580BA7" w:rsidP="00580BA7">
      <w:pPr>
        <w:pStyle w:val="p1"/>
        <w:rPr>
          <w:rFonts w:ascii="Arial" w:hAnsi="Arial" w:cs="Arial"/>
          <w:sz w:val="20"/>
          <w:szCs w:val="20"/>
        </w:rPr>
      </w:pPr>
      <w:r w:rsidRPr="00580BA7">
        <w:rPr>
          <w:rFonts w:ascii="Arial" w:hAnsi="Arial" w:cs="Arial"/>
          <w:sz w:val="20"/>
          <w:szCs w:val="20"/>
        </w:rPr>
        <w:t>Survey Question: </w:t>
      </w:r>
    </w:p>
    <w:p w:rsidR="00580BA7" w:rsidRPr="00580BA7" w:rsidRDefault="00580BA7" w:rsidP="00580BA7">
      <w:pPr>
        <w:pStyle w:val="p1"/>
        <w:rPr>
          <w:rFonts w:ascii="Arial" w:hAnsi="Arial" w:cs="Arial"/>
          <w:sz w:val="20"/>
          <w:szCs w:val="20"/>
        </w:rPr>
      </w:pPr>
      <w:r w:rsidRPr="00580BA7">
        <w:rPr>
          <w:rFonts w:ascii="Arial" w:hAnsi="Arial" w:cs="Arial"/>
          <w:bCs/>
          <w:sz w:val="20"/>
          <w:szCs w:val="20"/>
        </w:rPr>
        <w:lastRenderedPageBreak/>
        <w:t xml:space="preserve">1. Do you need to search </w:t>
      </w:r>
      <w:proofErr w:type="spellStart"/>
      <w:r w:rsidRPr="00580BA7">
        <w:rPr>
          <w:rFonts w:ascii="Arial" w:hAnsi="Arial" w:cs="Arial"/>
          <w:bCs/>
          <w:sz w:val="20"/>
          <w:szCs w:val="20"/>
        </w:rPr>
        <w:t>Whois</w:t>
      </w:r>
      <w:proofErr w:type="spellEnd"/>
      <w:r w:rsidRPr="00580BA7">
        <w:rPr>
          <w:rFonts w:ascii="Arial" w:hAnsi="Arial" w:cs="Arial"/>
          <w:bCs/>
          <w:sz w:val="20"/>
          <w:szCs w:val="20"/>
        </w:rPr>
        <w:t xml:space="preserve"> records by data elements </w:t>
      </w:r>
      <w:r w:rsidRPr="00580BA7">
        <w:rPr>
          <w:rFonts w:ascii="Arial" w:hAnsi="Arial" w:cs="Arial"/>
          <w:bCs/>
          <w:i/>
          <w:iCs/>
          <w:sz w:val="20"/>
          <w:szCs w:val="20"/>
        </w:rPr>
        <w:t>other </w:t>
      </w:r>
      <w:r w:rsidRPr="00580BA7">
        <w:rPr>
          <w:rFonts w:ascii="Arial" w:hAnsi="Arial" w:cs="Arial"/>
          <w:bCs/>
          <w:sz w:val="20"/>
          <w:szCs w:val="20"/>
        </w:rPr>
        <w:t>than domain name? </w:t>
      </w:r>
    </w:p>
    <w:p w:rsidR="00580BA7" w:rsidRPr="00580BA7" w:rsidRDefault="00580BA7" w:rsidP="00580BA7">
      <w:pPr>
        <w:pStyle w:val="p1"/>
        <w:rPr>
          <w:rFonts w:ascii="Arial" w:hAnsi="Arial" w:cs="Arial"/>
          <w:sz w:val="20"/>
          <w:szCs w:val="20"/>
        </w:rPr>
      </w:pPr>
      <w:r w:rsidRPr="00580BA7">
        <w:rPr>
          <w:rFonts w:ascii="Arial" w:hAnsi="Arial" w:cs="Arial"/>
          <w:sz w:val="20"/>
          <w:szCs w:val="20"/>
        </w:rPr>
        <w:t>[  ] Yes (displays 1.a section below)   [  ] NO (ends question, does not display any additional information) </w:t>
      </w:r>
    </w:p>
    <w:p w:rsidR="00580BA7" w:rsidRPr="00580BA7" w:rsidRDefault="00580BA7" w:rsidP="00580BA7">
      <w:pPr>
        <w:pStyle w:val="p1"/>
        <w:rPr>
          <w:rFonts w:ascii="Arial" w:hAnsi="Arial" w:cs="Arial"/>
          <w:sz w:val="20"/>
          <w:szCs w:val="20"/>
        </w:rPr>
      </w:pPr>
      <w:proofErr w:type="gramStart"/>
      <w:r w:rsidRPr="00580BA7">
        <w:rPr>
          <w:rFonts w:ascii="Arial" w:hAnsi="Arial" w:cs="Arial"/>
          <w:sz w:val="20"/>
          <w:szCs w:val="20"/>
        </w:rPr>
        <w:t>1.a</w:t>
      </w:r>
      <w:proofErr w:type="gramEnd"/>
      <w:r w:rsidRPr="00580BA7">
        <w:rPr>
          <w:rFonts w:ascii="Arial" w:hAnsi="Arial" w:cs="Arial"/>
          <w:sz w:val="20"/>
          <w:szCs w:val="20"/>
        </w:rPr>
        <w:t xml:space="preserve"> YES -&gt; Please indicate below with an [ X ] what data elements are important to be searchable* </w:t>
      </w:r>
    </w:p>
    <w:p w:rsidR="00580BA7" w:rsidRPr="00580BA7" w:rsidRDefault="00580BA7" w:rsidP="00580BA7">
      <w:pPr>
        <w:pStyle w:val="p1"/>
        <w:rPr>
          <w:rFonts w:ascii="Arial" w:hAnsi="Arial" w:cs="Arial"/>
          <w:sz w:val="20"/>
          <w:szCs w:val="20"/>
        </w:rPr>
      </w:pPr>
      <w:r w:rsidRPr="00580BA7">
        <w:rPr>
          <w:rFonts w:ascii="Arial" w:hAnsi="Arial" w:cs="Arial"/>
          <w:i/>
          <w:iCs/>
          <w:sz w:val="20"/>
          <w:szCs w:val="20"/>
        </w:rPr>
        <w:t xml:space="preserve">*understanding without standardized </w:t>
      </w:r>
      <w:proofErr w:type="spellStart"/>
      <w:r w:rsidRPr="00580BA7">
        <w:rPr>
          <w:rFonts w:ascii="Arial" w:hAnsi="Arial" w:cs="Arial"/>
          <w:i/>
          <w:iCs/>
          <w:sz w:val="20"/>
          <w:szCs w:val="20"/>
        </w:rPr>
        <w:t>Whois</w:t>
      </w:r>
      <w:proofErr w:type="spellEnd"/>
      <w:r w:rsidRPr="00580BA7">
        <w:rPr>
          <w:rFonts w:ascii="Arial" w:hAnsi="Arial" w:cs="Arial"/>
          <w:i/>
          <w:iCs/>
          <w:sz w:val="20"/>
          <w:szCs w:val="20"/>
        </w:rPr>
        <w:t xml:space="preserve"> data input format, not all elements will be supplied or available in standard format equally across all TLD's.  </w:t>
      </w:r>
    </w:p>
    <w:p w:rsidR="00580BA7" w:rsidRPr="00580BA7" w:rsidRDefault="00580BA7" w:rsidP="00580BA7">
      <w:pPr>
        <w:pStyle w:val="p1"/>
        <w:rPr>
          <w:rFonts w:ascii="Arial" w:hAnsi="Arial" w:cs="Arial"/>
          <w:sz w:val="20"/>
          <w:szCs w:val="20"/>
        </w:rPr>
      </w:pPr>
      <w:r w:rsidRPr="00580BA7">
        <w:rPr>
          <w:rFonts w:ascii="Arial" w:hAnsi="Arial" w:cs="Arial"/>
          <w:sz w:val="20"/>
          <w:szCs w:val="20"/>
        </w:rPr>
        <w:t xml:space="preserve">Domain Name [  ] </w:t>
      </w:r>
      <w:proofErr w:type="gramStart"/>
      <w:r w:rsidRPr="00580BA7">
        <w:rPr>
          <w:rFonts w:ascii="Arial" w:hAnsi="Arial" w:cs="Arial"/>
          <w:sz w:val="20"/>
          <w:szCs w:val="20"/>
        </w:rPr>
        <w:t>YES  [</w:t>
      </w:r>
      <w:proofErr w:type="gramEnd"/>
      <w:r w:rsidRPr="00580BA7">
        <w:rPr>
          <w:rFonts w:ascii="Arial" w:hAnsi="Arial" w:cs="Arial"/>
          <w:sz w:val="20"/>
          <w:szCs w:val="20"/>
        </w:rPr>
        <w:t xml:space="preserve">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 xml:space="preserve">Primary </w:t>
      </w:r>
      <w:proofErr w:type="spellStart"/>
      <w:r w:rsidRPr="00580BA7">
        <w:rPr>
          <w:rFonts w:ascii="Arial" w:hAnsi="Arial" w:cs="Arial"/>
          <w:sz w:val="20"/>
          <w:szCs w:val="20"/>
        </w:rPr>
        <w:t>Nameservers</w:t>
      </w:r>
      <w:proofErr w:type="spellEnd"/>
      <w:r w:rsidRPr="00580BA7">
        <w:rPr>
          <w:rFonts w:ascii="Arial" w:hAnsi="Arial" w:cs="Arial"/>
          <w:sz w:val="20"/>
          <w:szCs w:val="20"/>
        </w:rPr>
        <w:t xml:space="preserve"> [  ] </w:t>
      </w:r>
      <w:proofErr w:type="gramStart"/>
      <w:r w:rsidRPr="00580BA7">
        <w:rPr>
          <w:rFonts w:ascii="Arial" w:hAnsi="Arial" w:cs="Arial"/>
          <w:sz w:val="20"/>
          <w:szCs w:val="20"/>
        </w:rPr>
        <w:t>YES  [</w:t>
      </w:r>
      <w:proofErr w:type="gramEnd"/>
      <w:r w:rsidRPr="00580BA7">
        <w:rPr>
          <w:rFonts w:ascii="Arial" w:hAnsi="Arial" w:cs="Arial"/>
          <w:sz w:val="20"/>
          <w:szCs w:val="20"/>
        </w:rPr>
        <w:t xml:space="preserve">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 xml:space="preserve">Secondary </w:t>
      </w:r>
      <w:proofErr w:type="spellStart"/>
      <w:r w:rsidRPr="00580BA7">
        <w:rPr>
          <w:rFonts w:ascii="Arial" w:hAnsi="Arial" w:cs="Arial"/>
          <w:sz w:val="20"/>
          <w:szCs w:val="20"/>
        </w:rPr>
        <w:t>Nameservers</w:t>
      </w:r>
      <w:proofErr w:type="spellEnd"/>
      <w:r w:rsidRPr="00580BA7">
        <w:rPr>
          <w:rFonts w:ascii="Arial" w:hAnsi="Arial" w:cs="Arial"/>
          <w:sz w:val="20"/>
          <w:szCs w:val="20"/>
        </w:rPr>
        <w:t xml:space="preserve"> [  ] </w:t>
      </w:r>
      <w:proofErr w:type="gramStart"/>
      <w:r w:rsidRPr="00580BA7">
        <w:rPr>
          <w:rFonts w:ascii="Arial" w:hAnsi="Arial" w:cs="Arial"/>
          <w:sz w:val="20"/>
          <w:szCs w:val="20"/>
        </w:rPr>
        <w:t>YES  [</w:t>
      </w:r>
      <w:proofErr w:type="gramEnd"/>
      <w:r w:rsidRPr="00580BA7">
        <w:rPr>
          <w:rFonts w:ascii="Arial" w:hAnsi="Arial" w:cs="Arial"/>
          <w:sz w:val="20"/>
          <w:szCs w:val="20"/>
        </w:rPr>
        <w:t xml:space="preserve">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Creation Date</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Last Updated Date</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Expiration Date</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Registrar</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Status</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Registrant ID</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Registrant Name</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Registrant Street Address 1</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Registrant Street Address 2</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Registrant City</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Registrant State/Province</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Registrant Country</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Registrant Telephone Number</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Registrant Fax Number</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 </w:t>
      </w:r>
    </w:p>
    <w:p w:rsidR="00580BA7" w:rsidRPr="00580BA7" w:rsidRDefault="00580BA7" w:rsidP="00580BA7">
      <w:pPr>
        <w:pStyle w:val="p1"/>
        <w:rPr>
          <w:rFonts w:ascii="Arial" w:hAnsi="Arial" w:cs="Arial"/>
          <w:sz w:val="20"/>
          <w:szCs w:val="20"/>
        </w:rPr>
      </w:pPr>
      <w:r w:rsidRPr="00580BA7">
        <w:rPr>
          <w:rFonts w:ascii="Arial" w:hAnsi="Arial" w:cs="Arial"/>
          <w:sz w:val="20"/>
          <w:szCs w:val="20"/>
        </w:rPr>
        <w:t xml:space="preserve">Registrant </w:t>
      </w:r>
      <w:proofErr w:type="gramStart"/>
      <w:r w:rsidRPr="00580BA7">
        <w:rPr>
          <w:rFonts w:ascii="Arial" w:hAnsi="Arial" w:cs="Arial"/>
          <w:sz w:val="20"/>
          <w:szCs w:val="20"/>
        </w:rPr>
        <w:t>Email  [</w:t>
      </w:r>
      <w:proofErr w:type="gramEnd"/>
      <w:r w:rsidRPr="00580BA7">
        <w:rPr>
          <w:rFonts w:ascii="Arial" w:hAnsi="Arial" w:cs="Arial"/>
          <w:sz w:val="20"/>
          <w:szCs w:val="20"/>
        </w:rPr>
        <w:t xml:space="preserve">  ] YES  [  ] NO </w:t>
      </w:r>
    </w:p>
    <w:p w:rsidR="00580BA7" w:rsidRPr="00580BA7" w:rsidRDefault="00580BA7" w:rsidP="00580BA7">
      <w:pPr>
        <w:pStyle w:val="p1"/>
        <w:rPr>
          <w:rFonts w:ascii="Arial" w:hAnsi="Arial" w:cs="Arial"/>
          <w:sz w:val="20"/>
          <w:szCs w:val="20"/>
        </w:rPr>
      </w:pPr>
      <w:r w:rsidRPr="00580BA7">
        <w:rPr>
          <w:rFonts w:ascii="Arial" w:hAnsi="Arial" w:cs="Arial"/>
          <w:sz w:val="20"/>
          <w:szCs w:val="20"/>
        </w:rPr>
        <w:t>Technical Contact Name</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Technical Contact Street Address 1</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Technical Contact Street Address 2</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lastRenderedPageBreak/>
        <w:t>Technical Contact City</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Technical Contact State/Province</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Technical Contact Country</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Technical Contact Telephone Number</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Technical Contact Fax Number</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 </w:t>
      </w:r>
    </w:p>
    <w:p w:rsidR="00580BA7" w:rsidRPr="00580BA7" w:rsidRDefault="00580BA7" w:rsidP="00580BA7">
      <w:pPr>
        <w:pStyle w:val="p1"/>
        <w:rPr>
          <w:rFonts w:ascii="Arial" w:hAnsi="Arial" w:cs="Arial"/>
          <w:sz w:val="20"/>
          <w:szCs w:val="20"/>
        </w:rPr>
      </w:pPr>
      <w:r w:rsidRPr="00580BA7">
        <w:rPr>
          <w:rFonts w:ascii="Arial" w:hAnsi="Arial" w:cs="Arial"/>
          <w:sz w:val="20"/>
          <w:szCs w:val="20"/>
        </w:rPr>
        <w:t>Technical Contact </w:t>
      </w:r>
      <w:proofErr w:type="gramStart"/>
      <w:r w:rsidRPr="00580BA7">
        <w:rPr>
          <w:rFonts w:ascii="Arial" w:hAnsi="Arial" w:cs="Arial"/>
          <w:sz w:val="20"/>
          <w:szCs w:val="20"/>
        </w:rPr>
        <w:t>Email  [</w:t>
      </w:r>
      <w:proofErr w:type="gramEnd"/>
      <w:r w:rsidRPr="00580BA7">
        <w:rPr>
          <w:rFonts w:ascii="Arial" w:hAnsi="Arial" w:cs="Arial"/>
          <w:sz w:val="20"/>
          <w:szCs w:val="20"/>
        </w:rPr>
        <w:t xml:space="preserve">  ] YES  [  ] NO </w:t>
      </w:r>
    </w:p>
    <w:p w:rsidR="00580BA7" w:rsidRPr="00580BA7" w:rsidRDefault="00580BA7" w:rsidP="00580BA7">
      <w:pPr>
        <w:pStyle w:val="p1"/>
        <w:rPr>
          <w:rFonts w:ascii="Arial" w:hAnsi="Arial" w:cs="Arial"/>
          <w:sz w:val="20"/>
          <w:szCs w:val="20"/>
        </w:rPr>
      </w:pPr>
      <w:r w:rsidRPr="00580BA7">
        <w:rPr>
          <w:rFonts w:ascii="Arial" w:hAnsi="Arial" w:cs="Arial"/>
          <w:sz w:val="20"/>
          <w:szCs w:val="20"/>
        </w:rPr>
        <w:t>Administrative Contact Name</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Administrative Contact Street Address 1</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Administrative Contact Street Address 2</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Administrative Contact City</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Administrative Contact State/Province</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Administrative Contact Country</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Administrative Contact Telephone Number</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Administrative Contact Fax Number</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Administrative Contact </w:t>
      </w:r>
      <w:proofErr w:type="gramStart"/>
      <w:r w:rsidRPr="00580BA7">
        <w:rPr>
          <w:rFonts w:ascii="Arial" w:hAnsi="Arial" w:cs="Arial"/>
          <w:sz w:val="20"/>
          <w:szCs w:val="20"/>
        </w:rPr>
        <w:t>Email  [</w:t>
      </w:r>
      <w:proofErr w:type="gramEnd"/>
      <w:r w:rsidRPr="00580BA7">
        <w:rPr>
          <w:rFonts w:ascii="Arial" w:hAnsi="Arial" w:cs="Arial"/>
          <w:sz w:val="20"/>
          <w:szCs w:val="20"/>
        </w:rPr>
        <w:t xml:space="preserve">  ] YES  [  ] NO  </w:t>
      </w:r>
    </w:p>
    <w:p w:rsidR="00580BA7" w:rsidRPr="00580BA7" w:rsidRDefault="00580BA7" w:rsidP="00580BA7">
      <w:pPr>
        <w:pStyle w:val="p1"/>
        <w:rPr>
          <w:rFonts w:ascii="Arial" w:hAnsi="Arial" w:cs="Arial"/>
          <w:sz w:val="20"/>
          <w:szCs w:val="20"/>
        </w:rPr>
      </w:pPr>
    </w:p>
    <w:p w:rsidR="00580BA7" w:rsidRPr="00580BA7" w:rsidRDefault="00580BA7" w:rsidP="00580BA7">
      <w:pPr>
        <w:pStyle w:val="p1"/>
        <w:rPr>
          <w:rFonts w:ascii="Arial" w:hAnsi="Arial" w:cs="Arial"/>
          <w:sz w:val="20"/>
          <w:szCs w:val="20"/>
        </w:rPr>
      </w:pPr>
      <w:r w:rsidRPr="00580BA7">
        <w:rPr>
          <w:rFonts w:ascii="Arial" w:hAnsi="Arial" w:cs="Arial"/>
          <w:sz w:val="20"/>
          <w:szCs w:val="20"/>
        </w:rPr>
        <w:t>There are other factors to consider in opening up this search option.  From here, we could go into further questions about type of search options </w:t>
      </w:r>
    </w:p>
    <w:p w:rsidR="00580BA7" w:rsidRPr="00580BA7" w:rsidRDefault="00580BA7" w:rsidP="00580BA7">
      <w:pPr>
        <w:pStyle w:val="p1"/>
        <w:rPr>
          <w:rFonts w:ascii="Arial" w:hAnsi="Arial" w:cs="Arial"/>
          <w:sz w:val="20"/>
          <w:szCs w:val="20"/>
        </w:rPr>
      </w:pPr>
      <w:r w:rsidRPr="00580BA7">
        <w:rPr>
          <w:rFonts w:ascii="Arial" w:hAnsi="Arial" w:cs="Arial"/>
          <w:bCs/>
          <w:sz w:val="20"/>
          <w:szCs w:val="20"/>
        </w:rPr>
        <w:t xml:space="preserve">2. Do you need Include and Exclude search parameter options?  [  ] </w:t>
      </w:r>
      <w:proofErr w:type="gramStart"/>
      <w:r w:rsidRPr="00580BA7">
        <w:rPr>
          <w:rFonts w:ascii="Arial" w:hAnsi="Arial" w:cs="Arial"/>
          <w:bCs/>
          <w:sz w:val="20"/>
          <w:szCs w:val="20"/>
        </w:rPr>
        <w:t>YES  [</w:t>
      </w:r>
      <w:proofErr w:type="gramEnd"/>
      <w:r w:rsidRPr="00580BA7">
        <w:rPr>
          <w:rFonts w:ascii="Arial" w:hAnsi="Arial" w:cs="Arial"/>
          <w:bCs/>
          <w:sz w:val="20"/>
          <w:szCs w:val="20"/>
        </w:rPr>
        <w:t xml:space="preserve">  ] NO</w:t>
      </w:r>
    </w:p>
    <w:p w:rsidR="00580BA7" w:rsidRPr="00580BA7" w:rsidRDefault="00580BA7" w:rsidP="00580BA7">
      <w:pPr>
        <w:pStyle w:val="p1"/>
        <w:rPr>
          <w:rFonts w:ascii="Arial" w:hAnsi="Arial" w:cs="Arial"/>
          <w:sz w:val="20"/>
          <w:szCs w:val="20"/>
        </w:rPr>
      </w:pPr>
      <w:r w:rsidRPr="00580BA7">
        <w:rPr>
          <w:rFonts w:ascii="Arial" w:hAnsi="Arial" w:cs="Arial"/>
          <w:bCs/>
          <w:sz w:val="20"/>
          <w:szCs w:val="20"/>
        </w:rPr>
        <w:t xml:space="preserve">3. Do you need the ability to search by wild card?  [  ] </w:t>
      </w:r>
      <w:proofErr w:type="gramStart"/>
      <w:r w:rsidRPr="00580BA7">
        <w:rPr>
          <w:rFonts w:ascii="Arial" w:hAnsi="Arial" w:cs="Arial"/>
          <w:bCs/>
          <w:sz w:val="20"/>
          <w:szCs w:val="20"/>
        </w:rPr>
        <w:t>YES  [</w:t>
      </w:r>
      <w:proofErr w:type="gramEnd"/>
      <w:r w:rsidRPr="00580BA7">
        <w:rPr>
          <w:rFonts w:ascii="Arial" w:hAnsi="Arial" w:cs="Arial"/>
          <w:bCs/>
          <w:sz w:val="20"/>
          <w:szCs w:val="20"/>
        </w:rPr>
        <w:t xml:space="preserve">  ] NO</w:t>
      </w:r>
    </w:p>
    <w:p w:rsidR="00580BA7" w:rsidRPr="00580BA7" w:rsidRDefault="00580BA7" w:rsidP="00580BA7">
      <w:pPr>
        <w:pStyle w:val="p1"/>
        <w:rPr>
          <w:rFonts w:ascii="Arial" w:hAnsi="Arial" w:cs="Arial"/>
          <w:sz w:val="20"/>
          <w:szCs w:val="20"/>
        </w:rPr>
      </w:pPr>
      <w:r w:rsidRPr="00580BA7">
        <w:rPr>
          <w:rFonts w:ascii="Arial" w:hAnsi="Arial" w:cs="Arial"/>
          <w:bCs/>
          <w:sz w:val="20"/>
          <w:szCs w:val="20"/>
        </w:rPr>
        <w:t>4. Do you need the ability to search in non-</w:t>
      </w:r>
      <w:proofErr w:type="spellStart"/>
      <w:r w:rsidRPr="00580BA7">
        <w:rPr>
          <w:rFonts w:ascii="Arial" w:hAnsi="Arial" w:cs="Arial"/>
          <w:bCs/>
          <w:sz w:val="20"/>
          <w:szCs w:val="20"/>
        </w:rPr>
        <w:t>ascii</w:t>
      </w:r>
      <w:proofErr w:type="spellEnd"/>
      <w:r w:rsidRPr="00580BA7">
        <w:rPr>
          <w:rFonts w:ascii="Arial" w:hAnsi="Arial" w:cs="Arial"/>
          <w:bCs/>
          <w:sz w:val="20"/>
          <w:szCs w:val="20"/>
        </w:rPr>
        <w:t xml:space="preserve"> format?  [  </w:t>
      </w:r>
      <w:proofErr w:type="gramStart"/>
      <w:r w:rsidRPr="00580BA7">
        <w:rPr>
          <w:rFonts w:ascii="Arial" w:hAnsi="Arial" w:cs="Arial"/>
          <w:bCs/>
          <w:sz w:val="20"/>
          <w:szCs w:val="20"/>
        </w:rPr>
        <w:t>]  YES</w:t>
      </w:r>
      <w:proofErr w:type="gramEnd"/>
      <w:r w:rsidRPr="00580BA7">
        <w:rPr>
          <w:rFonts w:ascii="Arial" w:hAnsi="Arial" w:cs="Arial"/>
          <w:bCs/>
          <w:sz w:val="20"/>
          <w:szCs w:val="20"/>
        </w:rPr>
        <w:t xml:space="preserve">  [  ]  NO</w:t>
      </w:r>
    </w:p>
    <w:p w:rsidR="00580BA7" w:rsidRPr="00580BA7" w:rsidRDefault="00580BA7" w:rsidP="00580BA7">
      <w:pPr>
        <w:pStyle w:val="p1"/>
        <w:rPr>
          <w:rFonts w:ascii="Arial" w:hAnsi="Arial" w:cs="Arial"/>
          <w:sz w:val="20"/>
          <w:szCs w:val="20"/>
        </w:rPr>
      </w:pPr>
    </w:p>
    <w:p w:rsidR="00A51D23" w:rsidRPr="00580BA7" w:rsidRDefault="00580BA7" w:rsidP="00580BA7">
      <w:pPr>
        <w:rPr>
          <w:rFonts w:ascii="Arial" w:hAnsi="Arial" w:cs="Arial"/>
          <w:sz w:val="20"/>
          <w:szCs w:val="20"/>
        </w:rPr>
      </w:pPr>
      <w:r w:rsidRPr="00580BA7">
        <w:rPr>
          <w:rFonts w:ascii="Arial" w:hAnsi="Arial" w:cs="Arial"/>
          <w:sz w:val="20"/>
          <w:szCs w:val="20"/>
        </w:rPr>
        <w:t xml:space="preserve">Also, if allowed to search by a non-domain name input, the results will be many, not singular.  For instance if someone inputs XYZ Street, Anywhere  they will receive 10+ results, not just 1.  How will that data be reported?  Are the </w:t>
      </w:r>
      <w:proofErr w:type="spellStart"/>
      <w:r w:rsidRPr="00580BA7">
        <w:rPr>
          <w:rFonts w:ascii="Arial" w:hAnsi="Arial" w:cs="Arial"/>
          <w:sz w:val="20"/>
          <w:szCs w:val="20"/>
        </w:rPr>
        <w:t>RySG</w:t>
      </w:r>
      <w:proofErr w:type="spellEnd"/>
      <w:r w:rsidRPr="00580BA7">
        <w:rPr>
          <w:rFonts w:ascii="Arial" w:hAnsi="Arial" w:cs="Arial"/>
          <w:sz w:val="20"/>
          <w:szCs w:val="20"/>
        </w:rPr>
        <w:t xml:space="preserve"> or </w:t>
      </w:r>
      <w:proofErr w:type="spellStart"/>
      <w:r w:rsidRPr="00580BA7">
        <w:rPr>
          <w:rFonts w:ascii="Arial" w:hAnsi="Arial" w:cs="Arial"/>
          <w:sz w:val="20"/>
          <w:szCs w:val="20"/>
        </w:rPr>
        <w:t>RrSG</w:t>
      </w:r>
      <w:proofErr w:type="spellEnd"/>
      <w:r w:rsidRPr="00580BA7">
        <w:rPr>
          <w:rFonts w:ascii="Arial" w:hAnsi="Arial" w:cs="Arial"/>
          <w:sz w:val="20"/>
          <w:szCs w:val="20"/>
        </w:rPr>
        <w:t xml:space="preserve"> able to support this? It really does open up a much larger issue.  Do we need to tackle this point in this question?  Or first discover the need and then determine technical solution?   Please let me know.  I can dig deeper into the questions if you feel we should consider that level detail.</w:t>
      </w:r>
    </w:p>
    <w:p w:rsidR="00580BA7" w:rsidRPr="00580BA7" w:rsidRDefault="00580BA7" w:rsidP="00A51D23">
      <w:pPr>
        <w:rPr>
          <w:rFonts w:ascii="Arial" w:hAnsi="Arial" w:cs="Arial"/>
          <w:sz w:val="20"/>
          <w:szCs w:val="20"/>
        </w:rPr>
      </w:pPr>
    </w:p>
    <w:p w:rsidR="00580BA7" w:rsidRPr="00580BA7" w:rsidRDefault="00580BA7" w:rsidP="00A51D23">
      <w:pPr>
        <w:rPr>
          <w:rFonts w:ascii="Arial" w:hAnsi="Arial" w:cs="Arial"/>
          <w:sz w:val="20"/>
          <w:szCs w:val="20"/>
        </w:rPr>
      </w:pPr>
    </w:p>
    <w:p w:rsidR="00A51D23" w:rsidRPr="00E57963" w:rsidRDefault="00A51D23" w:rsidP="00A51D23">
      <w:pPr>
        <w:rPr>
          <w:rFonts w:ascii="Arial" w:hAnsi="Arial" w:cs="Arial"/>
          <w:b/>
          <w:sz w:val="20"/>
          <w:szCs w:val="20"/>
        </w:rPr>
      </w:pPr>
      <w:proofErr w:type="spellStart"/>
      <w:r w:rsidRPr="00E57963">
        <w:rPr>
          <w:rFonts w:ascii="Arial" w:hAnsi="Arial" w:cs="Arial"/>
          <w:b/>
          <w:sz w:val="20"/>
          <w:szCs w:val="20"/>
        </w:rPr>
        <w:lastRenderedPageBreak/>
        <w:t>Avri</w:t>
      </w:r>
      <w:proofErr w:type="spellEnd"/>
      <w:r w:rsidRPr="00E57963">
        <w:rPr>
          <w:rFonts w:ascii="Arial" w:hAnsi="Arial" w:cs="Arial"/>
          <w:b/>
          <w:sz w:val="20"/>
          <w:szCs w:val="20"/>
        </w:rPr>
        <w:t xml:space="preserve"> </w:t>
      </w:r>
      <w:proofErr w:type="spellStart"/>
      <w:r w:rsidRPr="00E57963">
        <w:rPr>
          <w:rFonts w:ascii="Arial" w:hAnsi="Arial" w:cs="Arial"/>
          <w:b/>
          <w:sz w:val="20"/>
          <w:szCs w:val="20"/>
        </w:rPr>
        <w:t>Doria</w:t>
      </w:r>
      <w:proofErr w:type="spellEnd"/>
    </w:p>
    <w:p w:rsidR="00A51D23" w:rsidRPr="00E57963" w:rsidRDefault="00A51D23" w:rsidP="00A51D23">
      <w:pPr>
        <w:rPr>
          <w:rFonts w:ascii="Arial" w:hAnsi="Arial" w:cs="Arial"/>
          <w:b/>
          <w:sz w:val="20"/>
          <w:szCs w:val="20"/>
        </w:rPr>
      </w:pPr>
      <w:r w:rsidRPr="00E57963">
        <w:rPr>
          <w:rFonts w:ascii="Arial" w:hAnsi="Arial" w:cs="Arial"/>
          <w:b/>
          <w:sz w:val="20"/>
          <w:szCs w:val="20"/>
        </w:rPr>
        <w:t>R-6a: Adopt a structured data model for WHOIS data that provides extensibility and changeability properties. Employ a formal data schema language such as XML to describe the characteristics of the structured data.</w:t>
      </w:r>
    </w:p>
    <w:p w:rsidR="00E57963" w:rsidRPr="00E57963" w:rsidRDefault="00E57963" w:rsidP="00E57963">
      <w:pPr>
        <w:pStyle w:val="PlainText"/>
        <w:rPr>
          <w:rFonts w:ascii="Arial" w:hAnsi="Arial" w:cs="Arial"/>
          <w:sz w:val="20"/>
          <w:szCs w:val="20"/>
        </w:rPr>
      </w:pPr>
      <w:r w:rsidRPr="00E57963">
        <w:rPr>
          <w:rFonts w:ascii="Arial" w:hAnsi="Arial" w:cs="Arial"/>
          <w:sz w:val="20"/>
          <w:szCs w:val="20"/>
        </w:rPr>
        <w:t>On a scale of 1 to 5 with (1) meaning disagree completely, and (5) meaning agree completely, please rate the following statements</w:t>
      </w:r>
    </w:p>
    <w:p w:rsidR="00E57963" w:rsidRPr="00E57963" w:rsidRDefault="00E57963" w:rsidP="00E57963">
      <w:pPr>
        <w:pStyle w:val="PlainText"/>
        <w:rPr>
          <w:rFonts w:ascii="Arial" w:hAnsi="Arial" w:cs="Arial"/>
          <w:sz w:val="20"/>
          <w:szCs w:val="20"/>
        </w:rPr>
      </w:pPr>
    </w:p>
    <w:p w:rsidR="00E57963" w:rsidRPr="00E57963" w:rsidRDefault="00E57963" w:rsidP="00E57963">
      <w:pPr>
        <w:pStyle w:val="PlainText"/>
        <w:rPr>
          <w:rFonts w:ascii="Arial" w:hAnsi="Arial" w:cs="Arial"/>
          <w:sz w:val="20"/>
          <w:szCs w:val="20"/>
        </w:rPr>
      </w:pPr>
      <w:proofErr w:type="spellStart"/>
      <w:r w:rsidRPr="00E57963">
        <w:rPr>
          <w:rFonts w:ascii="Arial" w:hAnsi="Arial" w:cs="Arial"/>
          <w:sz w:val="20"/>
          <w:szCs w:val="20"/>
        </w:rPr>
        <w:t>i</w:t>
      </w:r>
      <w:proofErr w:type="spellEnd"/>
      <w:r w:rsidRPr="00E57963">
        <w:rPr>
          <w:rFonts w:ascii="Arial" w:hAnsi="Arial" w:cs="Arial"/>
          <w:sz w:val="20"/>
          <w:szCs w:val="20"/>
        </w:rPr>
        <w:t>) In order to improve the WHOIS service capabilities, we need for data to be extensible</w:t>
      </w:r>
    </w:p>
    <w:p w:rsidR="00E57963" w:rsidRPr="00E57963" w:rsidRDefault="00E57963" w:rsidP="00E57963">
      <w:pPr>
        <w:pStyle w:val="PlainText"/>
        <w:rPr>
          <w:rFonts w:ascii="Arial" w:hAnsi="Arial" w:cs="Arial"/>
          <w:sz w:val="20"/>
          <w:szCs w:val="20"/>
        </w:rPr>
      </w:pPr>
      <w:r w:rsidRPr="00E57963">
        <w:rPr>
          <w:rFonts w:ascii="Arial" w:hAnsi="Arial" w:cs="Arial"/>
          <w:sz w:val="20"/>
          <w:szCs w:val="20"/>
        </w:rPr>
        <w:t>ii) In order to improve WHOIS capabilities, we need for the data that is required to be changeable over time.</w:t>
      </w:r>
    </w:p>
    <w:p w:rsidR="00E57963" w:rsidRPr="00E57963" w:rsidRDefault="00E57963" w:rsidP="00E57963">
      <w:pPr>
        <w:pStyle w:val="PlainText"/>
        <w:rPr>
          <w:rFonts w:ascii="Arial" w:hAnsi="Arial" w:cs="Arial"/>
          <w:sz w:val="20"/>
          <w:szCs w:val="20"/>
        </w:rPr>
      </w:pPr>
      <w:r w:rsidRPr="00E57963">
        <w:rPr>
          <w:rFonts w:ascii="Arial" w:hAnsi="Arial" w:cs="Arial"/>
          <w:sz w:val="20"/>
          <w:szCs w:val="20"/>
        </w:rPr>
        <w:t>iii) A formal definition of WHOIS Data is needed</w:t>
      </w:r>
    </w:p>
    <w:p w:rsidR="00E57963" w:rsidRPr="00E57963" w:rsidRDefault="00E57963" w:rsidP="00E57963">
      <w:pPr>
        <w:pStyle w:val="PlainText"/>
        <w:rPr>
          <w:rFonts w:ascii="Arial" w:hAnsi="Arial" w:cs="Arial"/>
          <w:sz w:val="20"/>
          <w:szCs w:val="20"/>
        </w:rPr>
      </w:pPr>
      <w:proofErr w:type="gramStart"/>
      <w:r w:rsidRPr="00E57963">
        <w:rPr>
          <w:rFonts w:ascii="Arial" w:hAnsi="Arial" w:cs="Arial"/>
          <w:sz w:val="20"/>
          <w:szCs w:val="20"/>
        </w:rPr>
        <w:t>iv) A</w:t>
      </w:r>
      <w:proofErr w:type="gramEnd"/>
      <w:r w:rsidRPr="00E57963">
        <w:rPr>
          <w:rFonts w:ascii="Arial" w:hAnsi="Arial" w:cs="Arial"/>
          <w:sz w:val="20"/>
          <w:szCs w:val="20"/>
        </w:rPr>
        <w:t xml:space="preserve"> formal modeling language such as XML should be used to create a data model for WHOIS</w:t>
      </w:r>
    </w:p>
    <w:p w:rsidR="00E57963" w:rsidRPr="00E57963" w:rsidRDefault="00E57963" w:rsidP="00E57963">
      <w:pPr>
        <w:pStyle w:val="PlainText"/>
        <w:rPr>
          <w:rFonts w:ascii="Arial" w:hAnsi="Arial" w:cs="Arial"/>
          <w:sz w:val="20"/>
          <w:szCs w:val="20"/>
        </w:rPr>
      </w:pPr>
      <w:r w:rsidRPr="00E57963">
        <w:rPr>
          <w:rFonts w:ascii="Arial" w:hAnsi="Arial" w:cs="Arial"/>
          <w:sz w:val="20"/>
          <w:szCs w:val="20"/>
        </w:rPr>
        <w:t>v) Work on such a model should be done by ICANN</w:t>
      </w:r>
    </w:p>
    <w:p w:rsidR="00E57963" w:rsidRPr="00E57963" w:rsidRDefault="00E57963" w:rsidP="00E57963">
      <w:pPr>
        <w:pStyle w:val="PlainText"/>
        <w:rPr>
          <w:rFonts w:ascii="Arial" w:hAnsi="Arial" w:cs="Arial"/>
          <w:sz w:val="20"/>
          <w:szCs w:val="20"/>
        </w:rPr>
      </w:pPr>
      <w:proofErr w:type="gramStart"/>
      <w:r w:rsidRPr="00E57963">
        <w:rPr>
          <w:rFonts w:ascii="Arial" w:hAnsi="Arial" w:cs="Arial"/>
          <w:sz w:val="20"/>
          <w:szCs w:val="20"/>
        </w:rPr>
        <w:t>vi) Work</w:t>
      </w:r>
      <w:proofErr w:type="gramEnd"/>
      <w:r w:rsidRPr="00E57963">
        <w:rPr>
          <w:rFonts w:ascii="Arial" w:hAnsi="Arial" w:cs="Arial"/>
          <w:sz w:val="20"/>
          <w:szCs w:val="20"/>
        </w:rPr>
        <w:t xml:space="preserve"> on such a model should include the IETF</w:t>
      </w:r>
    </w:p>
    <w:p w:rsidR="00E57963" w:rsidRPr="00E57963" w:rsidRDefault="00E57963" w:rsidP="00E57963">
      <w:pPr>
        <w:pStyle w:val="PlainText"/>
        <w:rPr>
          <w:rFonts w:ascii="Arial" w:hAnsi="Arial" w:cs="Arial"/>
          <w:sz w:val="20"/>
          <w:szCs w:val="20"/>
        </w:rPr>
      </w:pPr>
      <w:r w:rsidRPr="00E57963">
        <w:rPr>
          <w:rFonts w:ascii="Arial" w:hAnsi="Arial" w:cs="Arial"/>
          <w:sz w:val="20"/>
          <w:szCs w:val="20"/>
        </w:rPr>
        <w:t>vii) WHOIS data collection tech</w:t>
      </w:r>
      <w:bookmarkStart w:id="0" w:name="_GoBack"/>
      <w:bookmarkEnd w:id="0"/>
      <w:r w:rsidRPr="00E57963">
        <w:rPr>
          <w:rFonts w:ascii="Arial" w:hAnsi="Arial" w:cs="Arial"/>
          <w:sz w:val="20"/>
          <w:szCs w:val="20"/>
        </w:rPr>
        <w:t>niques should insure that data is entered in a defined format</w:t>
      </w:r>
    </w:p>
    <w:p w:rsidR="00E57963" w:rsidRPr="00E57963" w:rsidRDefault="00E57963" w:rsidP="00E57963">
      <w:pPr>
        <w:pStyle w:val="PlainText"/>
        <w:rPr>
          <w:rFonts w:ascii="Arial" w:hAnsi="Arial" w:cs="Arial"/>
          <w:sz w:val="20"/>
          <w:szCs w:val="20"/>
        </w:rPr>
      </w:pPr>
      <w:r w:rsidRPr="00E57963">
        <w:rPr>
          <w:rFonts w:ascii="Arial" w:hAnsi="Arial" w:cs="Arial"/>
          <w:sz w:val="20"/>
          <w:szCs w:val="20"/>
        </w:rPr>
        <w:t>viii) WHOIS data collection techniques should allow for some fields to made mandatory</w:t>
      </w:r>
    </w:p>
    <w:p w:rsidR="00E57963" w:rsidRPr="00E57963" w:rsidRDefault="00E57963" w:rsidP="00E57963">
      <w:pPr>
        <w:pStyle w:val="PlainText"/>
        <w:rPr>
          <w:rFonts w:ascii="Arial" w:hAnsi="Arial" w:cs="Arial"/>
          <w:sz w:val="20"/>
          <w:szCs w:val="20"/>
        </w:rPr>
      </w:pPr>
      <w:r w:rsidRPr="00E57963">
        <w:rPr>
          <w:rFonts w:ascii="Arial" w:hAnsi="Arial" w:cs="Arial"/>
          <w:sz w:val="20"/>
          <w:szCs w:val="20"/>
        </w:rPr>
        <w:t>ix) WHOIS data collection techniques should require that all fields to made mandatory</w:t>
      </w:r>
    </w:p>
    <w:p w:rsidR="00A51D23" w:rsidRPr="00E57963" w:rsidRDefault="00A51D23" w:rsidP="00A51D23">
      <w:pPr>
        <w:rPr>
          <w:rFonts w:ascii="Arial" w:hAnsi="Arial" w:cs="Arial"/>
          <w:sz w:val="20"/>
          <w:szCs w:val="20"/>
        </w:rPr>
      </w:pPr>
    </w:p>
    <w:p w:rsidR="00A51D23" w:rsidRPr="00E57963" w:rsidRDefault="00A51D23" w:rsidP="00A51D23">
      <w:pPr>
        <w:rPr>
          <w:rFonts w:ascii="Arial" w:hAnsi="Arial" w:cs="Arial"/>
          <w:sz w:val="20"/>
          <w:szCs w:val="20"/>
        </w:rPr>
      </w:pPr>
    </w:p>
    <w:p w:rsidR="00A51D23" w:rsidRPr="00E57963" w:rsidRDefault="00A51D23" w:rsidP="00A51D23">
      <w:pPr>
        <w:rPr>
          <w:rFonts w:ascii="Arial" w:hAnsi="Arial" w:cs="Arial"/>
          <w:b/>
          <w:sz w:val="20"/>
          <w:szCs w:val="20"/>
        </w:rPr>
      </w:pPr>
      <w:proofErr w:type="spellStart"/>
      <w:r w:rsidRPr="00E57963">
        <w:rPr>
          <w:rFonts w:ascii="Arial" w:hAnsi="Arial" w:cs="Arial"/>
          <w:b/>
          <w:sz w:val="20"/>
          <w:szCs w:val="20"/>
        </w:rPr>
        <w:t>Avri</w:t>
      </w:r>
      <w:proofErr w:type="spellEnd"/>
      <w:r w:rsidRPr="00E57963">
        <w:rPr>
          <w:rFonts w:ascii="Arial" w:hAnsi="Arial" w:cs="Arial"/>
          <w:b/>
          <w:sz w:val="20"/>
          <w:szCs w:val="20"/>
        </w:rPr>
        <w:t xml:space="preserve"> </w:t>
      </w:r>
      <w:proofErr w:type="spellStart"/>
      <w:r w:rsidRPr="00E57963">
        <w:rPr>
          <w:rFonts w:ascii="Arial" w:hAnsi="Arial" w:cs="Arial"/>
          <w:b/>
          <w:sz w:val="20"/>
          <w:szCs w:val="20"/>
        </w:rPr>
        <w:t>Doria</w:t>
      </w:r>
      <w:proofErr w:type="spellEnd"/>
    </w:p>
    <w:p w:rsidR="00A51D23" w:rsidRPr="00E57963" w:rsidRDefault="00A51D23" w:rsidP="00A51D23">
      <w:pPr>
        <w:rPr>
          <w:rFonts w:ascii="Arial" w:hAnsi="Arial" w:cs="Arial"/>
          <w:b/>
          <w:sz w:val="20"/>
          <w:szCs w:val="20"/>
        </w:rPr>
      </w:pPr>
      <w:r w:rsidRPr="00E57963">
        <w:rPr>
          <w:rFonts w:ascii="Arial" w:hAnsi="Arial" w:cs="Arial"/>
          <w:b/>
          <w:sz w:val="20"/>
          <w:szCs w:val="20"/>
        </w:rPr>
        <w:t>R-6b: Consider extending the currently defined set of registration data elements to include: alternative forms of contact than the contacts currently collected; information that discloses the history or “pedigree” of a domain; and additional registration service provider contact information.</w:t>
      </w:r>
    </w:p>
    <w:p w:rsidR="00E57963" w:rsidRPr="00E57963" w:rsidRDefault="00E57963" w:rsidP="00E57963">
      <w:pPr>
        <w:pStyle w:val="PlainText"/>
        <w:rPr>
          <w:rFonts w:ascii="Arial" w:hAnsi="Arial" w:cs="Arial"/>
          <w:sz w:val="20"/>
          <w:szCs w:val="20"/>
        </w:rPr>
      </w:pPr>
      <w:r w:rsidRPr="00E57963">
        <w:rPr>
          <w:rFonts w:ascii="Arial" w:hAnsi="Arial" w:cs="Arial"/>
          <w:sz w:val="20"/>
          <w:szCs w:val="20"/>
        </w:rPr>
        <w:t>On a scale of 1 to 5 with (1) meaning disagree completely, and (5) meaning agree completely, please rate the following statements</w:t>
      </w:r>
    </w:p>
    <w:p w:rsidR="00E57963" w:rsidRPr="00E57963" w:rsidRDefault="00E57963" w:rsidP="00E57963">
      <w:pPr>
        <w:pStyle w:val="PlainText"/>
        <w:rPr>
          <w:rFonts w:ascii="Arial" w:hAnsi="Arial" w:cs="Arial"/>
          <w:sz w:val="20"/>
          <w:szCs w:val="20"/>
        </w:rPr>
      </w:pPr>
    </w:p>
    <w:p w:rsidR="00E57963" w:rsidRPr="00E57963" w:rsidRDefault="00E57963" w:rsidP="00E57963">
      <w:pPr>
        <w:pStyle w:val="PlainText"/>
        <w:rPr>
          <w:rFonts w:ascii="Arial" w:hAnsi="Arial" w:cs="Arial"/>
          <w:sz w:val="20"/>
          <w:szCs w:val="20"/>
        </w:rPr>
      </w:pPr>
      <w:proofErr w:type="spellStart"/>
      <w:r w:rsidRPr="00E57963">
        <w:rPr>
          <w:rFonts w:ascii="Arial" w:hAnsi="Arial" w:cs="Arial"/>
          <w:sz w:val="20"/>
          <w:szCs w:val="20"/>
        </w:rPr>
        <w:t>i</w:t>
      </w:r>
      <w:proofErr w:type="spellEnd"/>
      <w:r w:rsidRPr="00E57963">
        <w:rPr>
          <w:rFonts w:ascii="Arial" w:hAnsi="Arial" w:cs="Arial"/>
          <w:sz w:val="20"/>
          <w:szCs w:val="20"/>
        </w:rPr>
        <w:t>) The current "one size fits all" model for WHOIS data is sufficient for today's WHOIS needs</w:t>
      </w:r>
    </w:p>
    <w:p w:rsidR="00E57963" w:rsidRPr="00E57963" w:rsidRDefault="00E57963" w:rsidP="00E57963">
      <w:pPr>
        <w:pStyle w:val="PlainText"/>
        <w:rPr>
          <w:rFonts w:ascii="Arial" w:hAnsi="Arial" w:cs="Arial"/>
          <w:sz w:val="20"/>
          <w:szCs w:val="20"/>
        </w:rPr>
      </w:pPr>
      <w:r w:rsidRPr="00E57963">
        <w:rPr>
          <w:rFonts w:ascii="Arial" w:hAnsi="Arial" w:cs="Arial"/>
          <w:sz w:val="20"/>
          <w:szCs w:val="20"/>
        </w:rPr>
        <w:t>ii) The current "one size fits all" model for WHOIS data is sufficient for tomorrow's WHOIS needs</w:t>
      </w:r>
    </w:p>
    <w:p w:rsidR="00E57963" w:rsidRPr="00E57963" w:rsidRDefault="00E57963" w:rsidP="00E57963">
      <w:pPr>
        <w:pStyle w:val="PlainText"/>
        <w:rPr>
          <w:rFonts w:ascii="Arial" w:hAnsi="Arial" w:cs="Arial"/>
          <w:sz w:val="20"/>
          <w:szCs w:val="20"/>
        </w:rPr>
      </w:pPr>
      <w:r w:rsidRPr="00E57963">
        <w:rPr>
          <w:rFonts w:ascii="Arial" w:hAnsi="Arial" w:cs="Arial"/>
          <w:sz w:val="20"/>
          <w:szCs w:val="20"/>
        </w:rPr>
        <w:t>iii) It should be possible to include other forms of contact for WHOIS</w:t>
      </w:r>
    </w:p>
    <w:p w:rsidR="00E57963" w:rsidRPr="00E57963" w:rsidRDefault="00E57963" w:rsidP="00E57963">
      <w:pPr>
        <w:pStyle w:val="PlainText"/>
        <w:rPr>
          <w:rFonts w:ascii="Arial" w:hAnsi="Arial" w:cs="Arial"/>
          <w:sz w:val="20"/>
          <w:szCs w:val="20"/>
        </w:rPr>
      </w:pPr>
      <w:proofErr w:type="gramStart"/>
      <w:r w:rsidRPr="00E57963">
        <w:rPr>
          <w:rFonts w:ascii="Arial" w:hAnsi="Arial" w:cs="Arial"/>
          <w:sz w:val="20"/>
          <w:szCs w:val="20"/>
        </w:rPr>
        <w:t>iv) It</w:t>
      </w:r>
      <w:proofErr w:type="gramEnd"/>
      <w:r w:rsidRPr="00E57963">
        <w:rPr>
          <w:rFonts w:ascii="Arial" w:hAnsi="Arial" w:cs="Arial"/>
          <w:sz w:val="20"/>
          <w:szCs w:val="20"/>
        </w:rPr>
        <w:t xml:space="preserve"> is appropriate to include social media as one method of WHOIS contact</w:t>
      </w:r>
    </w:p>
    <w:p w:rsidR="00E57963" w:rsidRPr="00E57963" w:rsidRDefault="00E57963" w:rsidP="00E57963">
      <w:pPr>
        <w:pStyle w:val="PlainText"/>
        <w:rPr>
          <w:rFonts w:ascii="Arial" w:hAnsi="Arial" w:cs="Arial"/>
          <w:sz w:val="20"/>
          <w:szCs w:val="20"/>
        </w:rPr>
      </w:pPr>
      <w:r w:rsidRPr="00E57963">
        <w:rPr>
          <w:rFonts w:ascii="Arial" w:hAnsi="Arial" w:cs="Arial"/>
          <w:sz w:val="20"/>
          <w:szCs w:val="20"/>
        </w:rPr>
        <w:t>v)</w:t>
      </w:r>
    </w:p>
    <w:p w:rsidR="00A51D23" w:rsidRPr="00580BA7" w:rsidRDefault="00A51D23" w:rsidP="00A51D23">
      <w:pPr>
        <w:rPr>
          <w:rFonts w:ascii="Arial" w:hAnsi="Arial" w:cs="Arial"/>
          <w:sz w:val="20"/>
          <w:szCs w:val="20"/>
        </w:rPr>
      </w:pPr>
    </w:p>
    <w:p w:rsidR="00A51D23" w:rsidRPr="00580BA7" w:rsidRDefault="00A51D23" w:rsidP="00A51D23">
      <w:pPr>
        <w:rPr>
          <w:rFonts w:ascii="Arial" w:hAnsi="Arial" w:cs="Arial"/>
          <w:b/>
          <w:sz w:val="20"/>
          <w:szCs w:val="20"/>
        </w:rPr>
      </w:pPr>
      <w:r w:rsidRPr="00580BA7">
        <w:rPr>
          <w:rFonts w:ascii="Arial" w:hAnsi="Arial" w:cs="Arial"/>
          <w:b/>
          <w:sz w:val="20"/>
          <w:szCs w:val="20"/>
        </w:rPr>
        <w:t xml:space="preserve">Steven </w:t>
      </w:r>
      <w:proofErr w:type="spellStart"/>
      <w:r w:rsidRPr="00580BA7">
        <w:rPr>
          <w:rFonts w:ascii="Arial" w:hAnsi="Arial" w:cs="Arial"/>
          <w:b/>
          <w:sz w:val="20"/>
          <w:szCs w:val="20"/>
        </w:rPr>
        <w:t>Metalitz</w:t>
      </w:r>
      <w:proofErr w:type="spellEnd"/>
    </w:p>
    <w:p w:rsidR="00A51D23" w:rsidRPr="00580BA7" w:rsidRDefault="00A51D23" w:rsidP="00A51D23">
      <w:pPr>
        <w:rPr>
          <w:rFonts w:ascii="Arial" w:hAnsi="Arial" w:cs="Arial"/>
          <w:b/>
          <w:sz w:val="20"/>
          <w:szCs w:val="20"/>
        </w:rPr>
      </w:pPr>
      <w:r w:rsidRPr="00580BA7">
        <w:rPr>
          <w:rFonts w:ascii="Arial" w:hAnsi="Arial" w:cs="Arial"/>
          <w:b/>
          <w:sz w:val="20"/>
          <w:szCs w:val="20"/>
        </w:rPr>
        <w:t>R-7</w:t>
      </w:r>
    </w:p>
    <w:p w:rsidR="00A51D23" w:rsidRPr="00580BA7" w:rsidRDefault="00A51D23" w:rsidP="00A51D23">
      <w:pPr>
        <w:rPr>
          <w:rFonts w:ascii="Arial" w:hAnsi="Arial" w:cs="Arial"/>
          <w:sz w:val="20"/>
          <w:szCs w:val="20"/>
        </w:rPr>
      </w:pPr>
    </w:p>
    <w:p w:rsidR="00A51D23" w:rsidRPr="00580BA7" w:rsidRDefault="00A51D23" w:rsidP="00A51D23">
      <w:pPr>
        <w:rPr>
          <w:rFonts w:ascii="Arial" w:hAnsi="Arial" w:cs="Arial"/>
          <w:b/>
          <w:sz w:val="20"/>
          <w:szCs w:val="20"/>
        </w:rPr>
      </w:pPr>
      <w:r w:rsidRPr="00580BA7">
        <w:rPr>
          <w:rFonts w:ascii="Arial" w:hAnsi="Arial" w:cs="Arial"/>
          <w:b/>
          <w:sz w:val="20"/>
          <w:szCs w:val="20"/>
        </w:rPr>
        <w:t xml:space="preserve">Steven van </w:t>
      </w:r>
      <w:proofErr w:type="spellStart"/>
      <w:r w:rsidRPr="00580BA7">
        <w:rPr>
          <w:rFonts w:ascii="Arial" w:hAnsi="Arial" w:cs="Arial"/>
          <w:b/>
          <w:sz w:val="20"/>
          <w:szCs w:val="20"/>
        </w:rPr>
        <w:t>Egmond</w:t>
      </w:r>
      <w:proofErr w:type="spellEnd"/>
      <w:r w:rsidRPr="00580BA7">
        <w:rPr>
          <w:rFonts w:ascii="Arial" w:hAnsi="Arial" w:cs="Arial"/>
          <w:b/>
          <w:sz w:val="20"/>
          <w:szCs w:val="20"/>
        </w:rPr>
        <w:t xml:space="preserve">, </w:t>
      </w:r>
      <w:proofErr w:type="spellStart"/>
      <w:r w:rsidRPr="00580BA7">
        <w:rPr>
          <w:rFonts w:ascii="Arial" w:hAnsi="Arial" w:cs="Arial"/>
          <w:b/>
          <w:sz w:val="20"/>
          <w:szCs w:val="20"/>
        </w:rPr>
        <w:t>Cintra</w:t>
      </w:r>
      <w:proofErr w:type="spellEnd"/>
      <w:r w:rsidRPr="00580BA7">
        <w:rPr>
          <w:rFonts w:ascii="Arial" w:hAnsi="Arial" w:cs="Arial"/>
          <w:b/>
          <w:sz w:val="20"/>
          <w:szCs w:val="20"/>
        </w:rPr>
        <w:t xml:space="preserve"> </w:t>
      </w:r>
      <w:proofErr w:type="spellStart"/>
      <w:r w:rsidRPr="00580BA7">
        <w:rPr>
          <w:rFonts w:ascii="Arial" w:hAnsi="Arial" w:cs="Arial"/>
          <w:b/>
          <w:sz w:val="20"/>
          <w:szCs w:val="20"/>
        </w:rPr>
        <w:t>Sooknanan</w:t>
      </w:r>
      <w:proofErr w:type="spellEnd"/>
    </w:p>
    <w:p w:rsidR="00A51D23" w:rsidRPr="00580BA7" w:rsidRDefault="00A51D23" w:rsidP="00A51D23">
      <w:pPr>
        <w:rPr>
          <w:rFonts w:ascii="Arial" w:hAnsi="Arial" w:cs="Arial"/>
          <w:b/>
          <w:sz w:val="20"/>
          <w:szCs w:val="20"/>
        </w:rPr>
      </w:pPr>
      <w:r w:rsidRPr="00580BA7">
        <w:rPr>
          <w:rFonts w:ascii="Arial" w:hAnsi="Arial" w:cs="Arial"/>
          <w:b/>
          <w:sz w:val="20"/>
          <w:szCs w:val="20"/>
        </w:rPr>
        <w:t>R-8.1. Define an authentication framework for WHOIS that is able to accommodate anonymous access as well as verification of identities using a range of authentication methods and credential services.</w:t>
      </w: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xml:space="preserve">The inventory of </w:t>
      </w:r>
      <w:proofErr w:type="spellStart"/>
      <w:r w:rsidRPr="00580BA7">
        <w:rPr>
          <w:rFonts w:ascii="Arial" w:hAnsi="Arial" w:cs="Arial"/>
          <w:sz w:val="20"/>
          <w:szCs w:val="20"/>
        </w:rPr>
        <w:t>whois</w:t>
      </w:r>
      <w:proofErr w:type="spellEnd"/>
      <w:r w:rsidRPr="00580BA7">
        <w:rPr>
          <w:rFonts w:ascii="Arial" w:hAnsi="Arial" w:cs="Arial"/>
          <w:sz w:val="20"/>
          <w:szCs w:val="20"/>
        </w:rPr>
        <w:t xml:space="preserve"> requirements identifies a need for authenticating </w:t>
      </w:r>
      <w:proofErr w:type="spellStart"/>
      <w:r w:rsidRPr="00580BA7">
        <w:rPr>
          <w:rFonts w:ascii="Arial" w:hAnsi="Arial" w:cs="Arial"/>
          <w:sz w:val="20"/>
          <w:szCs w:val="20"/>
        </w:rPr>
        <w:t>whois</w:t>
      </w:r>
      <w:proofErr w:type="spellEnd"/>
      <w:r w:rsidRPr="00580BA7">
        <w:rPr>
          <w:rFonts w:ascii="Arial" w:hAnsi="Arial" w:cs="Arial"/>
          <w:sz w:val="20"/>
          <w:szCs w:val="20"/>
        </w:rPr>
        <w:t xml:space="preserve"> users (whether a person or a computer system) in order to provide elevated access rights, and to rate-limit incoming connections to ensure the </w:t>
      </w:r>
      <w:proofErr w:type="spellStart"/>
      <w:r w:rsidRPr="00580BA7">
        <w:rPr>
          <w:rFonts w:ascii="Arial" w:hAnsi="Arial" w:cs="Arial"/>
          <w:sz w:val="20"/>
          <w:szCs w:val="20"/>
        </w:rPr>
        <w:t>whois</w:t>
      </w:r>
      <w:proofErr w:type="spellEnd"/>
      <w:r w:rsidRPr="00580BA7">
        <w:rPr>
          <w:rFonts w:ascii="Arial" w:hAnsi="Arial" w:cs="Arial"/>
          <w:sz w:val="20"/>
          <w:szCs w:val="20"/>
        </w:rPr>
        <w:t xml:space="preserve"> service isn't overloaded. Rate limiting becomes dramatically more complex in the ipv6 scenario.</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xml:space="preserve">1. If you have a use case for lawful, elevated access rights to </w:t>
      </w:r>
      <w:proofErr w:type="spellStart"/>
      <w:r w:rsidRPr="00580BA7">
        <w:rPr>
          <w:rFonts w:ascii="Arial" w:hAnsi="Arial" w:cs="Arial"/>
          <w:sz w:val="20"/>
          <w:szCs w:val="20"/>
        </w:rPr>
        <w:t>whois</w:t>
      </w:r>
      <w:proofErr w:type="spellEnd"/>
      <w:r w:rsidRPr="00580BA7">
        <w:rPr>
          <w:rFonts w:ascii="Arial" w:hAnsi="Arial" w:cs="Arial"/>
          <w:sz w:val="20"/>
          <w:szCs w:val="20"/>
        </w:rPr>
        <w:t xml:space="preserve"> data?</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 no</w:t>
      </w: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 yes; describe it: _______________</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1a. If your access rights are circumscribed (e.g. only to particular TLDs) please describe the constraints you operate under.</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 no constraints for elevated access</w:t>
      </w: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 elevated access is constrained to a certain TLD [ ] elevated access is constrained to a subset of TLDs</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lastRenderedPageBreak/>
        <w:t>Comments on constraints: __________________</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xml:space="preserve">2. Is this use case general (i.e. you have blanket access), or is the access right specific (i.e. particular domains only after some process such as a court order or business negotiation)? </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 blanket access</w:t>
      </w: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 specific domains</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Details: _____________________</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3. Is this elevated access right to be granted to automatic computer systems, or people carrying out a task?</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 computer systems</w:t>
      </w: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 people</w:t>
      </w: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 both</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4. Describe your preferred approach for providing authenticated, elevated access rights, if you have one.</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 no preference</w:t>
      </w: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 our preferred approach to granting elevated access rights is: _______________</w:t>
      </w:r>
    </w:p>
    <w:p w:rsidR="00A51D23" w:rsidRPr="00580BA7" w:rsidRDefault="00A51D23" w:rsidP="00A51D23">
      <w:pPr>
        <w:rPr>
          <w:rFonts w:ascii="Arial" w:hAnsi="Arial" w:cs="Arial"/>
          <w:sz w:val="20"/>
          <w:szCs w:val="20"/>
        </w:rPr>
      </w:pPr>
    </w:p>
    <w:p w:rsidR="00580BA7" w:rsidRPr="00580BA7" w:rsidRDefault="00580BA7" w:rsidP="00A51D23">
      <w:pPr>
        <w:rPr>
          <w:rFonts w:ascii="Arial" w:hAnsi="Arial" w:cs="Arial"/>
          <w:sz w:val="20"/>
          <w:szCs w:val="20"/>
        </w:rPr>
      </w:pPr>
    </w:p>
    <w:p w:rsidR="00A51D23" w:rsidRPr="00580BA7" w:rsidRDefault="00A51D23" w:rsidP="00A51D23">
      <w:pPr>
        <w:rPr>
          <w:rFonts w:ascii="Arial" w:hAnsi="Arial" w:cs="Arial"/>
          <w:b/>
          <w:sz w:val="20"/>
          <w:szCs w:val="20"/>
        </w:rPr>
      </w:pPr>
      <w:r w:rsidRPr="00580BA7">
        <w:rPr>
          <w:rFonts w:ascii="Arial" w:hAnsi="Arial" w:cs="Arial"/>
          <w:b/>
          <w:sz w:val="20"/>
          <w:szCs w:val="20"/>
        </w:rPr>
        <w:t xml:space="preserve">Michael Young, </w:t>
      </w:r>
      <w:proofErr w:type="spellStart"/>
      <w:r w:rsidRPr="00580BA7">
        <w:rPr>
          <w:rFonts w:ascii="Arial" w:hAnsi="Arial" w:cs="Arial"/>
          <w:b/>
          <w:sz w:val="20"/>
          <w:szCs w:val="20"/>
        </w:rPr>
        <w:t>Cintra</w:t>
      </w:r>
      <w:proofErr w:type="spellEnd"/>
      <w:r w:rsidRPr="00580BA7">
        <w:rPr>
          <w:rFonts w:ascii="Arial" w:hAnsi="Arial" w:cs="Arial"/>
          <w:b/>
          <w:sz w:val="20"/>
          <w:szCs w:val="20"/>
        </w:rPr>
        <w:t xml:space="preserve"> </w:t>
      </w:r>
      <w:proofErr w:type="spellStart"/>
      <w:r w:rsidRPr="00580BA7">
        <w:rPr>
          <w:rFonts w:ascii="Arial" w:hAnsi="Arial" w:cs="Arial"/>
          <w:b/>
          <w:sz w:val="20"/>
          <w:szCs w:val="20"/>
        </w:rPr>
        <w:t>Sooknanan</w:t>
      </w:r>
      <w:proofErr w:type="spellEnd"/>
    </w:p>
    <w:p w:rsidR="00A51D23" w:rsidRPr="00580BA7" w:rsidRDefault="00A51D23" w:rsidP="00A51D23">
      <w:pPr>
        <w:rPr>
          <w:rFonts w:ascii="Arial" w:hAnsi="Arial" w:cs="Arial"/>
          <w:b/>
          <w:sz w:val="20"/>
          <w:szCs w:val="20"/>
        </w:rPr>
      </w:pPr>
      <w:r w:rsidRPr="00580BA7">
        <w:rPr>
          <w:rFonts w:ascii="Arial" w:hAnsi="Arial" w:cs="Arial"/>
          <w:b/>
          <w:sz w:val="20"/>
          <w:szCs w:val="20"/>
        </w:rPr>
        <w:t>R-8.2: Implement an authorization framework that is capable of providing granular (per registration data object) permissions (access controls).</w:t>
      </w:r>
    </w:p>
    <w:p w:rsidR="00A51D23" w:rsidRPr="00580BA7" w:rsidRDefault="00A51D23" w:rsidP="00A51D23">
      <w:pPr>
        <w:rPr>
          <w:rFonts w:ascii="Arial" w:hAnsi="Arial" w:cs="Arial"/>
          <w:sz w:val="20"/>
          <w:szCs w:val="20"/>
        </w:rPr>
      </w:pPr>
    </w:p>
    <w:p w:rsidR="00A51D23" w:rsidRPr="00580BA7" w:rsidRDefault="00A51D23" w:rsidP="00A51D23">
      <w:pPr>
        <w:rPr>
          <w:rFonts w:ascii="Arial" w:hAnsi="Arial" w:cs="Arial"/>
          <w:b/>
          <w:sz w:val="20"/>
          <w:szCs w:val="20"/>
        </w:rPr>
      </w:pPr>
      <w:r w:rsidRPr="00580BA7">
        <w:rPr>
          <w:rFonts w:ascii="Arial" w:hAnsi="Arial" w:cs="Arial"/>
          <w:b/>
          <w:sz w:val="20"/>
          <w:szCs w:val="20"/>
        </w:rPr>
        <w:t>Wendy Seltzer</w:t>
      </w:r>
    </w:p>
    <w:p w:rsidR="00A51D23" w:rsidRPr="00580BA7" w:rsidRDefault="00A51D23" w:rsidP="00A51D23">
      <w:pPr>
        <w:rPr>
          <w:rFonts w:ascii="Arial" w:hAnsi="Arial" w:cs="Arial"/>
          <w:b/>
          <w:sz w:val="20"/>
          <w:szCs w:val="20"/>
        </w:rPr>
      </w:pPr>
      <w:r w:rsidRPr="00580BA7">
        <w:rPr>
          <w:rFonts w:ascii="Arial" w:hAnsi="Arial" w:cs="Arial"/>
          <w:b/>
          <w:sz w:val="20"/>
          <w:szCs w:val="20"/>
        </w:rPr>
        <w:t>R-8.3: Define a framework and baseline set of metrics that can accommodate future policy development for auditing of WHOIS access.</w:t>
      </w:r>
    </w:p>
    <w:p w:rsidR="00A51D23" w:rsidRPr="00580BA7" w:rsidRDefault="00A51D23" w:rsidP="00A51D23">
      <w:pPr>
        <w:rPr>
          <w:rFonts w:ascii="Arial" w:hAnsi="Arial" w:cs="Arial"/>
          <w:sz w:val="20"/>
          <w:szCs w:val="20"/>
        </w:rPr>
      </w:pPr>
    </w:p>
    <w:p w:rsidR="00A51D23" w:rsidRPr="00580BA7" w:rsidRDefault="00A51D23" w:rsidP="00A51D23">
      <w:pPr>
        <w:rPr>
          <w:rFonts w:ascii="Arial" w:hAnsi="Arial" w:cs="Arial"/>
          <w:b/>
          <w:sz w:val="20"/>
          <w:szCs w:val="20"/>
        </w:rPr>
      </w:pPr>
      <w:r w:rsidRPr="00580BA7">
        <w:rPr>
          <w:rFonts w:ascii="Arial" w:hAnsi="Arial" w:cs="Arial"/>
          <w:b/>
          <w:sz w:val="20"/>
          <w:szCs w:val="20"/>
        </w:rPr>
        <w:t xml:space="preserve">Paul </w:t>
      </w:r>
      <w:proofErr w:type="spellStart"/>
      <w:r w:rsidRPr="00580BA7">
        <w:rPr>
          <w:rFonts w:ascii="Arial" w:hAnsi="Arial" w:cs="Arial"/>
          <w:b/>
          <w:sz w:val="20"/>
          <w:szCs w:val="20"/>
        </w:rPr>
        <w:t>Bri</w:t>
      </w:r>
      <w:r w:rsidRPr="00580BA7">
        <w:rPr>
          <w:rFonts w:ascii="Arial" w:hAnsi="Arial" w:cs="Arial"/>
          <w:b/>
          <w:color w:val="1F497D"/>
          <w:sz w:val="20"/>
          <w:szCs w:val="20"/>
        </w:rPr>
        <w:t>g</w:t>
      </w:r>
      <w:r w:rsidRPr="00580BA7">
        <w:rPr>
          <w:rFonts w:ascii="Arial" w:hAnsi="Arial" w:cs="Arial"/>
          <w:b/>
          <w:sz w:val="20"/>
          <w:szCs w:val="20"/>
        </w:rPr>
        <w:t>ner</w:t>
      </w:r>
      <w:proofErr w:type="spellEnd"/>
      <w:r w:rsidRPr="00580BA7">
        <w:rPr>
          <w:rFonts w:ascii="Arial" w:hAnsi="Arial" w:cs="Arial"/>
          <w:b/>
          <w:sz w:val="20"/>
          <w:szCs w:val="20"/>
        </w:rPr>
        <w:t>, Don Blumenthal</w:t>
      </w:r>
    </w:p>
    <w:p w:rsidR="00A51D23" w:rsidRPr="00580BA7" w:rsidRDefault="00A51D23" w:rsidP="00A51D23">
      <w:pPr>
        <w:rPr>
          <w:rFonts w:ascii="Arial" w:hAnsi="Arial" w:cs="Arial"/>
          <w:b/>
          <w:sz w:val="20"/>
          <w:szCs w:val="20"/>
        </w:rPr>
      </w:pPr>
      <w:r w:rsidRPr="00580BA7">
        <w:rPr>
          <w:rFonts w:ascii="Arial" w:hAnsi="Arial" w:cs="Arial"/>
          <w:b/>
          <w:sz w:val="20"/>
          <w:szCs w:val="20"/>
        </w:rPr>
        <w:t xml:space="preserve">R-9: All new TLDs should operate a thick WHOIS. Consistent with these recommendations for future </w:t>
      </w:r>
      <w:proofErr w:type="spellStart"/>
      <w:r w:rsidRPr="00580BA7">
        <w:rPr>
          <w:rFonts w:ascii="Arial" w:hAnsi="Arial" w:cs="Arial"/>
          <w:b/>
          <w:sz w:val="20"/>
          <w:szCs w:val="20"/>
        </w:rPr>
        <w:t>whois</w:t>
      </w:r>
      <w:proofErr w:type="spellEnd"/>
      <w:r w:rsidRPr="00580BA7">
        <w:rPr>
          <w:rFonts w:ascii="Arial" w:hAnsi="Arial" w:cs="Arial"/>
          <w:b/>
          <w:sz w:val="20"/>
          <w:szCs w:val="20"/>
        </w:rPr>
        <w:t>, new or legacy registries should consider evolving to a thick WHOIS.</w:t>
      </w:r>
    </w:p>
    <w:p w:rsidR="00580BA7" w:rsidRPr="00580BA7" w:rsidRDefault="00580BA7" w:rsidP="00580BA7">
      <w:pPr>
        <w:widowControl w:val="0"/>
        <w:autoSpaceDE w:val="0"/>
        <w:autoSpaceDN w:val="0"/>
        <w:adjustRightInd w:val="0"/>
        <w:rPr>
          <w:rFonts w:ascii="Arial" w:hAnsi="Arial" w:cs="Arial"/>
          <w:sz w:val="20"/>
          <w:szCs w:val="20"/>
        </w:rPr>
      </w:pPr>
      <w:r w:rsidRPr="00580BA7">
        <w:rPr>
          <w:rFonts w:ascii="Arial" w:hAnsi="Arial" w:cs="Arial"/>
          <w:sz w:val="20"/>
          <w:szCs w:val="20"/>
        </w:rPr>
        <w:t>Adopt a thick WHOIS for all new gTLDs. Consistent with these recommendations for future</w:t>
      </w:r>
    </w:p>
    <w:p w:rsidR="00580BA7" w:rsidRPr="00580BA7" w:rsidRDefault="00580BA7" w:rsidP="00580BA7">
      <w:pPr>
        <w:rPr>
          <w:rFonts w:ascii="Arial" w:hAnsi="Arial" w:cs="Arial"/>
          <w:sz w:val="20"/>
          <w:szCs w:val="20"/>
        </w:rPr>
      </w:pPr>
      <w:r w:rsidRPr="00580BA7">
        <w:rPr>
          <w:rFonts w:ascii="Arial" w:hAnsi="Arial" w:cs="Arial"/>
          <w:sz w:val="20"/>
          <w:szCs w:val="20"/>
        </w:rPr>
        <w:t>WHOIS services, new or legacy registries could consider evolving to a thick WHOIS.</w:t>
      </w:r>
    </w:p>
    <w:p w:rsidR="00580BA7" w:rsidRPr="00580BA7" w:rsidRDefault="00580BA7" w:rsidP="00580BA7">
      <w:pPr>
        <w:rPr>
          <w:rFonts w:ascii="Arial" w:hAnsi="Arial" w:cs="Arial"/>
          <w:sz w:val="20"/>
          <w:szCs w:val="20"/>
        </w:rPr>
      </w:pPr>
    </w:p>
    <w:p w:rsidR="00580BA7" w:rsidRPr="00580BA7" w:rsidRDefault="00580BA7" w:rsidP="00580BA7">
      <w:pPr>
        <w:rPr>
          <w:rFonts w:ascii="Arial" w:hAnsi="Arial" w:cs="Arial"/>
          <w:sz w:val="20"/>
          <w:szCs w:val="20"/>
        </w:rPr>
      </w:pPr>
      <w:r w:rsidRPr="00580BA7">
        <w:rPr>
          <w:rFonts w:ascii="Arial" w:hAnsi="Arial" w:cs="Arial"/>
          <w:sz w:val="20"/>
          <w:szCs w:val="20"/>
        </w:rPr>
        <w:t>This item largely has been overtaken by events because of the terms of the new gTLD Applicant Guidebook. However, room exists for some questions that might be beneficial to successful applicants, as well as the operator of the existing thick registries and legacy thick registries.</w:t>
      </w:r>
    </w:p>
    <w:p w:rsidR="00580BA7" w:rsidRPr="00580BA7" w:rsidRDefault="00580BA7" w:rsidP="00580BA7">
      <w:pPr>
        <w:rPr>
          <w:rFonts w:ascii="Arial" w:hAnsi="Arial" w:cs="Arial"/>
          <w:sz w:val="20"/>
          <w:szCs w:val="20"/>
        </w:rPr>
      </w:pPr>
    </w:p>
    <w:p w:rsidR="00580BA7" w:rsidRPr="00580BA7" w:rsidRDefault="00580BA7" w:rsidP="00580BA7">
      <w:pPr>
        <w:rPr>
          <w:rFonts w:ascii="Arial" w:hAnsi="Arial" w:cs="Arial"/>
          <w:sz w:val="20"/>
          <w:szCs w:val="20"/>
        </w:rPr>
      </w:pPr>
      <w:r w:rsidRPr="00580BA7">
        <w:rPr>
          <w:rFonts w:ascii="Arial" w:hAnsi="Arial" w:cs="Arial"/>
          <w:sz w:val="20"/>
          <w:szCs w:val="20"/>
        </w:rPr>
        <w:t xml:space="preserve">What is the generally accepted architecture of thick </w:t>
      </w:r>
      <w:proofErr w:type="gramStart"/>
      <w:r w:rsidRPr="00580BA7">
        <w:rPr>
          <w:rFonts w:ascii="Arial" w:hAnsi="Arial" w:cs="Arial"/>
          <w:sz w:val="20"/>
          <w:szCs w:val="20"/>
        </w:rPr>
        <w:t>registries.</w:t>
      </w:r>
      <w:proofErr w:type="gramEnd"/>
    </w:p>
    <w:p w:rsidR="00580BA7" w:rsidRPr="00580BA7" w:rsidRDefault="00580BA7" w:rsidP="00580BA7">
      <w:pPr>
        <w:rPr>
          <w:rFonts w:ascii="Arial" w:hAnsi="Arial" w:cs="Arial"/>
          <w:sz w:val="20"/>
          <w:szCs w:val="20"/>
        </w:rPr>
      </w:pPr>
    </w:p>
    <w:p w:rsidR="00580BA7" w:rsidRPr="00580BA7" w:rsidRDefault="00580BA7" w:rsidP="00580BA7">
      <w:pPr>
        <w:rPr>
          <w:rFonts w:ascii="Arial" w:hAnsi="Arial" w:cs="Arial"/>
          <w:sz w:val="20"/>
          <w:szCs w:val="20"/>
        </w:rPr>
      </w:pPr>
      <w:r w:rsidRPr="00580BA7">
        <w:rPr>
          <w:rFonts w:ascii="Arial" w:hAnsi="Arial" w:cs="Arial"/>
          <w:sz w:val="20"/>
          <w:szCs w:val="20"/>
        </w:rPr>
        <w:t xml:space="preserve">To what extent does this architecture meet the requirements of registries and their </w:t>
      </w:r>
      <w:proofErr w:type="gramStart"/>
      <w:r w:rsidRPr="00580BA7">
        <w:rPr>
          <w:rFonts w:ascii="Arial" w:hAnsi="Arial" w:cs="Arial"/>
          <w:sz w:val="20"/>
          <w:szCs w:val="20"/>
        </w:rPr>
        <w:t>registrars.</w:t>
      </w:r>
      <w:proofErr w:type="gramEnd"/>
    </w:p>
    <w:p w:rsidR="00580BA7" w:rsidRPr="00580BA7" w:rsidRDefault="00580BA7" w:rsidP="00580BA7">
      <w:pPr>
        <w:rPr>
          <w:rFonts w:ascii="Arial" w:hAnsi="Arial" w:cs="Arial"/>
          <w:sz w:val="20"/>
          <w:szCs w:val="20"/>
        </w:rPr>
      </w:pPr>
    </w:p>
    <w:p w:rsidR="00580BA7" w:rsidRPr="00580BA7" w:rsidRDefault="00580BA7" w:rsidP="00580BA7">
      <w:pPr>
        <w:rPr>
          <w:rFonts w:ascii="Arial" w:hAnsi="Arial" w:cs="Arial"/>
          <w:sz w:val="20"/>
          <w:szCs w:val="20"/>
        </w:rPr>
      </w:pPr>
      <w:r w:rsidRPr="00580BA7">
        <w:rPr>
          <w:rFonts w:ascii="Arial" w:hAnsi="Arial" w:cs="Arial"/>
          <w:sz w:val="20"/>
          <w:szCs w:val="20"/>
        </w:rPr>
        <w:t xml:space="preserve">What mechanisms would be required to move from a thin to a thick </w:t>
      </w:r>
      <w:proofErr w:type="gramStart"/>
      <w:r w:rsidRPr="00580BA7">
        <w:rPr>
          <w:rFonts w:ascii="Arial" w:hAnsi="Arial" w:cs="Arial"/>
          <w:sz w:val="20"/>
          <w:szCs w:val="20"/>
        </w:rPr>
        <w:t>registry</w:t>
      </w:r>
      <w:proofErr w:type="gramEnd"/>
    </w:p>
    <w:p w:rsidR="00580BA7" w:rsidRPr="00580BA7" w:rsidRDefault="00580BA7" w:rsidP="00580BA7">
      <w:pPr>
        <w:rPr>
          <w:rFonts w:ascii="Arial" w:hAnsi="Arial" w:cs="Arial"/>
          <w:sz w:val="20"/>
          <w:szCs w:val="20"/>
        </w:rPr>
      </w:pPr>
    </w:p>
    <w:p w:rsidR="00580BA7" w:rsidRPr="00580BA7" w:rsidRDefault="00580BA7" w:rsidP="00580BA7">
      <w:pPr>
        <w:rPr>
          <w:rFonts w:ascii="Arial" w:hAnsi="Arial" w:cs="Arial"/>
          <w:sz w:val="20"/>
          <w:szCs w:val="20"/>
        </w:rPr>
      </w:pPr>
      <w:r w:rsidRPr="00580BA7">
        <w:rPr>
          <w:rFonts w:ascii="Arial" w:hAnsi="Arial" w:cs="Arial"/>
          <w:sz w:val="20"/>
          <w:szCs w:val="20"/>
        </w:rPr>
        <w:t>What data provided by registrants could be made available through a thick registry, including items not currently provided.</w:t>
      </w:r>
    </w:p>
    <w:p w:rsidR="00580BA7" w:rsidRPr="00580BA7" w:rsidRDefault="00580BA7" w:rsidP="00580BA7">
      <w:pPr>
        <w:rPr>
          <w:rFonts w:ascii="Arial" w:hAnsi="Arial" w:cs="Arial"/>
          <w:sz w:val="20"/>
          <w:szCs w:val="20"/>
        </w:rPr>
      </w:pPr>
    </w:p>
    <w:p w:rsidR="00580BA7" w:rsidRPr="00580BA7" w:rsidRDefault="00580BA7" w:rsidP="00580BA7">
      <w:pPr>
        <w:rPr>
          <w:rFonts w:ascii="Arial" w:hAnsi="Arial" w:cs="Arial"/>
          <w:sz w:val="20"/>
          <w:szCs w:val="20"/>
        </w:rPr>
      </w:pPr>
      <w:r w:rsidRPr="00580BA7">
        <w:rPr>
          <w:rFonts w:ascii="Arial" w:hAnsi="Arial" w:cs="Arial"/>
          <w:sz w:val="20"/>
          <w:szCs w:val="20"/>
        </w:rPr>
        <w:t xml:space="preserve">What mechanisms could be implemented to allow queries on fields other than domain </w:t>
      </w:r>
      <w:proofErr w:type="gramStart"/>
      <w:r w:rsidRPr="00580BA7">
        <w:rPr>
          <w:rFonts w:ascii="Arial" w:hAnsi="Arial" w:cs="Arial"/>
          <w:sz w:val="20"/>
          <w:szCs w:val="20"/>
        </w:rPr>
        <w:t>name.</w:t>
      </w:r>
      <w:proofErr w:type="gramEnd"/>
    </w:p>
    <w:p w:rsidR="00580BA7" w:rsidRPr="00580BA7" w:rsidRDefault="00580BA7" w:rsidP="00580BA7">
      <w:pPr>
        <w:rPr>
          <w:rFonts w:ascii="Arial" w:hAnsi="Arial" w:cs="Arial"/>
          <w:sz w:val="20"/>
          <w:szCs w:val="20"/>
        </w:rPr>
      </w:pPr>
    </w:p>
    <w:p w:rsidR="00580BA7" w:rsidRPr="00580BA7" w:rsidRDefault="00580BA7" w:rsidP="00580BA7">
      <w:pPr>
        <w:rPr>
          <w:rFonts w:ascii="Arial" w:hAnsi="Arial" w:cs="Arial"/>
          <w:sz w:val="20"/>
          <w:szCs w:val="20"/>
        </w:rPr>
      </w:pPr>
      <w:r w:rsidRPr="00580BA7">
        <w:rPr>
          <w:rFonts w:ascii="Arial" w:hAnsi="Arial" w:cs="Arial"/>
          <w:sz w:val="20"/>
          <w:szCs w:val="20"/>
        </w:rPr>
        <w:t xml:space="preserve">What are the advantages and disadvantage of using domain names as search keys? </w:t>
      </w:r>
      <w:proofErr w:type="gramStart"/>
      <w:r w:rsidRPr="00580BA7">
        <w:rPr>
          <w:rFonts w:ascii="Arial" w:hAnsi="Arial" w:cs="Arial"/>
          <w:sz w:val="20"/>
          <w:szCs w:val="20"/>
        </w:rPr>
        <w:t>Of tokens?</w:t>
      </w:r>
      <w:proofErr w:type="gramEnd"/>
    </w:p>
    <w:p w:rsidR="00A51D23" w:rsidRPr="00580BA7" w:rsidRDefault="00A51D23" w:rsidP="00A51D23">
      <w:pPr>
        <w:rPr>
          <w:rFonts w:ascii="Arial" w:hAnsi="Arial" w:cs="Arial"/>
          <w:sz w:val="20"/>
          <w:szCs w:val="20"/>
        </w:rPr>
      </w:pPr>
    </w:p>
    <w:p w:rsidR="00A51D23" w:rsidRPr="00580BA7" w:rsidRDefault="00A51D23" w:rsidP="00A51D23">
      <w:pPr>
        <w:rPr>
          <w:rFonts w:ascii="Arial" w:hAnsi="Arial" w:cs="Arial"/>
          <w:b/>
          <w:sz w:val="20"/>
          <w:szCs w:val="20"/>
        </w:rPr>
      </w:pPr>
      <w:r w:rsidRPr="00580BA7">
        <w:rPr>
          <w:rFonts w:ascii="Arial" w:hAnsi="Arial" w:cs="Arial"/>
          <w:b/>
          <w:sz w:val="20"/>
          <w:szCs w:val="20"/>
        </w:rPr>
        <w:t>R-10 -</w:t>
      </w:r>
      <w:proofErr w:type="gramStart"/>
      <w:r w:rsidRPr="00580BA7">
        <w:rPr>
          <w:rFonts w:ascii="Arial" w:hAnsi="Arial" w:cs="Arial"/>
          <w:b/>
          <w:sz w:val="20"/>
          <w:szCs w:val="20"/>
        </w:rPr>
        <w:t>  Paul</w:t>
      </w:r>
      <w:proofErr w:type="gramEnd"/>
      <w:r w:rsidRPr="00580BA7">
        <w:rPr>
          <w:rFonts w:ascii="Arial" w:hAnsi="Arial" w:cs="Arial"/>
          <w:b/>
          <w:sz w:val="20"/>
          <w:szCs w:val="20"/>
        </w:rPr>
        <w:t xml:space="preserve"> </w:t>
      </w:r>
      <w:proofErr w:type="spellStart"/>
      <w:r w:rsidRPr="00580BA7">
        <w:rPr>
          <w:rFonts w:ascii="Arial" w:hAnsi="Arial" w:cs="Arial"/>
          <w:b/>
          <w:sz w:val="20"/>
          <w:szCs w:val="20"/>
        </w:rPr>
        <w:t>Bri</w:t>
      </w:r>
      <w:r w:rsidRPr="00580BA7">
        <w:rPr>
          <w:rFonts w:ascii="Arial" w:hAnsi="Arial" w:cs="Arial"/>
          <w:b/>
          <w:color w:val="1F497D"/>
          <w:sz w:val="20"/>
          <w:szCs w:val="20"/>
        </w:rPr>
        <w:t>g</w:t>
      </w:r>
      <w:r w:rsidRPr="00580BA7">
        <w:rPr>
          <w:rFonts w:ascii="Arial" w:hAnsi="Arial" w:cs="Arial"/>
          <w:b/>
          <w:sz w:val="20"/>
          <w:szCs w:val="20"/>
        </w:rPr>
        <w:t>ner</w:t>
      </w:r>
      <w:proofErr w:type="spellEnd"/>
      <w:r w:rsidRPr="00580BA7">
        <w:rPr>
          <w:rFonts w:ascii="Arial" w:hAnsi="Arial" w:cs="Arial"/>
          <w:b/>
          <w:sz w:val="20"/>
          <w:szCs w:val="20"/>
        </w:rPr>
        <w:t>, Don Blumenthal</w:t>
      </w:r>
    </w:p>
    <w:p w:rsidR="00580BA7" w:rsidRPr="00580BA7" w:rsidRDefault="00580BA7" w:rsidP="00580BA7">
      <w:pPr>
        <w:widowControl w:val="0"/>
        <w:autoSpaceDE w:val="0"/>
        <w:autoSpaceDN w:val="0"/>
        <w:adjustRightInd w:val="0"/>
        <w:rPr>
          <w:rFonts w:ascii="Arial" w:hAnsi="Arial" w:cs="Arial"/>
          <w:sz w:val="20"/>
          <w:szCs w:val="20"/>
        </w:rPr>
      </w:pPr>
      <w:r w:rsidRPr="00580BA7">
        <w:rPr>
          <w:rFonts w:ascii="Arial" w:hAnsi="Arial" w:cs="Arial"/>
          <w:sz w:val="20"/>
          <w:szCs w:val="20"/>
        </w:rPr>
        <w:t xml:space="preserve">A </w:t>
      </w:r>
      <w:proofErr w:type="spellStart"/>
      <w:r w:rsidRPr="00580BA7">
        <w:rPr>
          <w:rFonts w:ascii="Arial" w:hAnsi="Arial" w:cs="Arial"/>
          <w:sz w:val="20"/>
          <w:szCs w:val="20"/>
        </w:rPr>
        <w:t>WhoWas</w:t>
      </w:r>
      <w:proofErr w:type="spellEnd"/>
      <w:r w:rsidRPr="00580BA7">
        <w:rPr>
          <w:rFonts w:ascii="Arial" w:hAnsi="Arial" w:cs="Arial"/>
          <w:sz w:val="20"/>
          <w:szCs w:val="20"/>
        </w:rPr>
        <w:t xml:space="preserve"> service could be provided by all registries. This is another example of data that could</w:t>
      </w:r>
    </w:p>
    <w:p w:rsidR="00580BA7" w:rsidRPr="00580BA7" w:rsidRDefault="00580BA7" w:rsidP="00580BA7">
      <w:pPr>
        <w:rPr>
          <w:rFonts w:ascii="Arial" w:hAnsi="Arial" w:cs="Arial"/>
          <w:sz w:val="20"/>
          <w:szCs w:val="20"/>
        </w:rPr>
      </w:pPr>
      <w:proofErr w:type="gramStart"/>
      <w:r w:rsidRPr="00580BA7">
        <w:rPr>
          <w:rFonts w:ascii="Arial" w:hAnsi="Arial" w:cs="Arial"/>
          <w:sz w:val="20"/>
          <w:szCs w:val="20"/>
        </w:rPr>
        <w:lastRenderedPageBreak/>
        <w:t>complement</w:t>
      </w:r>
      <w:proofErr w:type="gramEnd"/>
      <w:r w:rsidRPr="00580BA7">
        <w:rPr>
          <w:rFonts w:ascii="Arial" w:hAnsi="Arial" w:cs="Arial"/>
          <w:sz w:val="20"/>
          <w:szCs w:val="20"/>
        </w:rPr>
        <w:t xml:space="preserve"> existing registration data as we described in section 4.6.</w:t>
      </w:r>
    </w:p>
    <w:p w:rsidR="00580BA7" w:rsidRPr="00580BA7" w:rsidRDefault="00580BA7" w:rsidP="00580BA7">
      <w:pPr>
        <w:rPr>
          <w:rFonts w:ascii="Arial" w:hAnsi="Arial" w:cs="Arial"/>
          <w:sz w:val="20"/>
          <w:szCs w:val="20"/>
        </w:rPr>
      </w:pPr>
    </w:p>
    <w:p w:rsidR="00580BA7" w:rsidRPr="00580BA7" w:rsidRDefault="00580BA7" w:rsidP="00580BA7">
      <w:pPr>
        <w:rPr>
          <w:rFonts w:ascii="Arial" w:hAnsi="Arial" w:cs="Arial"/>
          <w:sz w:val="20"/>
          <w:szCs w:val="20"/>
        </w:rPr>
      </w:pPr>
      <w:r w:rsidRPr="00580BA7">
        <w:rPr>
          <w:rFonts w:ascii="Arial" w:hAnsi="Arial" w:cs="Arial"/>
          <w:sz w:val="20"/>
          <w:szCs w:val="20"/>
        </w:rPr>
        <w:t xml:space="preserve">What kind of detail could be offered in a </w:t>
      </w:r>
      <w:proofErr w:type="spellStart"/>
      <w:proofErr w:type="gramStart"/>
      <w:r w:rsidRPr="00580BA7">
        <w:rPr>
          <w:rFonts w:ascii="Arial" w:hAnsi="Arial" w:cs="Arial"/>
          <w:sz w:val="20"/>
          <w:szCs w:val="20"/>
        </w:rPr>
        <w:t>WhoWas</w:t>
      </w:r>
      <w:proofErr w:type="spellEnd"/>
      <w:r w:rsidRPr="00580BA7">
        <w:rPr>
          <w:rFonts w:ascii="Arial" w:hAnsi="Arial" w:cs="Arial"/>
          <w:sz w:val="20"/>
          <w:szCs w:val="20"/>
        </w:rPr>
        <w:t>.</w:t>
      </w:r>
      <w:proofErr w:type="gramEnd"/>
      <w:r w:rsidRPr="00580BA7">
        <w:rPr>
          <w:rFonts w:ascii="Arial" w:hAnsi="Arial" w:cs="Arial"/>
          <w:sz w:val="20"/>
          <w:szCs w:val="20"/>
        </w:rPr>
        <w:t xml:space="preserve"> What would a system of codes </w:t>
      </w:r>
      <w:proofErr w:type="gramStart"/>
      <w:r w:rsidRPr="00580BA7">
        <w:rPr>
          <w:rFonts w:ascii="Arial" w:hAnsi="Arial" w:cs="Arial"/>
          <w:sz w:val="20"/>
          <w:szCs w:val="20"/>
        </w:rPr>
        <w:t>involve.</w:t>
      </w:r>
      <w:proofErr w:type="gramEnd"/>
      <w:r w:rsidRPr="00580BA7">
        <w:rPr>
          <w:rFonts w:ascii="Arial" w:hAnsi="Arial" w:cs="Arial"/>
          <w:sz w:val="20"/>
          <w:szCs w:val="20"/>
        </w:rPr>
        <w:t xml:space="preserve"> </w:t>
      </w:r>
    </w:p>
    <w:p w:rsidR="00580BA7" w:rsidRPr="00580BA7" w:rsidRDefault="00580BA7" w:rsidP="00580BA7">
      <w:pPr>
        <w:rPr>
          <w:rFonts w:ascii="Arial" w:hAnsi="Arial" w:cs="Arial"/>
          <w:sz w:val="20"/>
          <w:szCs w:val="20"/>
        </w:rPr>
      </w:pPr>
    </w:p>
    <w:p w:rsidR="00580BA7" w:rsidRPr="00580BA7" w:rsidRDefault="00580BA7" w:rsidP="00580BA7">
      <w:pPr>
        <w:rPr>
          <w:rFonts w:ascii="Arial" w:hAnsi="Arial" w:cs="Arial"/>
          <w:sz w:val="20"/>
          <w:szCs w:val="20"/>
        </w:rPr>
      </w:pPr>
      <w:r w:rsidRPr="00580BA7">
        <w:rPr>
          <w:rFonts w:ascii="Arial" w:hAnsi="Arial" w:cs="Arial"/>
          <w:sz w:val="20"/>
          <w:szCs w:val="20"/>
        </w:rPr>
        <w:t xml:space="preserve">What data elements could be incorporated in a </w:t>
      </w:r>
      <w:proofErr w:type="spellStart"/>
      <w:r w:rsidRPr="00580BA7">
        <w:rPr>
          <w:rFonts w:ascii="Arial" w:hAnsi="Arial" w:cs="Arial"/>
          <w:sz w:val="20"/>
          <w:szCs w:val="20"/>
        </w:rPr>
        <w:t>WhoWas</w:t>
      </w:r>
      <w:proofErr w:type="spellEnd"/>
      <w:r w:rsidRPr="00580BA7">
        <w:rPr>
          <w:rFonts w:ascii="Arial" w:hAnsi="Arial" w:cs="Arial"/>
          <w:sz w:val="20"/>
          <w:szCs w:val="20"/>
        </w:rPr>
        <w:t xml:space="preserve"> system that would </w:t>
      </w:r>
      <w:proofErr w:type="gramStart"/>
      <w:r w:rsidRPr="00580BA7">
        <w:rPr>
          <w:rFonts w:ascii="Arial" w:hAnsi="Arial" w:cs="Arial"/>
          <w:sz w:val="20"/>
          <w:szCs w:val="20"/>
        </w:rPr>
        <w:t>be  more</w:t>
      </w:r>
      <w:proofErr w:type="gramEnd"/>
      <w:r w:rsidRPr="00580BA7">
        <w:rPr>
          <w:rFonts w:ascii="Arial" w:hAnsi="Arial" w:cs="Arial"/>
          <w:sz w:val="20"/>
          <w:szCs w:val="20"/>
        </w:rPr>
        <w:t xml:space="preserve"> expansive than a current </w:t>
      </w:r>
      <w:proofErr w:type="spellStart"/>
      <w:r w:rsidRPr="00580BA7">
        <w:rPr>
          <w:rFonts w:ascii="Arial" w:hAnsi="Arial" w:cs="Arial"/>
          <w:sz w:val="20"/>
          <w:szCs w:val="20"/>
        </w:rPr>
        <w:t>Verisign</w:t>
      </w:r>
      <w:proofErr w:type="spellEnd"/>
      <w:r w:rsidRPr="00580BA7">
        <w:rPr>
          <w:rFonts w:ascii="Arial" w:hAnsi="Arial" w:cs="Arial"/>
          <w:sz w:val="20"/>
          <w:szCs w:val="20"/>
        </w:rPr>
        <w:t xml:space="preserve"> model. </w:t>
      </w:r>
      <w:proofErr w:type="gramStart"/>
      <w:r w:rsidRPr="00580BA7">
        <w:rPr>
          <w:rFonts w:ascii="Arial" w:hAnsi="Arial" w:cs="Arial"/>
          <w:sz w:val="20"/>
          <w:szCs w:val="20"/>
        </w:rPr>
        <w:t>For a thick registry.</w:t>
      </w:r>
      <w:proofErr w:type="gramEnd"/>
      <w:r w:rsidRPr="00580BA7">
        <w:rPr>
          <w:rFonts w:ascii="Arial" w:hAnsi="Arial" w:cs="Arial"/>
          <w:sz w:val="20"/>
          <w:szCs w:val="20"/>
        </w:rPr>
        <w:t xml:space="preserve"> </w:t>
      </w:r>
      <w:proofErr w:type="gramStart"/>
      <w:r w:rsidRPr="00580BA7">
        <w:rPr>
          <w:rFonts w:ascii="Arial" w:hAnsi="Arial" w:cs="Arial"/>
          <w:sz w:val="20"/>
          <w:szCs w:val="20"/>
        </w:rPr>
        <w:t>For a thick registry.</w:t>
      </w:r>
      <w:proofErr w:type="gramEnd"/>
    </w:p>
    <w:p w:rsidR="00580BA7" w:rsidRPr="00580BA7" w:rsidRDefault="00580BA7" w:rsidP="00580BA7">
      <w:pPr>
        <w:rPr>
          <w:rFonts w:ascii="Arial" w:hAnsi="Arial" w:cs="Arial"/>
          <w:sz w:val="20"/>
          <w:szCs w:val="20"/>
        </w:rPr>
      </w:pPr>
    </w:p>
    <w:p w:rsidR="00580BA7" w:rsidRPr="00580BA7" w:rsidRDefault="00580BA7" w:rsidP="00580BA7">
      <w:pPr>
        <w:rPr>
          <w:rFonts w:ascii="Arial" w:hAnsi="Arial" w:cs="Arial"/>
          <w:sz w:val="20"/>
          <w:szCs w:val="20"/>
        </w:rPr>
      </w:pPr>
      <w:r w:rsidRPr="00580BA7">
        <w:rPr>
          <w:rFonts w:ascii="Arial" w:hAnsi="Arial" w:cs="Arial"/>
          <w:sz w:val="20"/>
          <w:szCs w:val="20"/>
        </w:rPr>
        <w:t xml:space="preserve">What mechanisms would be necessary to assemble and provide reasons for changes in domain </w:t>
      </w:r>
      <w:proofErr w:type="gramStart"/>
      <w:r w:rsidRPr="00580BA7">
        <w:rPr>
          <w:rFonts w:ascii="Arial" w:hAnsi="Arial" w:cs="Arial"/>
          <w:sz w:val="20"/>
          <w:szCs w:val="20"/>
        </w:rPr>
        <w:t>ownership.</w:t>
      </w:r>
      <w:proofErr w:type="gramEnd"/>
      <w:r w:rsidRPr="00580BA7">
        <w:rPr>
          <w:rFonts w:ascii="Arial" w:hAnsi="Arial" w:cs="Arial"/>
          <w:sz w:val="20"/>
          <w:szCs w:val="20"/>
        </w:rPr>
        <w:t xml:space="preserve"> </w:t>
      </w:r>
    </w:p>
    <w:p w:rsidR="00580BA7" w:rsidRPr="00580BA7" w:rsidRDefault="00580BA7" w:rsidP="00580BA7">
      <w:pPr>
        <w:rPr>
          <w:rFonts w:ascii="Arial" w:hAnsi="Arial" w:cs="Arial"/>
          <w:sz w:val="20"/>
          <w:szCs w:val="20"/>
        </w:rPr>
      </w:pPr>
    </w:p>
    <w:p w:rsidR="00580BA7" w:rsidRPr="00580BA7" w:rsidRDefault="00580BA7" w:rsidP="00580BA7">
      <w:pPr>
        <w:rPr>
          <w:rFonts w:ascii="Arial" w:hAnsi="Arial" w:cs="Arial"/>
          <w:sz w:val="20"/>
          <w:szCs w:val="20"/>
        </w:rPr>
      </w:pPr>
      <w:r w:rsidRPr="00580BA7">
        <w:rPr>
          <w:rFonts w:ascii="Arial" w:hAnsi="Arial" w:cs="Arial"/>
          <w:sz w:val="20"/>
          <w:szCs w:val="20"/>
        </w:rPr>
        <w:t xml:space="preserve">What data retention period is required to maintain a meaningful </w:t>
      </w:r>
      <w:proofErr w:type="spellStart"/>
      <w:proofErr w:type="gramStart"/>
      <w:r w:rsidRPr="00580BA7">
        <w:rPr>
          <w:rFonts w:ascii="Arial" w:hAnsi="Arial" w:cs="Arial"/>
          <w:sz w:val="20"/>
          <w:szCs w:val="20"/>
        </w:rPr>
        <w:t>WhoWas</w:t>
      </w:r>
      <w:proofErr w:type="spellEnd"/>
      <w:proofErr w:type="gramEnd"/>
    </w:p>
    <w:p w:rsidR="00580BA7" w:rsidRPr="00580BA7" w:rsidRDefault="00580BA7" w:rsidP="00580BA7">
      <w:pPr>
        <w:rPr>
          <w:rFonts w:ascii="Arial" w:hAnsi="Arial" w:cs="Arial"/>
          <w:sz w:val="20"/>
          <w:szCs w:val="20"/>
        </w:rPr>
      </w:pPr>
    </w:p>
    <w:p w:rsidR="00580BA7" w:rsidRPr="00580BA7" w:rsidRDefault="00580BA7" w:rsidP="00580BA7">
      <w:pPr>
        <w:rPr>
          <w:rFonts w:ascii="Arial" w:hAnsi="Arial" w:cs="Arial"/>
          <w:sz w:val="20"/>
          <w:szCs w:val="20"/>
        </w:rPr>
      </w:pPr>
      <w:r w:rsidRPr="00580BA7">
        <w:rPr>
          <w:rFonts w:ascii="Arial" w:hAnsi="Arial" w:cs="Arial"/>
          <w:sz w:val="20"/>
          <w:szCs w:val="20"/>
        </w:rPr>
        <w:t xml:space="preserve">What mechanisms or systems might be available to restore data if it is not readily </w:t>
      </w:r>
      <w:proofErr w:type="gramStart"/>
      <w:r w:rsidRPr="00580BA7">
        <w:rPr>
          <w:rFonts w:ascii="Arial" w:hAnsi="Arial" w:cs="Arial"/>
          <w:sz w:val="20"/>
          <w:szCs w:val="20"/>
        </w:rPr>
        <w:t>available.</w:t>
      </w:r>
      <w:proofErr w:type="gramEnd"/>
      <w:r w:rsidRPr="00580BA7">
        <w:rPr>
          <w:rFonts w:ascii="Arial" w:hAnsi="Arial" w:cs="Arial"/>
          <w:sz w:val="20"/>
          <w:szCs w:val="20"/>
        </w:rPr>
        <w:t xml:space="preserve"> </w:t>
      </w:r>
    </w:p>
    <w:p w:rsidR="00A51D23" w:rsidRPr="00580BA7" w:rsidRDefault="00A51D23" w:rsidP="00A51D23">
      <w:pPr>
        <w:rPr>
          <w:rFonts w:ascii="Arial" w:hAnsi="Arial" w:cs="Arial"/>
          <w:sz w:val="20"/>
          <w:szCs w:val="20"/>
        </w:rPr>
      </w:pPr>
    </w:p>
    <w:p w:rsidR="00580BA7" w:rsidRPr="00580BA7" w:rsidRDefault="00580BA7" w:rsidP="00A51D23">
      <w:pPr>
        <w:rPr>
          <w:rFonts w:ascii="Arial" w:hAnsi="Arial" w:cs="Arial"/>
          <w:sz w:val="20"/>
          <w:szCs w:val="20"/>
        </w:rPr>
      </w:pPr>
    </w:p>
    <w:p w:rsidR="00A51D23" w:rsidRPr="00580BA7" w:rsidRDefault="00A51D23" w:rsidP="00A51D23">
      <w:pPr>
        <w:rPr>
          <w:rFonts w:ascii="Arial" w:hAnsi="Arial" w:cs="Arial"/>
          <w:b/>
          <w:sz w:val="20"/>
          <w:szCs w:val="20"/>
        </w:rPr>
      </w:pPr>
      <w:r w:rsidRPr="00580BA7">
        <w:rPr>
          <w:rFonts w:ascii="Arial" w:hAnsi="Arial" w:cs="Arial"/>
          <w:b/>
          <w:sz w:val="20"/>
          <w:szCs w:val="20"/>
        </w:rPr>
        <w:t xml:space="preserve">Steven </w:t>
      </w:r>
      <w:proofErr w:type="spellStart"/>
      <w:r w:rsidRPr="00580BA7">
        <w:rPr>
          <w:rFonts w:ascii="Arial" w:hAnsi="Arial" w:cs="Arial"/>
          <w:b/>
          <w:sz w:val="20"/>
          <w:szCs w:val="20"/>
        </w:rPr>
        <w:t>Metalitz</w:t>
      </w:r>
      <w:proofErr w:type="spellEnd"/>
    </w:p>
    <w:p w:rsidR="00A51D23" w:rsidRPr="00580BA7" w:rsidRDefault="00A51D23" w:rsidP="00A51D23">
      <w:pPr>
        <w:rPr>
          <w:rFonts w:ascii="Arial" w:hAnsi="Arial" w:cs="Arial"/>
          <w:b/>
          <w:sz w:val="20"/>
          <w:szCs w:val="20"/>
        </w:rPr>
      </w:pPr>
      <w:r w:rsidRPr="00580BA7">
        <w:rPr>
          <w:rFonts w:ascii="Arial" w:hAnsi="Arial" w:cs="Arial"/>
          <w:b/>
          <w:sz w:val="20"/>
          <w:szCs w:val="20"/>
        </w:rPr>
        <w:t>R-11: Registrars and registries should provide and publish abuse point of contact information as an element of a domain registration record. There are several ways this could be supported; for example, registrars could populate the current sponsoring registrar contact information with an abuse point of contact rather than a general purpose business contact; alternatively, an abuse identifier that serves as an index into a publicly accessible table of abuse points of contact could</w:t>
      </w:r>
      <w:r w:rsidR="0045690D">
        <w:rPr>
          <w:rFonts w:ascii="Arial" w:hAnsi="Arial" w:cs="Arial"/>
          <w:b/>
          <w:sz w:val="20"/>
          <w:szCs w:val="20"/>
        </w:rPr>
        <w:t xml:space="preserve"> </w:t>
      </w:r>
      <w:r w:rsidRPr="00580BA7">
        <w:rPr>
          <w:rFonts w:ascii="Arial" w:hAnsi="Arial" w:cs="Arial"/>
          <w:b/>
          <w:sz w:val="20"/>
          <w:szCs w:val="20"/>
        </w:rPr>
        <w:t>be added to a registration record. These are further examples that demonstrate the utility of adopting an extensible data structure and formal schema.</w:t>
      </w:r>
    </w:p>
    <w:p w:rsidR="00A51D23" w:rsidRDefault="00A51D23" w:rsidP="00A51D23">
      <w:pPr>
        <w:rPr>
          <w:rFonts w:ascii="Arial" w:hAnsi="Arial" w:cs="Arial"/>
          <w:sz w:val="20"/>
          <w:szCs w:val="20"/>
        </w:rPr>
      </w:pPr>
    </w:p>
    <w:p w:rsidR="0045690D" w:rsidRDefault="0045690D" w:rsidP="00A51D23">
      <w:pPr>
        <w:rPr>
          <w:rFonts w:ascii="Arial" w:hAnsi="Arial" w:cs="Arial"/>
          <w:sz w:val="20"/>
          <w:szCs w:val="20"/>
        </w:rPr>
      </w:pPr>
    </w:p>
    <w:p w:rsidR="0045690D" w:rsidRPr="00580BA7" w:rsidRDefault="0045690D" w:rsidP="00A51D23">
      <w:pPr>
        <w:rPr>
          <w:rFonts w:ascii="Arial" w:hAnsi="Arial" w:cs="Arial"/>
          <w:sz w:val="20"/>
          <w:szCs w:val="20"/>
        </w:rPr>
      </w:pPr>
    </w:p>
    <w:p w:rsidR="00A51D23" w:rsidRPr="00580BA7" w:rsidRDefault="00A51D23" w:rsidP="00A51D23">
      <w:pPr>
        <w:rPr>
          <w:rFonts w:ascii="Arial" w:hAnsi="Arial" w:cs="Arial"/>
          <w:b/>
          <w:sz w:val="20"/>
          <w:szCs w:val="20"/>
        </w:rPr>
      </w:pPr>
      <w:r w:rsidRPr="00580BA7">
        <w:rPr>
          <w:rFonts w:ascii="Arial" w:hAnsi="Arial" w:cs="Arial"/>
          <w:b/>
          <w:sz w:val="20"/>
          <w:szCs w:val="20"/>
        </w:rPr>
        <w:t>Michael Young</w:t>
      </w:r>
    </w:p>
    <w:p w:rsidR="00A51D23" w:rsidRPr="00580BA7" w:rsidRDefault="00A51D23" w:rsidP="00A51D23">
      <w:pPr>
        <w:rPr>
          <w:rFonts w:ascii="Arial" w:hAnsi="Arial" w:cs="Arial"/>
          <w:b/>
          <w:sz w:val="20"/>
          <w:szCs w:val="20"/>
        </w:rPr>
      </w:pPr>
      <w:r w:rsidRPr="00580BA7">
        <w:rPr>
          <w:rFonts w:ascii="Arial" w:hAnsi="Arial" w:cs="Arial"/>
          <w:b/>
          <w:sz w:val="20"/>
          <w:szCs w:val="20"/>
        </w:rPr>
        <w:t xml:space="preserve">Regarding the compilation, </w:t>
      </w:r>
      <w:proofErr w:type="spellStart"/>
      <w:r w:rsidRPr="00580BA7">
        <w:rPr>
          <w:rFonts w:ascii="Arial" w:hAnsi="Arial" w:cs="Arial"/>
          <w:b/>
          <w:sz w:val="20"/>
          <w:szCs w:val="20"/>
        </w:rPr>
        <w:t>RySG</w:t>
      </w:r>
      <w:proofErr w:type="spellEnd"/>
      <w:r w:rsidRPr="00580BA7">
        <w:rPr>
          <w:rFonts w:ascii="Arial" w:hAnsi="Arial" w:cs="Arial"/>
          <w:b/>
          <w:sz w:val="20"/>
          <w:szCs w:val="20"/>
        </w:rPr>
        <w:t xml:space="preserve"> added the following requirements:</w:t>
      </w:r>
    </w:p>
    <w:p w:rsidR="00A51D23" w:rsidRPr="00580BA7" w:rsidRDefault="00A51D23" w:rsidP="00A51D23">
      <w:pPr>
        <w:pStyle w:val="ListParagraph"/>
        <w:numPr>
          <w:ilvl w:val="0"/>
          <w:numId w:val="2"/>
        </w:numPr>
        <w:rPr>
          <w:rFonts w:ascii="Arial" w:hAnsi="Arial" w:cs="Arial"/>
          <w:b/>
          <w:sz w:val="20"/>
          <w:szCs w:val="20"/>
        </w:rPr>
      </w:pPr>
      <w:r w:rsidRPr="00580BA7">
        <w:rPr>
          <w:rFonts w:ascii="Arial" w:hAnsi="Arial" w:cs="Arial"/>
          <w:b/>
          <w:sz w:val="20"/>
          <w:szCs w:val="20"/>
        </w:rPr>
        <w:t>Ensuring consistency of data between registries and registrars (for thin registries).</w:t>
      </w:r>
    </w:p>
    <w:p w:rsidR="00A51D23" w:rsidRPr="00580BA7" w:rsidRDefault="00A51D23" w:rsidP="00A51D23">
      <w:pPr>
        <w:pStyle w:val="ListParagraph"/>
        <w:numPr>
          <w:ilvl w:val="0"/>
          <w:numId w:val="2"/>
        </w:numPr>
        <w:rPr>
          <w:rFonts w:ascii="Arial" w:hAnsi="Arial" w:cs="Arial"/>
          <w:b/>
          <w:sz w:val="20"/>
          <w:szCs w:val="20"/>
        </w:rPr>
      </w:pPr>
      <w:r w:rsidRPr="00580BA7">
        <w:rPr>
          <w:rFonts w:ascii="Arial" w:hAnsi="Arial" w:cs="Arial"/>
          <w:b/>
          <w:sz w:val="20"/>
          <w:szCs w:val="20"/>
        </w:rPr>
        <w:t>Accommodating privacy services in a manner that effectively provides access to information</w:t>
      </w:r>
    </w:p>
    <w:p w:rsidR="00A51D23" w:rsidRPr="00580BA7" w:rsidRDefault="00A51D23" w:rsidP="00A51D23">
      <w:pPr>
        <w:pStyle w:val="ListParagraph"/>
        <w:numPr>
          <w:ilvl w:val="0"/>
          <w:numId w:val="2"/>
        </w:numPr>
        <w:rPr>
          <w:rFonts w:ascii="Arial" w:hAnsi="Arial" w:cs="Arial"/>
          <w:b/>
          <w:sz w:val="20"/>
          <w:szCs w:val="20"/>
        </w:rPr>
      </w:pPr>
      <w:r w:rsidRPr="00580BA7">
        <w:rPr>
          <w:rFonts w:ascii="Arial" w:hAnsi="Arial" w:cs="Arial"/>
          <w:b/>
          <w:sz w:val="20"/>
          <w:szCs w:val="20"/>
        </w:rPr>
        <w:t>Mitigating impacts to SLAs (Service Level Agreements) and EPP (Extensible Provisioning Protocol) commands in migrations from thin to thick WHOIS data.</w:t>
      </w:r>
    </w:p>
    <w:sectPr w:rsidR="00A51D23" w:rsidRPr="00580B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896DAC"/>
    <w:multiLevelType w:val="hybridMultilevel"/>
    <w:tmpl w:val="38A45FB0"/>
    <w:lvl w:ilvl="0" w:tplc="7E18FE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25C39A4"/>
    <w:multiLevelType w:val="hybridMultilevel"/>
    <w:tmpl w:val="1E980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D23"/>
    <w:rsid w:val="0045690D"/>
    <w:rsid w:val="00580BA7"/>
    <w:rsid w:val="007C11E6"/>
    <w:rsid w:val="008F4163"/>
    <w:rsid w:val="00A51D23"/>
    <w:rsid w:val="00A74E80"/>
    <w:rsid w:val="00E579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D2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1D23"/>
    <w:pPr>
      <w:ind w:left="720"/>
      <w:contextualSpacing/>
    </w:pPr>
  </w:style>
  <w:style w:type="paragraph" w:styleId="PlainText">
    <w:name w:val="Plain Text"/>
    <w:basedOn w:val="Normal"/>
    <w:link w:val="PlainTextChar"/>
    <w:uiPriority w:val="99"/>
    <w:semiHidden/>
    <w:unhideWhenUsed/>
    <w:rsid w:val="00580BA7"/>
    <w:rPr>
      <w:rFonts w:cs="Consolas"/>
      <w:szCs w:val="21"/>
    </w:rPr>
  </w:style>
  <w:style w:type="character" w:customStyle="1" w:styleId="PlainTextChar">
    <w:name w:val="Plain Text Char"/>
    <w:basedOn w:val="DefaultParagraphFont"/>
    <w:link w:val="PlainText"/>
    <w:uiPriority w:val="99"/>
    <w:semiHidden/>
    <w:rsid w:val="00580BA7"/>
    <w:rPr>
      <w:rFonts w:ascii="Calibri" w:hAnsi="Calibri" w:cs="Consolas"/>
      <w:szCs w:val="21"/>
    </w:rPr>
  </w:style>
  <w:style w:type="paragraph" w:customStyle="1" w:styleId="p1">
    <w:name w:val="p1"/>
    <w:basedOn w:val="Normal"/>
    <w:rsid w:val="00580BA7"/>
    <w:pPr>
      <w:spacing w:before="100" w:beforeAutospacing="1" w:after="100" w:afterAutospacing="1"/>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D2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1D23"/>
    <w:pPr>
      <w:ind w:left="720"/>
      <w:contextualSpacing/>
    </w:pPr>
  </w:style>
  <w:style w:type="paragraph" w:styleId="PlainText">
    <w:name w:val="Plain Text"/>
    <w:basedOn w:val="Normal"/>
    <w:link w:val="PlainTextChar"/>
    <w:uiPriority w:val="99"/>
    <w:semiHidden/>
    <w:unhideWhenUsed/>
    <w:rsid w:val="00580BA7"/>
    <w:rPr>
      <w:rFonts w:cs="Consolas"/>
      <w:szCs w:val="21"/>
    </w:rPr>
  </w:style>
  <w:style w:type="character" w:customStyle="1" w:styleId="PlainTextChar">
    <w:name w:val="Plain Text Char"/>
    <w:basedOn w:val="DefaultParagraphFont"/>
    <w:link w:val="PlainText"/>
    <w:uiPriority w:val="99"/>
    <w:semiHidden/>
    <w:rsid w:val="00580BA7"/>
    <w:rPr>
      <w:rFonts w:ascii="Calibri" w:hAnsi="Calibri" w:cs="Consolas"/>
      <w:szCs w:val="21"/>
    </w:rPr>
  </w:style>
  <w:style w:type="paragraph" w:customStyle="1" w:styleId="p1">
    <w:name w:val="p1"/>
    <w:basedOn w:val="Normal"/>
    <w:rsid w:val="00580BA7"/>
    <w:pPr>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65629">
      <w:bodyDiv w:val="1"/>
      <w:marLeft w:val="0"/>
      <w:marRight w:val="0"/>
      <w:marTop w:val="0"/>
      <w:marBottom w:val="0"/>
      <w:divBdr>
        <w:top w:val="none" w:sz="0" w:space="0" w:color="auto"/>
        <w:left w:val="none" w:sz="0" w:space="0" w:color="auto"/>
        <w:bottom w:val="none" w:sz="0" w:space="0" w:color="auto"/>
        <w:right w:val="none" w:sz="0" w:space="0" w:color="auto"/>
      </w:divBdr>
    </w:div>
    <w:div w:id="929393078">
      <w:bodyDiv w:val="1"/>
      <w:marLeft w:val="0"/>
      <w:marRight w:val="0"/>
      <w:marTop w:val="0"/>
      <w:marBottom w:val="0"/>
      <w:divBdr>
        <w:top w:val="none" w:sz="0" w:space="0" w:color="auto"/>
        <w:left w:val="none" w:sz="0" w:space="0" w:color="auto"/>
        <w:bottom w:val="none" w:sz="0" w:space="0" w:color="auto"/>
        <w:right w:val="none" w:sz="0" w:space="0" w:color="auto"/>
      </w:divBdr>
    </w:div>
    <w:div w:id="943072893">
      <w:bodyDiv w:val="1"/>
      <w:marLeft w:val="0"/>
      <w:marRight w:val="0"/>
      <w:marTop w:val="0"/>
      <w:marBottom w:val="0"/>
      <w:divBdr>
        <w:top w:val="none" w:sz="0" w:space="0" w:color="auto"/>
        <w:left w:val="none" w:sz="0" w:space="0" w:color="auto"/>
        <w:bottom w:val="none" w:sz="0" w:space="0" w:color="auto"/>
        <w:right w:val="none" w:sz="0" w:space="0" w:color="auto"/>
      </w:divBdr>
    </w:div>
    <w:div w:id="1429733726">
      <w:bodyDiv w:val="1"/>
      <w:marLeft w:val="0"/>
      <w:marRight w:val="0"/>
      <w:marTop w:val="0"/>
      <w:marBottom w:val="0"/>
      <w:divBdr>
        <w:top w:val="none" w:sz="0" w:space="0" w:color="auto"/>
        <w:left w:val="none" w:sz="0" w:space="0" w:color="auto"/>
        <w:bottom w:val="none" w:sz="0" w:space="0" w:color="auto"/>
        <w:right w:val="none" w:sz="0" w:space="0" w:color="auto"/>
      </w:divBdr>
    </w:div>
    <w:div w:id="1502770543">
      <w:bodyDiv w:val="1"/>
      <w:marLeft w:val="0"/>
      <w:marRight w:val="0"/>
      <w:marTop w:val="0"/>
      <w:marBottom w:val="0"/>
      <w:divBdr>
        <w:top w:val="none" w:sz="0" w:space="0" w:color="auto"/>
        <w:left w:val="none" w:sz="0" w:space="0" w:color="auto"/>
        <w:bottom w:val="none" w:sz="0" w:space="0" w:color="auto"/>
        <w:right w:val="none" w:sz="0" w:space="0" w:color="auto"/>
      </w:divBdr>
    </w:div>
    <w:div w:id="1561592786">
      <w:bodyDiv w:val="1"/>
      <w:marLeft w:val="0"/>
      <w:marRight w:val="0"/>
      <w:marTop w:val="0"/>
      <w:marBottom w:val="0"/>
      <w:divBdr>
        <w:top w:val="none" w:sz="0" w:space="0" w:color="auto"/>
        <w:left w:val="none" w:sz="0" w:space="0" w:color="auto"/>
        <w:bottom w:val="none" w:sz="0" w:space="0" w:color="auto"/>
        <w:right w:val="none" w:sz="0" w:space="0" w:color="auto"/>
      </w:divBdr>
    </w:div>
    <w:div w:id="1600985907">
      <w:bodyDiv w:val="1"/>
      <w:marLeft w:val="0"/>
      <w:marRight w:val="0"/>
      <w:marTop w:val="0"/>
      <w:marBottom w:val="0"/>
      <w:divBdr>
        <w:top w:val="none" w:sz="0" w:space="0" w:color="auto"/>
        <w:left w:val="none" w:sz="0" w:space="0" w:color="auto"/>
        <w:bottom w:val="none" w:sz="0" w:space="0" w:color="auto"/>
        <w:right w:val="none" w:sz="0" w:space="0" w:color="auto"/>
      </w:divBdr>
    </w:div>
    <w:div w:id="1990816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6</Pages>
  <Words>1806</Words>
  <Characters>10296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Berry Cobb</dc:creator>
  <cp:lastModifiedBy>Berry Cobb</cp:lastModifiedBy>
  <cp:revision>4</cp:revision>
  <dcterms:created xsi:type="dcterms:W3CDTF">2012-01-09T19:16:00Z</dcterms:created>
  <dcterms:modified xsi:type="dcterms:W3CDTF">2012-01-09T19:30:00Z</dcterms:modified>
</cp:coreProperties>
</file>