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3ED65" w14:textId="77777777" w:rsidR="000D45F7" w:rsidRDefault="003875A0">
      <w:pPr>
        <w:ind w:left="-810"/>
        <w:rPr>
          <w:sz w:val="28"/>
          <w:szCs w:val="28"/>
        </w:rPr>
      </w:pPr>
      <w:r>
        <w:rPr>
          <w:sz w:val="28"/>
          <w:szCs w:val="28"/>
        </w:rPr>
        <w:t xml:space="preserve">The deadline for FY22 Budget consideration is </w:t>
      </w:r>
      <w:r>
        <w:rPr>
          <w:b/>
          <w:sz w:val="28"/>
          <w:szCs w:val="28"/>
        </w:rPr>
        <w:t>29 January 2021.</w:t>
      </w:r>
      <w:r>
        <w:rPr>
          <w:sz w:val="28"/>
          <w:szCs w:val="28"/>
        </w:rPr>
        <w:t xml:space="preserve">All questions and completed forms should be sent to </w:t>
      </w:r>
      <w:hyperlink r:id="rId8">
        <w:r>
          <w:rPr>
            <w:b/>
            <w:color w:val="0000FF"/>
            <w:sz w:val="28"/>
            <w:szCs w:val="28"/>
            <w:u w:val="single"/>
          </w:rPr>
          <w:t>planning@icann.org</w:t>
        </w:r>
      </w:hyperlink>
      <w:r>
        <w:rPr>
          <w:sz w:val="28"/>
          <w:szCs w:val="28"/>
        </w:rPr>
        <w:t>.</w:t>
      </w:r>
    </w:p>
    <w:p w14:paraId="07170A25" w14:textId="77777777" w:rsidR="000D45F7" w:rsidRDefault="000D45F7">
      <w:pPr>
        <w:pBdr>
          <w:top w:val="nil"/>
          <w:left w:val="nil"/>
          <w:bottom w:val="nil"/>
          <w:right w:val="nil"/>
          <w:between w:val="nil"/>
        </w:pBdr>
        <w:tabs>
          <w:tab w:val="center" w:pos="4320"/>
          <w:tab w:val="right" w:pos="8640"/>
        </w:tabs>
        <w:rPr>
          <w:rFonts w:ascii="Arial" w:eastAsia="Arial" w:hAnsi="Arial" w:cs="Arial"/>
          <w:color w:val="000000"/>
        </w:rPr>
      </w:pPr>
    </w:p>
    <w:tbl>
      <w:tblPr>
        <w:tblStyle w:val="a"/>
        <w:tblW w:w="10260" w:type="dxa"/>
        <w:tblInd w:w="-7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770"/>
        <w:gridCol w:w="2520"/>
        <w:gridCol w:w="2970"/>
      </w:tblGrid>
      <w:tr w:rsidR="000D45F7" w14:paraId="3082FD47" w14:textId="77777777">
        <w:trPr>
          <w:trHeight w:val="528"/>
        </w:trPr>
        <w:tc>
          <w:tcPr>
            <w:tcW w:w="10260" w:type="dxa"/>
            <w:gridSpan w:val="3"/>
            <w:tcBorders>
              <w:bottom w:val="single" w:sz="6" w:space="0" w:color="000000"/>
            </w:tcBorders>
            <w:shd w:val="clear" w:color="auto" w:fill="808080"/>
          </w:tcPr>
          <w:p w14:paraId="19ECE7BD" w14:textId="77777777" w:rsidR="000D45F7" w:rsidRDefault="003875A0">
            <w:pPr>
              <w:keepNext/>
              <w:pBdr>
                <w:top w:val="nil"/>
                <w:left w:val="nil"/>
                <w:bottom w:val="nil"/>
                <w:right w:val="nil"/>
                <w:between w:val="nil"/>
              </w:pBdr>
              <w:tabs>
                <w:tab w:val="left" w:pos="8435"/>
              </w:tabs>
              <w:spacing w:before="60" w:after="60"/>
              <w:rPr>
                <w:rFonts w:ascii="Arial" w:eastAsia="Arial" w:hAnsi="Arial" w:cs="Arial"/>
                <w:b/>
                <w:smallCaps/>
                <w:color w:val="FFFFFF"/>
                <w:sz w:val="16"/>
                <w:szCs w:val="16"/>
              </w:rPr>
            </w:pPr>
            <w:r>
              <w:rPr>
                <w:rFonts w:ascii="Arial" w:eastAsia="Arial" w:hAnsi="Arial" w:cs="Arial"/>
                <w:b/>
                <w:smallCaps/>
                <w:color w:val="FFFFFF"/>
                <w:sz w:val="32"/>
                <w:szCs w:val="32"/>
              </w:rPr>
              <w:t>REQUEST INFORMATION</w:t>
            </w:r>
          </w:p>
        </w:tc>
      </w:tr>
      <w:tr w:rsidR="000D45F7" w14:paraId="19E88B34" w14:textId="77777777">
        <w:tc>
          <w:tcPr>
            <w:tcW w:w="4770" w:type="dxa"/>
            <w:tcBorders>
              <w:bottom w:val="single" w:sz="4" w:space="0" w:color="000000"/>
              <w:right w:val="nil"/>
            </w:tcBorders>
            <w:shd w:val="clear" w:color="auto" w:fill="C0C0C0"/>
          </w:tcPr>
          <w:p w14:paraId="2C3B4870" w14:textId="77777777" w:rsidR="000D45F7" w:rsidRDefault="003875A0">
            <w:pPr>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t>Title of Proposed Activity</w:t>
            </w:r>
          </w:p>
        </w:tc>
        <w:tc>
          <w:tcPr>
            <w:tcW w:w="2520" w:type="dxa"/>
            <w:tcBorders>
              <w:left w:val="nil"/>
              <w:bottom w:val="single" w:sz="4" w:space="0" w:color="000000"/>
              <w:right w:val="nil"/>
            </w:tcBorders>
            <w:shd w:val="clear" w:color="auto" w:fill="C0C0C0"/>
          </w:tcPr>
          <w:p w14:paraId="7956BAA3" w14:textId="77777777" w:rsidR="000D45F7" w:rsidRDefault="000D45F7">
            <w:pPr>
              <w:keepNext/>
              <w:pBdr>
                <w:top w:val="nil"/>
                <w:left w:val="nil"/>
                <w:bottom w:val="nil"/>
                <w:right w:val="nil"/>
                <w:between w:val="nil"/>
              </w:pBdr>
              <w:spacing w:before="40" w:after="40"/>
              <w:rPr>
                <w:rFonts w:ascii="Arial" w:eastAsia="Arial" w:hAnsi="Arial" w:cs="Arial"/>
                <w:b/>
                <w:color w:val="000000"/>
                <w:sz w:val="16"/>
                <w:szCs w:val="16"/>
              </w:rPr>
            </w:pPr>
          </w:p>
        </w:tc>
        <w:tc>
          <w:tcPr>
            <w:tcW w:w="2970" w:type="dxa"/>
            <w:tcBorders>
              <w:left w:val="nil"/>
              <w:bottom w:val="single" w:sz="4" w:space="0" w:color="000000"/>
            </w:tcBorders>
            <w:shd w:val="clear" w:color="auto" w:fill="C0C0C0"/>
          </w:tcPr>
          <w:p w14:paraId="0F430A23" w14:textId="77777777" w:rsidR="000D45F7" w:rsidRDefault="000D45F7">
            <w:pPr>
              <w:pBdr>
                <w:top w:val="nil"/>
                <w:left w:val="nil"/>
                <w:bottom w:val="nil"/>
                <w:right w:val="nil"/>
                <w:between w:val="nil"/>
              </w:pBdr>
              <w:tabs>
                <w:tab w:val="left" w:pos="8435"/>
              </w:tabs>
              <w:spacing w:before="60" w:after="60"/>
              <w:rPr>
                <w:rFonts w:ascii="Arial" w:eastAsia="Arial" w:hAnsi="Arial" w:cs="Arial"/>
                <w:b/>
                <w:smallCaps/>
                <w:color w:val="000000"/>
                <w:sz w:val="24"/>
                <w:szCs w:val="24"/>
              </w:rPr>
            </w:pPr>
          </w:p>
        </w:tc>
      </w:tr>
      <w:tr w:rsidR="000D45F7" w14:paraId="76100D6B" w14:textId="77777777">
        <w:trPr>
          <w:trHeight w:val="315"/>
        </w:trPr>
        <w:tc>
          <w:tcPr>
            <w:tcW w:w="4770" w:type="dxa"/>
            <w:tcBorders>
              <w:top w:val="single" w:sz="4" w:space="0" w:color="000000"/>
              <w:bottom w:val="nil"/>
              <w:right w:val="nil"/>
            </w:tcBorders>
          </w:tcPr>
          <w:p w14:paraId="0930FCFF" w14:textId="77777777" w:rsidR="000D45F7" w:rsidRDefault="003875A0">
            <w:pPr>
              <w:pBdr>
                <w:top w:val="nil"/>
                <w:left w:val="nil"/>
                <w:bottom w:val="nil"/>
                <w:right w:val="nil"/>
                <w:between w:val="nil"/>
              </w:pBdr>
              <w:spacing w:before="20"/>
              <w:rPr>
                <w:rFonts w:ascii="Arial" w:eastAsia="Arial" w:hAnsi="Arial" w:cs="Arial"/>
                <w:color w:val="000000"/>
              </w:rPr>
            </w:pPr>
            <w:r w:rsidRPr="009A5B68">
              <w:rPr>
                <w:rFonts w:ascii="Arial" w:eastAsia="Arial" w:hAnsi="Arial" w:cs="Arial"/>
                <w:sz w:val="24"/>
                <w:szCs w:val="24"/>
              </w:rPr>
              <w:t>Ch</w:t>
            </w:r>
            <w:sdt>
              <w:sdtPr>
                <w:rPr>
                  <w:rFonts w:ascii="Arial" w:eastAsia="Arial" w:hAnsi="Arial" w:cs="Arial"/>
                  <w:sz w:val="24"/>
                  <w:szCs w:val="24"/>
                </w:rPr>
                <w:tag w:val="goog_rdk_0"/>
                <w:id w:val="2048467"/>
              </w:sdtPr>
              <w:sdtEndPr/>
              <w:sdtContent/>
            </w:sdt>
            <w:r w:rsidRPr="009A5B68">
              <w:rPr>
                <w:rFonts w:ascii="Arial" w:eastAsia="Arial" w:hAnsi="Arial" w:cs="Arial"/>
                <w:sz w:val="24"/>
                <w:szCs w:val="24"/>
              </w:rPr>
              <w:t>adian School of Internet Governance 2021(TdSIG 2021)</w:t>
            </w:r>
          </w:p>
        </w:tc>
        <w:tc>
          <w:tcPr>
            <w:tcW w:w="2520" w:type="dxa"/>
            <w:tcBorders>
              <w:top w:val="single" w:sz="4" w:space="0" w:color="000000"/>
              <w:left w:val="nil"/>
              <w:bottom w:val="nil"/>
              <w:right w:val="nil"/>
            </w:tcBorders>
          </w:tcPr>
          <w:p w14:paraId="37667178" w14:textId="77777777" w:rsidR="000D45F7" w:rsidRDefault="000D45F7">
            <w:pPr>
              <w:pBdr>
                <w:top w:val="nil"/>
                <w:left w:val="nil"/>
                <w:bottom w:val="nil"/>
                <w:right w:val="nil"/>
                <w:between w:val="nil"/>
              </w:pBdr>
              <w:spacing w:before="20"/>
              <w:rPr>
                <w:rFonts w:ascii="Arial" w:eastAsia="Arial" w:hAnsi="Arial" w:cs="Arial"/>
                <w:color w:val="000000"/>
              </w:rPr>
            </w:pPr>
          </w:p>
        </w:tc>
        <w:tc>
          <w:tcPr>
            <w:tcW w:w="2970" w:type="dxa"/>
            <w:tcBorders>
              <w:top w:val="single" w:sz="4" w:space="0" w:color="000000"/>
              <w:left w:val="nil"/>
              <w:bottom w:val="nil"/>
            </w:tcBorders>
          </w:tcPr>
          <w:p w14:paraId="701BD039" w14:textId="77777777" w:rsidR="000D45F7" w:rsidRDefault="000D45F7">
            <w:pPr>
              <w:rPr>
                <w:rFonts w:ascii="Arial" w:eastAsia="Arial" w:hAnsi="Arial" w:cs="Arial"/>
              </w:rPr>
            </w:pPr>
          </w:p>
        </w:tc>
      </w:tr>
      <w:tr w:rsidR="000D45F7" w14:paraId="702FAF69" w14:textId="77777777">
        <w:trPr>
          <w:trHeight w:val="315"/>
        </w:trPr>
        <w:tc>
          <w:tcPr>
            <w:tcW w:w="4770" w:type="dxa"/>
            <w:tcBorders>
              <w:top w:val="single" w:sz="6" w:space="0" w:color="000000"/>
              <w:left w:val="single" w:sz="6" w:space="0" w:color="000000"/>
              <w:bottom w:val="single" w:sz="6" w:space="0" w:color="000000"/>
              <w:right w:val="single" w:sz="6" w:space="0" w:color="000000"/>
            </w:tcBorders>
            <w:shd w:val="clear" w:color="auto" w:fill="BFBFBF"/>
          </w:tcPr>
          <w:p w14:paraId="60DFC5AB" w14:textId="77777777" w:rsidR="000D45F7" w:rsidRPr="009A5B68" w:rsidRDefault="003875A0" w:rsidP="009A5B68">
            <w:pPr>
              <w:pBdr>
                <w:top w:val="nil"/>
                <w:left w:val="nil"/>
                <w:bottom w:val="nil"/>
                <w:right w:val="nil"/>
                <w:between w:val="nil"/>
              </w:pBdr>
              <w:spacing w:before="20"/>
              <w:rPr>
                <w:rFonts w:ascii="Arial" w:eastAsia="Arial" w:hAnsi="Arial" w:cs="Arial"/>
                <w:sz w:val="24"/>
                <w:szCs w:val="24"/>
              </w:rPr>
            </w:pPr>
            <w:r w:rsidRPr="009A5B68">
              <w:rPr>
                <w:rFonts w:ascii="Arial" w:eastAsia="Arial" w:hAnsi="Arial" w:cs="Arial"/>
                <w:sz w:val="24"/>
                <w:szCs w:val="24"/>
              </w:rPr>
              <w:t>Community Requestor Name</w:t>
            </w:r>
          </w:p>
        </w:tc>
        <w:tc>
          <w:tcPr>
            <w:tcW w:w="5490" w:type="dxa"/>
            <w:gridSpan w:val="2"/>
            <w:tcBorders>
              <w:top w:val="single" w:sz="6" w:space="0" w:color="000000"/>
              <w:left w:val="single" w:sz="6" w:space="0" w:color="000000"/>
              <w:bottom w:val="single" w:sz="6" w:space="0" w:color="000000"/>
              <w:right w:val="single" w:sz="6" w:space="0" w:color="000000"/>
            </w:tcBorders>
            <w:shd w:val="clear" w:color="auto" w:fill="BFBFBF"/>
          </w:tcPr>
          <w:p w14:paraId="03AF1E72" w14:textId="77777777" w:rsidR="000D45F7" w:rsidRDefault="003875A0">
            <w:pPr>
              <w:pBdr>
                <w:top w:val="nil"/>
                <w:left w:val="nil"/>
                <w:bottom w:val="nil"/>
                <w:right w:val="nil"/>
                <w:between w:val="nil"/>
              </w:pBdr>
              <w:tabs>
                <w:tab w:val="left" w:pos="8435"/>
              </w:tabs>
              <w:spacing w:before="60" w:after="60"/>
              <w:rPr>
                <w:rFonts w:ascii="Arial" w:eastAsia="Arial" w:hAnsi="Arial" w:cs="Arial"/>
                <w:b/>
                <w:smallCaps/>
                <w:color w:val="000000"/>
                <w:sz w:val="24"/>
                <w:szCs w:val="24"/>
                <w:highlight w:val="lightGray"/>
              </w:rPr>
            </w:pPr>
            <w:r>
              <w:rPr>
                <w:rFonts w:ascii="Arial" w:eastAsia="Arial" w:hAnsi="Arial" w:cs="Arial"/>
                <w:b/>
                <w:color w:val="000000"/>
                <w:sz w:val="18"/>
                <w:szCs w:val="18"/>
              </w:rPr>
              <w:t>Chair</w:t>
            </w:r>
          </w:p>
        </w:tc>
      </w:tr>
      <w:tr w:rsidR="000D45F7" w14:paraId="34C2D76B" w14:textId="77777777">
        <w:trPr>
          <w:trHeight w:val="315"/>
        </w:trPr>
        <w:tc>
          <w:tcPr>
            <w:tcW w:w="4770" w:type="dxa"/>
            <w:tcBorders>
              <w:top w:val="nil"/>
              <w:left w:val="single" w:sz="4" w:space="0" w:color="000000"/>
              <w:bottom w:val="single" w:sz="4" w:space="0" w:color="000000"/>
              <w:right w:val="single" w:sz="6" w:space="0" w:color="000000"/>
            </w:tcBorders>
          </w:tcPr>
          <w:p w14:paraId="70695198" w14:textId="77777777" w:rsidR="000D45F7" w:rsidRPr="009A5B68" w:rsidRDefault="003875A0" w:rsidP="009A5B68">
            <w:pPr>
              <w:pBdr>
                <w:top w:val="nil"/>
                <w:left w:val="nil"/>
                <w:bottom w:val="nil"/>
                <w:right w:val="nil"/>
                <w:between w:val="nil"/>
              </w:pBdr>
              <w:spacing w:before="20"/>
              <w:rPr>
                <w:rFonts w:ascii="Arial" w:eastAsia="Arial" w:hAnsi="Arial" w:cs="Arial"/>
                <w:sz w:val="24"/>
                <w:szCs w:val="24"/>
              </w:rPr>
            </w:pPr>
            <w:r w:rsidRPr="009A5B68">
              <w:rPr>
                <w:rFonts w:ascii="Arial" w:eastAsia="Arial" w:hAnsi="Arial" w:cs="Arial"/>
                <w:sz w:val="24"/>
                <w:szCs w:val="24"/>
              </w:rPr>
              <w:t>HOUSE OF AFRICA</w:t>
            </w:r>
          </w:p>
        </w:tc>
        <w:tc>
          <w:tcPr>
            <w:tcW w:w="5490" w:type="dxa"/>
            <w:gridSpan w:val="2"/>
            <w:tcBorders>
              <w:top w:val="nil"/>
              <w:left w:val="single" w:sz="6" w:space="0" w:color="000000"/>
              <w:bottom w:val="single" w:sz="4" w:space="0" w:color="000000"/>
              <w:right w:val="single" w:sz="4" w:space="0" w:color="000000"/>
            </w:tcBorders>
          </w:tcPr>
          <w:p w14:paraId="136C1734" w14:textId="77777777" w:rsidR="000D45F7" w:rsidRDefault="003875A0">
            <w:pPr>
              <w:pBdr>
                <w:top w:val="nil"/>
                <w:left w:val="nil"/>
                <w:bottom w:val="nil"/>
                <w:right w:val="nil"/>
                <w:between w:val="nil"/>
              </w:pBdr>
              <w:tabs>
                <w:tab w:val="center" w:pos="4320"/>
                <w:tab w:val="right" w:pos="8640"/>
              </w:tabs>
              <w:rPr>
                <w:rFonts w:ascii="Arial" w:eastAsia="Arial" w:hAnsi="Arial" w:cs="Arial"/>
                <w:color w:val="000000"/>
              </w:rPr>
            </w:pPr>
            <w:r w:rsidRPr="009A5B68">
              <w:rPr>
                <w:rFonts w:ascii="Arial" w:eastAsia="Arial" w:hAnsi="Arial" w:cs="Arial"/>
                <w:sz w:val="24"/>
                <w:szCs w:val="24"/>
              </w:rPr>
              <w:t>Abdeldjalil</w:t>
            </w:r>
            <w:r w:rsidR="004D600E">
              <w:rPr>
                <w:rFonts w:ascii="Arial" w:eastAsia="Arial" w:hAnsi="Arial" w:cs="Arial"/>
                <w:sz w:val="24"/>
                <w:szCs w:val="24"/>
              </w:rPr>
              <w:t xml:space="preserve"> </w:t>
            </w:r>
            <w:r w:rsidRPr="009A5B68">
              <w:rPr>
                <w:rFonts w:ascii="Arial" w:eastAsia="Arial" w:hAnsi="Arial" w:cs="Arial"/>
                <w:sz w:val="24"/>
                <w:szCs w:val="24"/>
              </w:rPr>
              <w:t>Bachar Bong</w:t>
            </w:r>
          </w:p>
        </w:tc>
      </w:tr>
      <w:tr w:rsidR="000D45F7" w14:paraId="5286C52A" w14:textId="77777777">
        <w:trPr>
          <w:trHeight w:val="315"/>
        </w:trPr>
        <w:tc>
          <w:tcPr>
            <w:tcW w:w="4770" w:type="dxa"/>
            <w:tcBorders>
              <w:top w:val="nil"/>
              <w:left w:val="single" w:sz="4" w:space="0" w:color="000000"/>
              <w:bottom w:val="nil"/>
              <w:right w:val="single" w:sz="6" w:space="0" w:color="000000"/>
            </w:tcBorders>
            <w:shd w:val="clear" w:color="auto" w:fill="C0C0C0"/>
          </w:tcPr>
          <w:p w14:paraId="31CF002F" w14:textId="77777777" w:rsidR="000D45F7" w:rsidRDefault="003875A0">
            <w:pPr>
              <w:pBdr>
                <w:top w:val="nil"/>
                <w:left w:val="nil"/>
                <w:bottom w:val="nil"/>
                <w:right w:val="nil"/>
                <w:between w:val="nil"/>
              </w:pBdr>
              <w:tabs>
                <w:tab w:val="left" w:pos="8435"/>
              </w:tabs>
              <w:spacing w:before="60" w:after="60"/>
              <w:rPr>
                <w:rFonts w:ascii="Arial" w:eastAsia="Arial" w:hAnsi="Arial" w:cs="Arial"/>
                <w:b/>
                <w:color w:val="000000"/>
                <w:sz w:val="18"/>
                <w:szCs w:val="18"/>
              </w:rPr>
            </w:pPr>
            <w:r>
              <w:rPr>
                <w:rFonts w:ascii="Arial" w:eastAsia="Arial" w:hAnsi="Arial" w:cs="Arial"/>
                <w:b/>
                <w:color w:val="000000"/>
                <w:sz w:val="18"/>
                <w:szCs w:val="18"/>
              </w:rPr>
              <w:t>ICANN Staff</w:t>
            </w:r>
            <w:r w:rsidR="004D600E">
              <w:rPr>
                <w:rFonts w:ascii="Arial" w:eastAsia="Arial" w:hAnsi="Arial" w:cs="Arial"/>
                <w:b/>
                <w:color w:val="000000"/>
                <w:sz w:val="18"/>
                <w:szCs w:val="18"/>
              </w:rPr>
              <w:t xml:space="preserve"> </w:t>
            </w:r>
            <w:r>
              <w:rPr>
                <w:rFonts w:ascii="Arial" w:eastAsia="Arial" w:hAnsi="Arial" w:cs="Arial"/>
                <w:b/>
                <w:color w:val="000000"/>
                <w:sz w:val="18"/>
                <w:szCs w:val="18"/>
              </w:rPr>
              <w:t>Community Liaison</w:t>
            </w:r>
          </w:p>
        </w:tc>
        <w:tc>
          <w:tcPr>
            <w:tcW w:w="5490" w:type="dxa"/>
            <w:gridSpan w:val="2"/>
            <w:tcBorders>
              <w:top w:val="nil"/>
              <w:left w:val="single" w:sz="6" w:space="0" w:color="000000"/>
              <w:bottom w:val="nil"/>
              <w:right w:val="single" w:sz="4" w:space="0" w:color="000000"/>
            </w:tcBorders>
            <w:shd w:val="clear" w:color="auto" w:fill="C0C0C0"/>
          </w:tcPr>
          <w:p w14:paraId="6D46DC85" w14:textId="77777777" w:rsidR="000D45F7" w:rsidRDefault="000D45F7">
            <w:pPr>
              <w:keepNext/>
              <w:pBdr>
                <w:top w:val="nil"/>
                <w:left w:val="nil"/>
                <w:bottom w:val="nil"/>
                <w:right w:val="nil"/>
                <w:between w:val="nil"/>
              </w:pBdr>
              <w:spacing w:before="40" w:after="40"/>
              <w:rPr>
                <w:rFonts w:ascii="Arial" w:eastAsia="Arial" w:hAnsi="Arial" w:cs="Arial"/>
                <w:b/>
                <w:color w:val="000000"/>
                <w:sz w:val="18"/>
                <w:szCs w:val="18"/>
              </w:rPr>
            </w:pPr>
          </w:p>
        </w:tc>
      </w:tr>
      <w:tr w:rsidR="000D45F7" w14:paraId="55BDF231" w14:textId="77777777">
        <w:trPr>
          <w:trHeight w:val="315"/>
        </w:trPr>
        <w:tc>
          <w:tcPr>
            <w:tcW w:w="4770" w:type="dxa"/>
            <w:tcBorders>
              <w:top w:val="single" w:sz="4" w:space="0" w:color="000000"/>
              <w:bottom w:val="single" w:sz="4" w:space="0" w:color="000000"/>
            </w:tcBorders>
          </w:tcPr>
          <w:p w14:paraId="1746B700" w14:textId="77777777" w:rsidR="000D45F7" w:rsidRDefault="003875A0">
            <w:pPr>
              <w:pBdr>
                <w:top w:val="nil"/>
                <w:left w:val="nil"/>
                <w:bottom w:val="nil"/>
                <w:right w:val="nil"/>
                <w:between w:val="nil"/>
              </w:pBdr>
              <w:tabs>
                <w:tab w:val="center" w:pos="4320"/>
                <w:tab w:val="right" w:pos="8640"/>
              </w:tabs>
              <w:rPr>
                <w:rFonts w:ascii="Arial" w:eastAsia="Arial" w:hAnsi="Arial" w:cs="Arial"/>
                <w:color w:val="000000"/>
              </w:rPr>
            </w:pPr>
            <w:r w:rsidRPr="009A5B68">
              <w:rPr>
                <w:rFonts w:ascii="Arial" w:eastAsia="Arial" w:hAnsi="Arial" w:cs="Arial"/>
                <w:sz w:val="24"/>
                <w:szCs w:val="24"/>
              </w:rPr>
              <w:t>Heidi Ullrich</w:t>
            </w:r>
          </w:p>
        </w:tc>
        <w:tc>
          <w:tcPr>
            <w:tcW w:w="5490" w:type="dxa"/>
            <w:gridSpan w:val="2"/>
            <w:tcBorders>
              <w:top w:val="single" w:sz="4" w:space="0" w:color="000000"/>
              <w:bottom w:val="single" w:sz="4" w:space="0" w:color="000000"/>
            </w:tcBorders>
          </w:tcPr>
          <w:p w14:paraId="0EE72D35" w14:textId="77777777" w:rsidR="000D45F7" w:rsidRDefault="000D45F7">
            <w:pPr>
              <w:rPr>
                <w:rFonts w:ascii="Arial" w:eastAsia="Arial" w:hAnsi="Arial" w:cs="Arial"/>
              </w:rPr>
            </w:pPr>
          </w:p>
        </w:tc>
      </w:tr>
    </w:tbl>
    <w:p w14:paraId="73011485" w14:textId="77777777" w:rsidR="000D45F7" w:rsidRDefault="000D45F7"/>
    <w:tbl>
      <w:tblPr>
        <w:tblStyle w:val="a0"/>
        <w:tblW w:w="10260" w:type="dxa"/>
        <w:tblInd w:w="-702" w:type="dxa"/>
        <w:tblLayout w:type="fixed"/>
        <w:tblLook w:val="0000" w:firstRow="0" w:lastRow="0" w:firstColumn="0" w:lastColumn="0" w:noHBand="0" w:noVBand="0"/>
      </w:tblPr>
      <w:tblGrid>
        <w:gridCol w:w="10260"/>
      </w:tblGrid>
      <w:tr w:rsidR="000D45F7" w14:paraId="1571596D" w14:textId="77777777" w:rsidTr="00222C39">
        <w:trPr>
          <w:trHeight w:val="687"/>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14:paraId="0B7D208A" w14:textId="77777777" w:rsidR="000D45F7" w:rsidRDefault="003875A0">
            <w:pPr>
              <w:keepNext/>
              <w:pBdr>
                <w:top w:val="nil"/>
                <w:left w:val="nil"/>
                <w:bottom w:val="nil"/>
                <w:right w:val="nil"/>
                <w:between w:val="nil"/>
              </w:pBdr>
              <w:tabs>
                <w:tab w:val="left" w:pos="8435"/>
              </w:tabs>
              <w:spacing w:before="60" w:after="60"/>
              <w:rPr>
                <w:rFonts w:ascii="Arial" w:eastAsia="Arial" w:hAnsi="Arial" w:cs="Arial"/>
                <w:b/>
                <w:smallCaps/>
                <w:color w:val="FFFFFF"/>
                <w:sz w:val="32"/>
                <w:szCs w:val="32"/>
              </w:rPr>
            </w:pPr>
            <w:r>
              <w:rPr>
                <w:rFonts w:ascii="Arial" w:eastAsia="Arial" w:hAnsi="Arial" w:cs="Arial"/>
                <w:b/>
                <w:smallCaps/>
                <w:color w:val="FFFFFF"/>
                <w:sz w:val="32"/>
                <w:szCs w:val="32"/>
              </w:rPr>
              <w:t>request description</w:t>
            </w:r>
          </w:p>
          <w:p w14:paraId="5A56091A" w14:textId="77777777" w:rsidR="000D45F7" w:rsidRDefault="000D45F7">
            <w:pPr>
              <w:keepNext/>
              <w:pBdr>
                <w:top w:val="nil"/>
                <w:left w:val="nil"/>
                <w:bottom w:val="nil"/>
                <w:right w:val="nil"/>
                <w:between w:val="nil"/>
              </w:pBdr>
              <w:tabs>
                <w:tab w:val="left" w:pos="8435"/>
              </w:tabs>
              <w:spacing w:before="60" w:after="60"/>
              <w:rPr>
                <w:rFonts w:ascii="Arial" w:eastAsia="Arial" w:hAnsi="Arial" w:cs="Arial"/>
                <w:b/>
                <w:smallCaps/>
                <w:color w:val="FFFFFF"/>
                <w:sz w:val="32"/>
                <w:szCs w:val="32"/>
              </w:rPr>
            </w:pPr>
          </w:p>
          <w:p w14:paraId="31A8026A" w14:textId="77777777" w:rsidR="000D45F7" w:rsidRDefault="000D45F7">
            <w:pPr>
              <w:keepNext/>
              <w:pBdr>
                <w:top w:val="nil"/>
                <w:left w:val="nil"/>
                <w:bottom w:val="nil"/>
                <w:right w:val="nil"/>
                <w:between w:val="nil"/>
              </w:pBdr>
              <w:tabs>
                <w:tab w:val="left" w:pos="8435"/>
              </w:tabs>
              <w:spacing w:before="60" w:after="60"/>
              <w:rPr>
                <w:rFonts w:ascii="Arial" w:eastAsia="Arial" w:hAnsi="Arial" w:cs="Arial"/>
                <w:b/>
                <w:smallCaps/>
                <w:color w:val="FFFFFF"/>
                <w:sz w:val="28"/>
                <w:szCs w:val="28"/>
              </w:rPr>
            </w:pPr>
          </w:p>
        </w:tc>
      </w:tr>
      <w:tr w:rsidR="000D45F7" w14:paraId="338583F5" w14:textId="77777777">
        <w:trPr>
          <w:trHeight w:val="408"/>
        </w:trPr>
        <w:tc>
          <w:tcPr>
            <w:tcW w:w="10260" w:type="dxa"/>
            <w:tcBorders>
              <w:top w:val="nil"/>
              <w:left w:val="single" w:sz="6" w:space="0" w:color="000000"/>
              <w:bottom w:val="single" w:sz="6" w:space="0" w:color="000000"/>
              <w:right w:val="single" w:sz="6" w:space="0" w:color="000000"/>
            </w:tcBorders>
            <w:shd w:val="clear" w:color="auto" w:fill="C0C0C0"/>
          </w:tcPr>
          <w:p w14:paraId="388077ED" w14:textId="77777777" w:rsidR="000D45F7" w:rsidRDefault="003875A0">
            <w:pPr>
              <w:pBdr>
                <w:top w:val="nil"/>
                <w:left w:val="nil"/>
                <w:bottom w:val="nil"/>
                <w:right w:val="nil"/>
                <w:between w:val="nil"/>
              </w:pBdr>
              <w:tabs>
                <w:tab w:val="left" w:pos="8435"/>
              </w:tabs>
              <w:spacing w:before="60" w:after="60"/>
              <w:rPr>
                <w:rFonts w:ascii="Arial" w:eastAsia="Arial" w:hAnsi="Arial" w:cs="Arial"/>
                <w:b/>
                <w:color w:val="000000"/>
                <w:sz w:val="16"/>
                <w:szCs w:val="16"/>
              </w:rPr>
            </w:pPr>
            <w:r>
              <w:rPr>
                <w:rFonts w:ascii="Arial" w:eastAsia="Arial" w:hAnsi="Arial" w:cs="Arial"/>
                <w:b/>
                <w:i/>
                <w:color w:val="000000"/>
                <w:sz w:val="18"/>
                <w:szCs w:val="18"/>
              </w:rPr>
              <w:t>1. Activity:</w:t>
            </w:r>
            <w:r>
              <w:rPr>
                <w:rFonts w:ascii="Arial" w:eastAsia="Arial" w:hAnsi="Arial" w:cs="Arial"/>
                <w:b/>
                <w:color w:val="000000"/>
                <w:sz w:val="18"/>
                <w:szCs w:val="18"/>
              </w:rPr>
              <w:t xml:space="preserve"> Please describe your proposed activity in detail</w:t>
            </w:r>
          </w:p>
        </w:tc>
      </w:tr>
      <w:tr w:rsidR="000D45F7" w:rsidRPr="00CD4D46" w14:paraId="42CCA934" w14:textId="77777777">
        <w:trPr>
          <w:trHeight w:val="426"/>
        </w:trPr>
        <w:tc>
          <w:tcPr>
            <w:tcW w:w="10260" w:type="dxa"/>
            <w:tcBorders>
              <w:top w:val="single" w:sz="6" w:space="0" w:color="000000"/>
              <w:left w:val="single" w:sz="6" w:space="0" w:color="000000"/>
              <w:bottom w:val="single" w:sz="6" w:space="0" w:color="000000"/>
              <w:right w:val="single" w:sz="6" w:space="0" w:color="000000"/>
            </w:tcBorders>
          </w:tcPr>
          <w:p w14:paraId="24242513" w14:textId="77777777" w:rsidR="000D45F7" w:rsidRDefault="003875A0" w:rsidP="008163C5">
            <w:pPr>
              <w:spacing w:line="360" w:lineRule="auto"/>
              <w:rPr>
                <w:rFonts w:ascii="Arial" w:eastAsia="Arial" w:hAnsi="Arial" w:cs="Arial"/>
                <w:sz w:val="24"/>
                <w:szCs w:val="24"/>
              </w:rPr>
            </w:pPr>
            <w:r w:rsidRPr="00CD4D46">
              <w:rPr>
                <w:rFonts w:ascii="Arial" w:eastAsia="Arial" w:hAnsi="Arial" w:cs="Arial"/>
                <w:sz w:val="24"/>
                <w:szCs w:val="24"/>
              </w:rPr>
              <w:t>To organize and deliver the Second edition of Chadian School of Internet Governa</w:t>
            </w:r>
            <w:r w:rsidR="00784FA7">
              <w:rPr>
                <w:rFonts w:ascii="Arial" w:eastAsia="Arial" w:hAnsi="Arial" w:cs="Arial"/>
                <w:sz w:val="24"/>
                <w:szCs w:val="24"/>
              </w:rPr>
              <w:t xml:space="preserve">nce (TdSIG). This would be a fourth </w:t>
            </w:r>
            <w:r w:rsidRPr="00CD4D46">
              <w:rPr>
                <w:rFonts w:ascii="Arial" w:eastAsia="Arial" w:hAnsi="Arial" w:cs="Arial"/>
                <w:sz w:val="24"/>
                <w:szCs w:val="24"/>
              </w:rPr>
              <w:t>-day capacity building event to provide</w:t>
            </w:r>
            <w:r w:rsidR="002B4B51">
              <w:rPr>
                <w:rFonts w:ascii="Arial" w:eastAsia="Arial" w:hAnsi="Arial" w:cs="Arial"/>
                <w:sz w:val="24"/>
                <w:szCs w:val="24"/>
              </w:rPr>
              <w:t xml:space="preserve"> 12 </w:t>
            </w:r>
            <w:r w:rsidR="009A5B68">
              <w:rPr>
                <w:rFonts w:ascii="Arial" w:eastAsia="Arial" w:hAnsi="Arial" w:cs="Arial"/>
                <w:sz w:val="24"/>
                <w:szCs w:val="24"/>
              </w:rPr>
              <w:t xml:space="preserve">sessions </w:t>
            </w:r>
            <w:r w:rsidR="009A5B68" w:rsidRPr="00CD4D46">
              <w:rPr>
                <w:rFonts w:ascii="Arial" w:eastAsia="Arial" w:hAnsi="Arial" w:cs="Arial"/>
                <w:sz w:val="24"/>
                <w:szCs w:val="24"/>
              </w:rPr>
              <w:t>in</w:t>
            </w:r>
            <w:r w:rsidRPr="00CD4D46">
              <w:rPr>
                <w:rFonts w:ascii="Arial" w:eastAsia="Arial" w:hAnsi="Arial" w:cs="Arial"/>
                <w:sz w:val="24"/>
                <w:szCs w:val="24"/>
              </w:rPr>
              <w:t>-depth knowledge of Internet Governance (IG) issues t</w:t>
            </w:r>
            <w:r w:rsidR="002B4B51">
              <w:rPr>
                <w:rFonts w:ascii="Arial" w:eastAsia="Arial" w:hAnsi="Arial" w:cs="Arial"/>
                <w:sz w:val="24"/>
                <w:szCs w:val="24"/>
              </w:rPr>
              <w:t xml:space="preserve">o approximately 60 </w:t>
            </w:r>
            <w:r w:rsidR="009A5B68">
              <w:rPr>
                <w:rFonts w:ascii="Arial" w:eastAsia="Arial" w:hAnsi="Arial" w:cs="Arial"/>
                <w:sz w:val="24"/>
                <w:szCs w:val="24"/>
              </w:rPr>
              <w:t>individuals.</w:t>
            </w:r>
          </w:p>
          <w:p w14:paraId="19AEFFEE" w14:textId="77777777" w:rsidR="00784FA7" w:rsidRPr="00784FA7" w:rsidRDefault="00784FA7" w:rsidP="008163C5">
            <w:pPr>
              <w:keepNext/>
              <w:shd w:val="clear" w:color="auto" w:fill="FFFFFF"/>
              <w:spacing w:line="360" w:lineRule="auto"/>
              <w:rPr>
                <w:rFonts w:ascii="Arial" w:eastAsia="Arial" w:hAnsi="Arial" w:cs="Arial"/>
                <w:sz w:val="24"/>
                <w:szCs w:val="24"/>
              </w:rPr>
            </w:pPr>
            <w:r>
              <w:rPr>
                <w:rFonts w:ascii="Arial" w:eastAsia="Arial" w:hAnsi="Arial" w:cs="Arial"/>
                <w:sz w:val="24"/>
                <w:szCs w:val="24"/>
              </w:rPr>
              <w:t>TdSIG</w:t>
            </w:r>
            <w:r w:rsidRPr="00784FA7">
              <w:rPr>
                <w:rFonts w:ascii="Arial" w:eastAsia="Arial" w:hAnsi="Arial" w:cs="Arial"/>
                <w:sz w:val="24"/>
                <w:szCs w:val="24"/>
              </w:rPr>
              <w:t xml:space="preserve"> gives </w:t>
            </w:r>
            <w:r>
              <w:rPr>
                <w:rFonts w:ascii="Arial" w:eastAsia="Arial" w:hAnsi="Arial" w:cs="Arial"/>
                <w:sz w:val="24"/>
                <w:szCs w:val="24"/>
              </w:rPr>
              <w:t>Chadians</w:t>
            </w:r>
            <w:r w:rsidRPr="00784FA7">
              <w:rPr>
                <w:rFonts w:ascii="Arial" w:eastAsia="Arial" w:hAnsi="Arial" w:cs="Arial"/>
                <w:sz w:val="24"/>
                <w:szCs w:val="24"/>
              </w:rPr>
              <w:t xml:space="preserve"> room to learn more about Internet Governance and subsequently continue to participate in the IG space both locally and regionally. </w:t>
            </w:r>
          </w:p>
          <w:p w14:paraId="699CFF83" w14:textId="77777777" w:rsidR="00784FA7" w:rsidRPr="00784FA7" w:rsidRDefault="00784FA7" w:rsidP="008163C5">
            <w:pPr>
              <w:keepNext/>
              <w:shd w:val="clear" w:color="auto" w:fill="FFFFFF"/>
              <w:spacing w:line="360" w:lineRule="auto"/>
              <w:rPr>
                <w:rFonts w:ascii="Arial" w:eastAsia="Arial" w:hAnsi="Arial" w:cs="Arial"/>
                <w:sz w:val="24"/>
                <w:szCs w:val="24"/>
              </w:rPr>
            </w:pPr>
            <w:r>
              <w:rPr>
                <w:rFonts w:ascii="Arial" w:eastAsia="Arial" w:hAnsi="Arial" w:cs="Arial"/>
                <w:sz w:val="24"/>
                <w:szCs w:val="24"/>
              </w:rPr>
              <w:t>TdSIG</w:t>
            </w:r>
            <w:r w:rsidR="001B7F17">
              <w:rPr>
                <w:rFonts w:ascii="Arial" w:eastAsia="Arial" w:hAnsi="Arial" w:cs="Arial"/>
                <w:sz w:val="24"/>
                <w:szCs w:val="24"/>
              </w:rPr>
              <w:t xml:space="preserve"> </w:t>
            </w:r>
            <w:r w:rsidRPr="00784FA7">
              <w:rPr>
                <w:rFonts w:ascii="Arial" w:eastAsia="Arial" w:hAnsi="Arial" w:cs="Arial"/>
                <w:sz w:val="24"/>
                <w:szCs w:val="24"/>
              </w:rPr>
              <w:t xml:space="preserve">was initiated </w:t>
            </w:r>
            <w:r w:rsidR="001D77B8">
              <w:rPr>
                <w:rFonts w:ascii="Arial" w:eastAsia="Arial" w:hAnsi="Arial" w:cs="Arial"/>
                <w:sz w:val="24"/>
                <w:szCs w:val="24"/>
              </w:rPr>
              <w:t>by HOUSE OF AFRICA in collaboration with ADETIC</w:t>
            </w:r>
            <w:r w:rsidR="00D26E44">
              <w:rPr>
                <w:rFonts w:ascii="Arial" w:eastAsia="Arial" w:hAnsi="Arial" w:cs="Arial"/>
                <w:sz w:val="24"/>
                <w:szCs w:val="24"/>
              </w:rPr>
              <w:t xml:space="preserve"> and others Stakeholders</w:t>
            </w:r>
            <w:r w:rsidR="008F20A3">
              <w:rPr>
                <w:rFonts w:ascii="Arial" w:eastAsia="Arial" w:hAnsi="Arial" w:cs="Arial"/>
                <w:sz w:val="24"/>
                <w:szCs w:val="24"/>
              </w:rPr>
              <w:t xml:space="preserve"> (Moov </w:t>
            </w:r>
            <w:r w:rsidR="00610C2B">
              <w:rPr>
                <w:rFonts w:ascii="Arial" w:eastAsia="Arial" w:hAnsi="Arial" w:cs="Arial"/>
                <w:sz w:val="24"/>
                <w:szCs w:val="24"/>
              </w:rPr>
              <w:t>telecom,</w:t>
            </w:r>
            <w:r w:rsidR="008F20A3">
              <w:rPr>
                <w:rFonts w:ascii="Arial" w:eastAsia="Arial" w:hAnsi="Arial" w:cs="Arial"/>
                <w:sz w:val="24"/>
                <w:szCs w:val="24"/>
              </w:rPr>
              <w:t xml:space="preserve"> Ndjamena </w:t>
            </w:r>
            <w:r w:rsidR="00610C2B">
              <w:rPr>
                <w:rFonts w:ascii="Arial" w:eastAsia="Arial" w:hAnsi="Arial" w:cs="Arial"/>
                <w:sz w:val="24"/>
                <w:szCs w:val="24"/>
              </w:rPr>
              <w:t>University, ICT</w:t>
            </w:r>
            <w:r w:rsidR="008F20A3">
              <w:rPr>
                <w:rFonts w:ascii="Arial" w:eastAsia="Arial" w:hAnsi="Arial" w:cs="Arial"/>
                <w:sz w:val="24"/>
                <w:szCs w:val="24"/>
              </w:rPr>
              <w:t xml:space="preserve"> Minister, Chadian Journalist Union …. )</w:t>
            </w:r>
            <w:r w:rsidR="00D26E44">
              <w:rPr>
                <w:rFonts w:ascii="Arial" w:eastAsia="Arial" w:hAnsi="Arial" w:cs="Arial"/>
                <w:sz w:val="24"/>
                <w:szCs w:val="24"/>
              </w:rPr>
              <w:t xml:space="preserve"> for</w:t>
            </w:r>
            <w:r w:rsidRPr="00784FA7">
              <w:rPr>
                <w:rFonts w:ascii="Arial" w:eastAsia="Arial" w:hAnsi="Arial" w:cs="Arial"/>
                <w:sz w:val="24"/>
                <w:szCs w:val="24"/>
              </w:rPr>
              <w:t xml:space="preserve"> the benefit of members of the </w:t>
            </w:r>
            <w:r w:rsidR="001D77B8">
              <w:rPr>
                <w:rFonts w:ascii="Arial" w:eastAsia="Arial" w:hAnsi="Arial" w:cs="Arial"/>
                <w:sz w:val="24"/>
                <w:szCs w:val="24"/>
              </w:rPr>
              <w:t>Chadian</w:t>
            </w:r>
            <w:r w:rsidRPr="00784FA7">
              <w:rPr>
                <w:rFonts w:ascii="Arial" w:eastAsia="Arial" w:hAnsi="Arial" w:cs="Arial"/>
                <w:sz w:val="24"/>
                <w:szCs w:val="24"/>
              </w:rPr>
              <w:t xml:space="preserve"> Internet community to actively participate in IG and ICANN process as well at the ATLARGE</w:t>
            </w:r>
            <w:r w:rsidR="008163C5" w:rsidRPr="00784FA7">
              <w:rPr>
                <w:rFonts w:ascii="Arial" w:eastAsia="Arial" w:hAnsi="Arial" w:cs="Arial"/>
                <w:sz w:val="24"/>
                <w:szCs w:val="24"/>
              </w:rPr>
              <w:t>.</w:t>
            </w:r>
          </w:p>
          <w:p w14:paraId="47032B51" w14:textId="77777777" w:rsidR="000D45F7" w:rsidRPr="00CD4D46" w:rsidRDefault="001B7F17" w:rsidP="008163C5">
            <w:pPr>
              <w:spacing w:line="360" w:lineRule="auto"/>
              <w:rPr>
                <w:rFonts w:ascii="Arial" w:eastAsia="Arial" w:hAnsi="Arial" w:cs="Arial"/>
                <w:sz w:val="24"/>
                <w:szCs w:val="24"/>
              </w:rPr>
            </w:pPr>
            <w:r>
              <w:rPr>
                <w:rFonts w:ascii="Arial" w:eastAsia="Arial" w:hAnsi="Arial" w:cs="Arial"/>
                <w:sz w:val="24"/>
                <w:szCs w:val="24"/>
              </w:rPr>
              <w:t>T</w:t>
            </w:r>
            <w:r w:rsidRPr="001B7F17">
              <w:rPr>
                <w:rFonts w:ascii="Arial" w:eastAsia="Arial" w:hAnsi="Arial" w:cs="Arial"/>
                <w:sz w:val="24"/>
                <w:szCs w:val="24"/>
              </w:rPr>
              <w:t>his school is to train various stakeholders in Chad and abroad on Internet Governance and related issues.</w:t>
            </w:r>
          </w:p>
          <w:p w14:paraId="5FA19D63" w14:textId="77777777" w:rsidR="000D45F7" w:rsidRPr="00CD4D46" w:rsidRDefault="001B7F17" w:rsidP="00D26E44">
            <w:pPr>
              <w:spacing w:line="360" w:lineRule="auto"/>
              <w:rPr>
                <w:rFonts w:ascii="Arial" w:eastAsia="Arial" w:hAnsi="Arial" w:cs="Arial"/>
                <w:sz w:val="24"/>
                <w:szCs w:val="24"/>
              </w:rPr>
            </w:pPr>
            <w:r>
              <w:rPr>
                <w:rFonts w:ascii="Arial" w:eastAsia="Arial" w:hAnsi="Arial" w:cs="Arial"/>
                <w:sz w:val="24"/>
                <w:szCs w:val="24"/>
              </w:rPr>
              <w:t xml:space="preserve">Also </w:t>
            </w:r>
            <w:r w:rsidR="003875A0" w:rsidRPr="00CD4D46">
              <w:rPr>
                <w:rFonts w:ascii="Arial" w:eastAsia="Arial" w:hAnsi="Arial" w:cs="Arial"/>
                <w:sz w:val="24"/>
                <w:szCs w:val="24"/>
              </w:rPr>
              <w:t xml:space="preserve">TdSIG is to "bring Chadian </w:t>
            </w:r>
            <w:r w:rsidR="00D26E44">
              <w:rPr>
                <w:rFonts w:ascii="Arial" w:eastAsia="Arial" w:hAnsi="Arial" w:cs="Arial"/>
                <w:sz w:val="24"/>
                <w:szCs w:val="24"/>
              </w:rPr>
              <w:t>End-Users</w:t>
            </w:r>
            <w:r w:rsidR="003875A0" w:rsidRPr="00CD4D46">
              <w:rPr>
                <w:rFonts w:ascii="Arial" w:eastAsia="Arial" w:hAnsi="Arial" w:cs="Arial"/>
                <w:sz w:val="24"/>
                <w:szCs w:val="24"/>
              </w:rPr>
              <w:t xml:space="preserve">, Chadian </w:t>
            </w:r>
            <w:r w:rsidR="00D26E44" w:rsidRPr="00CD4D46">
              <w:rPr>
                <w:rFonts w:ascii="Arial" w:eastAsia="Arial" w:hAnsi="Arial" w:cs="Arial"/>
                <w:sz w:val="24"/>
                <w:szCs w:val="24"/>
              </w:rPr>
              <w:t>youth</w:t>
            </w:r>
            <w:r w:rsidR="00D26E44">
              <w:rPr>
                <w:rFonts w:ascii="Arial" w:eastAsia="Arial" w:hAnsi="Arial" w:cs="Arial"/>
                <w:sz w:val="24"/>
                <w:szCs w:val="24"/>
              </w:rPr>
              <w:t>, Women</w:t>
            </w:r>
            <w:r w:rsidR="003875A0" w:rsidRPr="00CD4D46">
              <w:rPr>
                <w:rFonts w:ascii="Arial" w:eastAsia="Arial" w:hAnsi="Arial" w:cs="Arial"/>
                <w:sz w:val="24"/>
                <w:szCs w:val="24"/>
              </w:rPr>
              <w:t xml:space="preserve"> and </w:t>
            </w:r>
            <w:r w:rsidRPr="00CD4D46">
              <w:rPr>
                <w:rFonts w:ascii="Arial" w:eastAsia="Arial" w:hAnsi="Arial" w:cs="Arial"/>
                <w:sz w:val="24"/>
                <w:szCs w:val="24"/>
              </w:rPr>
              <w:t>professionals</w:t>
            </w:r>
            <w:r>
              <w:rPr>
                <w:rFonts w:ascii="Arial" w:eastAsia="Arial" w:hAnsi="Arial" w:cs="Arial"/>
                <w:sz w:val="24"/>
                <w:szCs w:val="24"/>
              </w:rPr>
              <w:t xml:space="preserve"> </w:t>
            </w:r>
            <w:r w:rsidRPr="00CD4D46">
              <w:rPr>
                <w:rFonts w:ascii="Arial" w:eastAsia="Arial" w:hAnsi="Arial" w:cs="Arial"/>
                <w:sz w:val="24"/>
                <w:szCs w:val="24"/>
              </w:rPr>
              <w:t>in</w:t>
            </w:r>
            <w:r w:rsidR="003875A0" w:rsidRPr="00CD4D46">
              <w:rPr>
                <w:rFonts w:ascii="Arial" w:eastAsia="Arial" w:hAnsi="Arial" w:cs="Arial"/>
                <w:sz w:val="24"/>
                <w:szCs w:val="24"/>
              </w:rPr>
              <w:t xml:space="preserve"> the digital economy</w:t>
            </w:r>
            <w:r w:rsidR="00D26E44">
              <w:rPr>
                <w:rFonts w:ascii="Arial" w:eastAsia="Arial" w:hAnsi="Arial" w:cs="Arial"/>
                <w:sz w:val="24"/>
                <w:szCs w:val="24"/>
              </w:rPr>
              <w:t xml:space="preserve"> and all Stakeholders </w:t>
            </w:r>
            <w:r w:rsidR="003875A0" w:rsidRPr="00CD4D46">
              <w:rPr>
                <w:rFonts w:ascii="Arial" w:eastAsia="Arial" w:hAnsi="Arial" w:cs="Arial"/>
                <w:sz w:val="24"/>
                <w:szCs w:val="24"/>
              </w:rPr>
              <w:t xml:space="preserve"> closer to the global internet ecosystem", by teaching them the history of the Internet, its technical management, an overview concepts, issues and institutions of Internet governance and Internet architecture, infrastructure, standards and protocols and management of Internet names and numbers and enable them to understand in </w:t>
            </w:r>
            <w:r w:rsidR="003875A0" w:rsidRPr="00CD4D46">
              <w:rPr>
                <w:rFonts w:ascii="Arial" w:eastAsia="Arial" w:hAnsi="Arial" w:cs="Arial"/>
                <w:sz w:val="24"/>
                <w:szCs w:val="24"/>
              </w:rPr>
              <w:lastRenderedPageBreak/>
              <w:t>depth the new challenges of Internet governance.</w:t>
            </w:r>
          </w:p>
          <w:p w14:paraId="561FCC6F" w14:textId="77777777" w:rsidR="00222C39" w:rsidRPr="00CD4D46" w:rsidRDefault="00222C39">
            <w:pPr>
              <w:rPr>
                <w:rFonts w:ascii="Arial" w:eastAsia="Arial" w:hAnsi="Arial" w:cs="Arial"/>
                <w:sz w:val="24"/>
                <w:szCs w:val="24"/>
              </w:rPr>
            </w:pPr>
          </w:p>
          <w:p w14:paraId="1CF2A6A0" w14:textId="77777777" w:rsidR="00222C39" w:rsidRPr="009A5B68" w:rsidRDefault="00222C39" w:rsidP="00CD4D46">
            <w:pPr>
              <w:spacing w:line="360" w:lineRule="auto"/>
              <w:jc w:val="both"/>
              <w:rPr>
                <w:rFonts w:ascii="Arial" w:eastAsia="Arial" w:hAnsi="Arial" w:cs="Arial"/>
                <w:b/>
                <w:bCs/>
                <w:sz w:val="24"/>
                <w:szCs w:val="24"/>
              </w:rPr>
            </w:pPr>
            <w:r w:rsidRPr="009A5B68">
              <w:rPr>
                <w:rFonts w:ascii="Arial" w:eastAsia="Arial" w:hAnsi="Arial" w:cs="Arial"/>
                <w:b/>
                <w:bCs/>
                <w:sz w:val="24"/>
                <w:szCs w:val="24"/>
              </w:rPr>
              <w:t>Specific objectives</w:t>
            </w:r>
          </w:p>
          <w:p w14:paraId="23EF1BF9" w14:textId="77777777" w:rsidR="00CD4D46" w:rsidRPr="00CD4D46" w:rsidRDefault="00CD4D46" w:rsidP="00CD4D4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Arial" w:eastAsia="Arial" w:hAnsi="Arial" w:cs="Arial"/>
                <w:sz w:val="24"/>
                <w:szCs w:val="24"/>
              </w:rPr>
            </w:pPr>
            <w:r w:rsidRPr="00CD4D46">
              <w:rPr>
                <w:rFonts w:ascii="Arial" w:eastAsia="Arial" w:hAnsi="Arial" w:cs="Arial"/>
                <w:sz w:val="24"/>
                <w:szCs w:val="24"/>
              </w:rPr>
              <w:t>The specific objectives of the TdSIG are:</w:t>
            </w:r>
          </w:p>
          <w:p w14:paraId="2710DCC0" w14:textId="77777777" w:rsidR="00CD4D46" w:rsidRPr="008F492D" w:rsidRDefault="00CD4D46" w:rsidP="008F492D">
            <w:pPr>
              <w:pStyle w:val="ListParagraph"/>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Arial" w:eastAsia="Arial" w:hAnsi="Arial" w:cs="Arial"/>
                <w:sz w:val="24"/>
                <w:szCs w:val="24"/>
              </w:rPr>
            </w:pPr>
            <w:r w:rsidRPr="008F492D">
              <w:rPr>
                <w:rFonts w:ascii="Arial" w:eastAsia="Arial" w:hAnsi="Arial" w:cs="Arial"/>
                <w:sz w:val="24"/>
                <w:szCs w:val="24"/>
              </w:rPr>
              <w:t>Strengthen the capacity of stakeholders in the Internet Governance ecosystem in Chad;</w:t>
            </w:r>
          </w:p>
          <w:p w14:paraId="4CF17B8E" w14:textId="77777777" w:rsidR="00CD4D46" w:rsidRPr="008F492D" w:rsidRDefault="00CD4D46" w:rsidP="008F492D">
            <w:pPr>
              <w:pStyle w:val="ListParagraph"/>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Arial" w:eastAsia="Arial" w:hAnsi="Arial" w:cs="Arial"/>
                <w:sz w:val="24"/>
                <w:szCs w:val="24"/>
              </w:rPr>
            </w:pPr>
            <w:r w:rsidRPr="008F492D">
              <w:rPr>
                <w:rFonts w:ascii="Arial" w:eastAsia="Arial" w:hAnsi="Arial" w:cs="Arial"/>
                <w:sz w:val="24"/>
                <w:szCs w:val="24"/>
              </w:rPr>
              <w:t>Make people understand the importance of a Chadian contribution to the world of the Internet</w:t>
            </w:r>
          </w:p>
          <w:p w14:paraId="671DCD33" w14:textId="77777777" w:rsidR="00CD4D46" w:rsidRPr="008F492D" w:rsidRDefault="00CD4D46" w:rsidP="008F492D">
            <w:pPr>
              <w:pStyle w:val="ListParagraph"/>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Arial" w:eastAsia="Arial" w:hAnsi="Arial" w:cs="Arial"/>
                <w:sz w:val="24"/>
                <w:szCs w:val="24"/>
              </w:rPr>
            </w:pPr>
            <w:r w:rsidRPr="008F492D">
              <w:rPr>
                <w:rFonts w:ascii="Arial" w:eastAsia="Arial" w:hAnsi="Arial" w:cs="Arial"/>
                <w:sz w:val="24"/>
                <w:szCs w:val="24"/>
              </w:rPr>
              <w:t>Understand the geopolitical challenges of the Internet;</w:t>
            </w:r>
          </w:p>
          <w:p w14:paraId="7D561CD4" w14:textId="77777777" w:rsidR="00CD4D46" w:rsidRPr="008F492D" w:rsidRDefault="00CD4D46" w:rsidP="008F492D">
            <w:pPr>
              <w:pStyle w:val="ListParagraph"/>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Arial" w:eastAsia="Arial" w:hAnsi="Arial" w:cs="Arial"/>
                <w:sz w:val="24"/>
                <w:szCs w:val="24"/>
              </w:rPr>
            </w:pPr>
            <w:r w:rsidRPr="008F492D">
              <w:rPr>
                <w:rFonts w:ascii="Arial" w:eastAsia="Arial" w:hAnsi="Arial" w:cs="Arial"/>
                <w:sz w:val="24"/>
                <w:szCs w:val="24"/>
              </w:rPr>
              <w:t>Understand the key players in Internet management (ICANN, UIT, Af *, WSIS, ISOC, IANA, RIR, REN, NRI, IGF, IETF ...)</w:t>
            </w:r>
          </w:p>
          <w:p w14:paraId="6B9CE228" w14:textId="77777777" w:rsidR="008F492D" w:rsidRPr="008F492D" w:rsidRDefault="008F492D" w:rsidP="008F492D">
            <w:pPr>
              <w:pStyle w:val="ListParagraph"/>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Arial" w:eastAsia="Arial" w:hAnsi="Arial" w:cs="Arial"/>
                <w:sz w:val="24"/>
                <w:szCs w:val="24"/>
              </w:rPr>
            </w:pPr>
            <w:r w:rsidRPr="008F492D">
              <w:rPr>
                <w:rFonts w:ascii="Arial" w:eastAsia="Arial" w:hAnsi="Arial" w:cs="Arial"/>
                <w:sz w:val="24"/>
                <w:szCs w:val="24"/>
              </w:rPr>
              <w:t>More explaining on ICANN Ecosystem and How they can be involve</w:t>
            </w:r>
          </w:p>
          <w:p w14:paraId="7C9CFD28" w14:textId="77777777" w:rsidR="00CD4D46" w:rsidRPr="008F492D" w:rsidRDefault="00CD4D46" w:rsidP="008F492D">
            <w:pPr>
              <w:pStyle w:val="ListParagraph"/>
              <w:numPr>
                <w:ilvl w:val="0"/>
                <w:numId w:val="6"/>
              </w:numPr>
              <w:spacing w:line="360" w:lineRule="auto"/>
              <w:jc w:val="both"/>
              <w:rPr>
                <w:rFonts w:ascii="Arial" w:eastAsia="Arial" w:hAnsi="Arial" w:cs="Arial"/>
                <w:sz w:val="24"/>
                <w:szCs w:val="24"/>
              </w:rPr>
            </w:pPr>
            <w:r w:rsidRPr="008F492D">
              <w:rPr>
                <w:rFonts w:ascii="Arial" w:eastAsia="Arial" w:hAnsi="Arial" w:cs="Arial"/>
                <w:sz w:val="24"/>
                <w:szCs w:val="24"/>
              </w:rPr>
              <w:t>Provide non-traditional actors from different stakeholders with the knowledge necessary to understand the challenges of Internet governance.</w:t>
            </w:r>
          </w:p>
          <w:p w14:paraId="2DA8E5A3" w14:textId="77777777" w:rsidR="00CD4D46" w:rsidRPr="008F492D" w:rsidRDefault="00CD4D46" w:rsidP="008F492D">
            <w:pPr>
              <w:pStyle w:val="ListParagraph"/>
              <w:numPr>
                <w:ilvl w:val="0"/>
                <w:numId w:val="6"/>
              </w:numPr>
              <w:spacing w:line="360" w:lineRule="auto"/>
              <w:jc w:val="both"/>
              <w:rPr>
                <w:rFonts w:ascii="Arial" w:eastAsia="Arial" w:hAnsi="Arial" w:cs="Arial"/>
                <w:sz w:val="24"/>
                <w:szCs w:val="24"/>
              </w:rPr>
            </w:pPr>
            <w:r w:rsidRPr="008F492D">
              <w:rPr>
                <w:rFonts w:ascii="Arial" w:eastAsia="Arial" w:hAnsi="Arial" w:cs="Arial"/>
                <w:sz w:val="24"/>
                <w:szCs w:val="24"/>
              </w:rPr>
              <w:t>Provide opportunities to identify and develop national positions on current issues in internet policy and governance.</w:t>
            </w:r>
          </w:p>
          <w:p w14:paraId="437E6CAA" w14:textId="77777777" w:rsidR="00CD4D46" w:rsidRPr="008F492D" w:rsidRDefault="00CD4D46" w:rsidP="008F492D">
            <w:pPr>
              <w:pStyle w:val="ListParagraph"/>
              <w:numPr>
                <w:ilvl w:val="0"/>
                <w:numId w:val="6"/>
              </w:numPr>
              <w:spacing w:line="360" w:lineRule="auto"/>
              <w:jc w:val="both"/>
              <w:rPr>
                <w:rFonts w:ascii="Arial" w:eastAsia="Arial" w:hAnsi="Arial" w:cs="Arial"/>
                <w:sz w:val="24"/>
                <w:szCs w:val="24"/>
              </w:rPr>
            </w:pPr>
            <w:r w:rsidRPr="008F492D">
              <w:rPr>
                <w:rFonts w:ascii="Arial" w:eastAsia="Arial" w:hAnsi="Arial" w:cs="Arial"/>
                <w:sz w:val="24"/>
                <w:szCs w:val="24"/>
              </w:rPr>
              <w:t>Bridge the gap observed for years in terms of effective participation of Chadians in the policy de</w:t>
            </w:r>
            <w:r w:rsidR="008F492D" w:rsidRPr="008F492D">
              <w:rPr>
                <w:rFonts w:ascii="Arial" w:eastAsia="Arial" w:hAnsi="Arial" w:cs="Arial"/>
                <w:sz w:val="24"/>
                <w:szCs w:val="24"/>
              </w:rPr>
              <w:t xml:space="preserve">velopment processes related to </w:t>
            </w:r>
            <w:r w:rsidRPr="008F492D">
              <w:rPr>
                <w:rFonts w:ascii="Arial" w:eastAsia="Arial" w:hAnsi="Arial" w:cs="Arial"/>
                <w:sz w:val="24"/>
                <w:szCs w:val="24"/>
              </w:rPr>
              <w:t>I</w:t>
            </w:r>
            <w:r w:rsidR="008F492D" w:rsidRPr="008F492D">
              <w:rPr>
                <w:rFonts w:ascii="Arial" w:eastAsia="Arial" w:hAnsi="Arial" w:cs="Arial"/>
                <w:sz w:val="24"/>
                <w:szCs w:val="24"/>
              </w:rPr>
              <w:t>G</w:t>
            </w:r>
            <w:r w:rsidRPr="008F492D">
              <w:rPr>
                <w:rFonts w:ascii="Arial" w:eastAsia="Arial" w:hAnsi="Arial" w:cs="Arial"/>
                <w:sz w:val="24"/>
                <w:szCs w:val="24"/>
              </w:rPr>
              <w:t xml:space="preserve"> on national, regional and international platforms.</w:t>
            </w:r>
          </w:p>
          <w:p w14:paraId="641B966A" w14:textId="77777777" w:rsidR="00CD4D46" w:rsidRPr="008F492D" w:rsidRDefault="00CD4D46" w:rsidP="008F492D">
            <w:pPr>
              <w:pStyle w:val="ListParagraph"/>
              <w:numPr>
                <w:ilvl w:val="0"/>
                <w:numId w:val="6"/>
              </w:numPr>
              <w:spacing w:line="360" w:lineRule="auto"/>
              <w:jc w:val="both"/>
              <w:rPr>
                <w:rFonts w:ascii="Arial" w:eastAsia="Arial" w:hAnsi="Arial" w:cs="Arial"/>
                <w:sz w:val="24"/>
                <w:szCs w:val="24"/>
              </w:rPr>
            </w:pPr>
            <w:r w:rsidRPr="008F492D">
              <w:rPr>
                <w:rFonts w:ascii="Arial" w:eastAsia="Arial" w:hAnsi="Arial" w:cs="Arial"/>
                <w:sz w:val="24"/>
                <w:szCs w:val="24"/>
              </w:rPr>
              <w:t>Give participants practical experience in Internet governance processes;</w:t>
            </w:r>
          </w:p>
          <w:p w14:paraId="1166467D" w14:textId="77777777" w:rsidR="00CD4D46" w:rsidRPr="008F492D" w:rsidRDefault="00CD4D46" w:rsidP="008F492D">
            <w:pPr>
              <w:pStyle w:val="ListParagraph"/>
              <w:numPr>
                <w:ilvl w:val="0"/>
                <w:numId w:val="6"/>
              </w:numPr>
              <w:spacing w:line="360" w:lineRule="auto"/>
              <w:jc w:val="both"/>
              <w:rPr>
                <w:rFonts w:ascii="Arial" w:eastAsia="Arial" w:hAnsi="Arial" w:cs="Arial"/>
                <w:sz w:val="24"/>
                <w:szCs w:val="24"/>
              </w:rPr>
            </w:pPr>
            <w:r w:rsidRPr="008F492D">
              <w:rPr>
                <w:rFonts w:ascii="Arial" w:eastAsia="Arial" w:hAnsi="Arial" w:cs="Arial"/>
                <w:sz w:val="24"/>
                <w:szCs w:val="24"/>
              </w:rPr>
              <w:t>Increase the participation of Chadians in Internet governance events and bodies</w:t>
            </w:r>
          </w:p>
          <w:p w14:paraId="1BAAE50E" w14:textId="77777777" w:rsidR="00CD4D46" w:rsidRPr="008F492D" w:rsidRDefault="008F492D" w:rsidP="008F492D">
            <w:pPr>
              <w:pStyle w:val="ListParagraph"/>
              <w:numPr>
                <w:ilvl w:val="0"/>
                <w:numId w:val="6"/>
              </w:numPr>
              <w:spacing w:line="360" w:lineRule="auto"/>
              <w:jc w:val="both"/>
              <w:rPr>
                <w:rFonts w:ascii="Arial" w:eastAsia="Arial" w:hAnsi="Arial" w:cs="Arial"/>
                <w:sz w:val="24"/>
                <w:szCs w:val="24"/>
              </w:rPr>
            </w:pPr>
            <w:r w:rsidRPr="008F492D">
              <w:rPr>
                <w:rFonts w:ascii="Arial" w:eastAsia="Arial" w:hAnsi="Arial" w:cs="Arial"/>
                <w:sz w:val="24"/>
                <w:szCs w:val="24"/>
              </w:rPr>
              <w:t>Show the Internet</w:t>
            </w:r>
            <w:r w:rsidR="00CD4D46" w:rsidRPr="008F492D">
              <w:rPr>
                <w:rFonts w:ascii="Arial" w:eastAsia="Arial" w:hAnsi="Arial" w:cs="Arial"/>
                <w:sz w:val="24"/>
                <w:szCs w:val="24"/>
              </w:rPr>
              <w:t xml:space="preserve"> opportunities to participants</w:t>
            </w:r>
          </w:p>
          <w:p w14:paraId="0622140B" w14:textId="77777777" w:rsidR="00222C39" w:rsidRPr="008F492D" w:rsidRDefault="00CD4D46" w:rsidP="008F492D">
            <w:pPr>
              <w:pStyle w:val="ListParagraph"/>
              <w:numPr>
                <w:ilvl w:val="0"/>
                <w:numId w:val="6"/>
              </w:numPr>
              <w:spacing w:line="360" w:lineRule="auto"/>
              <w:jc w:val="both"/>
              <w:rPr>
                <w:rFonts w:ascii="Arial" w:eastAsia="Arial" w:hAnsi="Arial" w:cs="Arial"/>
                <w:sz w:val="24"/>
                <w:szCs w:val="24"/>
              </w:rPr>
            </w:pPr>
            <w:r w:rsidRPr="008F492D">
              <w:rPr>
                <w:rFonts w:ascii="Arial" w:eastAsia="Arial" w:hAnsi="Arial" w:cs="Arial"/>
                <w:sz w:val="24"/>
                <w:szCs w:val="24"/>
              </w:rPr>
              <w:t>Orient projects and actions towards cutting-edge specializations</w:t>
            </w:r>
            <w:r w:rsidR="00222C39" w:rsidRPr="008F492D">
              <w:rPr>
                <w:rFonts w:ascii="Arial" w:eastAsia="Arial" w:hAnsi="Arial" w:cs="Arial"/>
                <w:sz w:val="24"/>
                <w:szCs w:val="24"/>
              </w:rPr>
              <w:t>.</w:t>
            </w:r>
          </w:p>
          <w:p w14:paraId="6467A82F" w14:textId="77777777" w:rsidR="008F492D" w:rsidRPr="008F492D" w:rsidRDefault="008F492D" w:rsidP="008F492D">
            <w:pPr>
              <w:pStyle w:val="ListParagraph"/>
              <w:numPr>
                <w:ilvl w:val="0"/>
                <w:numId w:val="6"/>
              </w:numPr>
              <w:spacing w:line="360" w:lineRule="auto"/>
              <w:jc w:val="both"/>
              <w:rPr>
                <w:rFonts w:ascii="Arial" w:eastAsia="Arial" w:hAnsi="Arial" w:cs="Arial"/>
                <w:sz w:val="24"/>
                <w:szCs w:val="24"/>
              </w:rPr>
            </w:pPr>
            <w:r w:rsidRPr="008F492D">
              <w:rPr>
                <w:rFonts w:ascii="Arial" w:eastAsia="Arial" w:hAnsi="Arial" w:cs="Arial"/>
                <w:sz w:val="24"/>
                <w:szCs w:val="24"/>
              </w:rPr>
              <w:t>Facilitate the understanding of the decision-making mechanism in the global Internet ecosystem</w:t>
            </w:r>
          </w:p>
          <w:p w14:paraId="77AC0A22" w14:textId="77777777" w:rsidR="000D45F7" w:rsidRDefault="008F492D" w:rsidP="008F492D">
            <w:pPr>
              <w:pStyle w:val="ListParagraph"/>
              <w:numPr>
                <w:ilvl w:val="0"/>
                <w:numId w:val="6"/>
              </w:numPr>
              <w:spacing w:line="360" w:lineRule="auto"/>
              <w:jc w:val="both"/>
              <w:rPr>
                <w:rFonts w:ascii="Arial" w:eastAsia="Arial" w:hAnsi="Arial" w:cs="Arial"/>
                <w:sz w:val="24"/>
                <w:szCs w:val="24"/>
              </w:rPr>
            </w:pPr>
            <w:r w:rsidRPr="008F492D">
              <w:rPr>
                <w:rFonts w:ascii="Arial" w:eastAsia="Arial" w:hAnsi="Arial" w:cs="Arial"/>
                <w:sz w:val="24"/>
                <w:szCs w:val="24"/>
              </w:rPr>
              <w:t>Strengthen the capacities of participants on the Internet in general and on Internet governance in particular</w:t>
            </w:r>
          </w:p>
          <w:p w14:paraId="1E0DAC3F" w14:textId="77777777" w:rsidR="00DE6D82" w:rsidRPr="008F492D" w:rsidRDefault="00DE6D82" w:rsidP="00DE6D82">
            <w:pPr>
              <w:pStyle w:val="ListParagraph"/>
              <w:numPr>
                <w:ilvl w:val="0"/>
                <w:numId w:val="6"/>
              </w:numPr>
              <w:spacing w:line="360" w:lineRule="auto"/>
              <w:jc w:val="both"/>
              <w:rPr>
                <w:rFonts w:ascii="Arial" w:eastAsia="Arial" w:hAnsi="Arial" w:cs="Arial"/>
                <w:sz w:val="24"/>
                <w:szCs w:val="24"/>
              </w:rPr>
            </w:pPr>
            <w:r>
              <w:rPr>
                <w:rFonts w:ascii="Arial" w:eastAsia="Arial" w:hAnsi="Arial" w:cs="Arial"/>
                <w:sz w:val="24"/>
                <w:szCs w:val="24"/>
              </w:rPr>
              <w:t>C</w:t>
            </w:r>
            <w:r w:rsidRPr="00DE6D82">
              <w:rPr>
                <w:rFonts w:ascii="Arial" w:eastAsia="Arial" w:hAnsi="Arial" w:cs="Arial"/>
                <w:sz w:val="24"/>
                <w:szCs w:val="24"/>
              </w:rPr>
              <w:t>reate a training space for new generations who participate in meetings where the future of the Internet is defined</w:t>
            </w:r>
            <w:r>
              <w:rPr>
                <w:rFonts w:ascii="Arial" w:eastAsia="Arial" w:hAnsi="Arial" w:cs="Arial"/>
                <w:sz w:val="24"/>
                <w:szCs w:val="24"/>
              </w:rPr>
              <w:t xml:space="preserve"> like ICANNA.</w:t>
            </w:r>
          </w:p>
          <w:p w14:paraId="0D95A3F6" w14:textId="77777777" w:rsidR="00CD4D46" w:rsidRPr="00222B7D" w:rsidRDefault="00E1623E" w:rsidP="00092BF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Arial" w:eastAsia="Arial" w:hAnsi="Arial" w:cs="Arial"/>
                <w:sz w:val="24"/>
                <w:szCs w:val="24"/>
              </w:rPr>
            </w:pPr>
            <w:r>
              <w:rPr>
                <w:rFonts w:ascii="Arial" w:eastAsia="Arial" w:hAnsi="Arial" w:cs="Arial"/>
                <w:sz w:val="24"/>
                <w:szCs w:val="24"/>
              </w:rPr>
              <w:t>We will multiple</w:t>
            </w:r>
            <w:r w:rsidR="008D3D75" w:rsidRPr="00222B7D">
              <w:rPr>
                <w:rFonts w:ascii="Arial" w:eastAsia="Arial" w:hAnsi="Arial" w:cs="Arial"/>
                <w:sz w:val="24"/>
                <w:szCs w:val="24"/>
              </w:rPr>
              <w:t xml:space="preserve"> session</w:t>
            </w:r>
            <w:r>
              <w:rPr>
                <w:rFonts w:ascii="Arial" w:eastAsia="Arial" w:hAnsi="Arial" w:cs="Arial"/>
                <w:sz w:val="24"/>
                <w:szCs w:val="24"/>
              </w:rPr>
              <w:t>s</w:t>
            </w:r>
            <w:r w:rsidR="001A176A" w:rsidRPr="00222B7D">
              <w:rPr>
                <w:rFonts w:ascii="Arial" w:eastAsia="Arial" w:hAnsi="Arial" w:cs="Arial"/>
                <w:sz w:val="24"/>
                <w:szCs w:val="24"/>
              </w:rPr>
              <w:t xml:space="preserve"> on</w:t>
            </w:r>
            <w:r>
              <w:rPr>
                <w:rFonts w:ascii="Arial" w:eastAsia="Arial" w:hAnsi="Arial" w:cs="Arial"/>
                <w:sz w:val="24"/>
                <w:szCs w:val="24"/>
              </w:rPr>
              <w:t xml:space="preserve"> topics of relevance &amp; </w:t>
            </w:r>
            <w:r w:rsidR="001A176A" w:rsidRPr="00222B7D">
              <w:rPr>
                <w:rFonts w:ascii="Arial" w:eastAsia="Arial" w:hAnsi="Arial" w:cs="Arial"/>
                <w:sz w:val="24"/>
                <w:szCs w:val="24"/>
              </w:rPr>
              <w:t xml:space="preserve"> relation with ICANN</w:t>
            </w:r>
            <w:r>
              <w:rPr>
                <w:rFonts w:ascii="Arial" w:eastAsia="Arial" w:hAnsi="Arial" w:cs="Arial"/>
                <w:sz w:val="24"/>
                <w:szCs w:val="24"/>
              </w:rPr>
              <w:t xml:space="preserve"> Ecosystem and IG</w:t>
            </w:r>
            <w:r w:rsidR="008D3D75" w:rsidRPr="00222B7D">
              <w:rPr>
                <w:rFonts w:ascii="Arial" w:eastAsia="Arial" w:hAnsi="Arial" w:cs="Arial"/>
                <w:sz w:val="24"/>
                <w:szCs w:val="24"/>
              </w:rPr>
              <w:t xml:space="preserve"> :</w:t>
            </w:r>
            <w:r w:rsidR="00222B7D">
              <w:rPr>
                <w:rFonts w:ascii="Arial" w:eastAsia="Arial" w:hAnsi="Arial" w:cs="Arial"/>
                <w:sz w:val="24"/>
                <w:szCs w:val="24"/>
              </w:rPr>
              <w:t>Example</w:t>
            </w:r>
            <w:r w:rsidR="00B63B4C">
              <w:rPr>
                <w:rFonts w:ascii="Arial" w:eastAsia="Arial" w:hAnsi="Arial" w:cs="Arial"/>
                <w:sz w:val="24"/>
                <w:szCs w:val="24"/>
              </w:rPr>
              <w:t>---</w:t>
            </w:r>
            <w:r w:rsidR="00222B7D">
              <w:rPr>
                <w:rFonts w:ascii="Arial" w:eastAsia="Arial" w:hAnsi="Arial" w:cs="Arial"/>
                <w:sz w:val="24"/>
                <w:szCs w:val="24"/>
              </w:rPr>
              <w:t xml:space="preserve"> </w:t>
            </w:r>
            <w:r w:rsidR="00B47E26">
              <w:rPr>
                <w:rFonts w:ascii="Arial" w:eastAsia="Arial" w:hAnsi="Arial" w:cs="Arial"/>
                <w:sz w:val="24"/>
                <w:szCs w:val="24"/>
              </w:rPr>
              <w:t xml:space="preserve"> I</w:t>
            </w:r>
            <w:r w:rsidR="00B47E26" w:rsidRPr="00B47E26">
              <w:rPr>
                <w:rFonts w:ascii="Arial" w:eastAsia="Arial" w:hAnsi="Arial" w:cs="Arial"/>
                <w:sz w:val="24"/>
                <w:szCs w:val="24"/>
              </w:rPr>
              <w:t>ntroduction to Core Internet</w:t>
            </w:r>
            <w:r w:rsidR="008D3D75" w:rsidRPr="00222B7D">
              <w:rPr>
                <w:rFonts w:ascii="Arial" w:eastAsia="Arial" w:hAnsi="Arial" w:cs="Arial"/>
                <w:sz w:val="24"/>
                <w:szCs w:val="24"/>
              </w:rPr>
              <w:t xml:space="preserve"> </w:t>
            </w:r>
            <w:r w:rsidR="001D517B">
              <w:rPr>
                <w:rFonts w:ascii="Arial" w:eastAsia="Arial" w:hAnsi="Arial" w:cs="Arial"/>
                <w:sz w:val="24"/>
                <w:szCs w:val="24"/>
              </w:rPr>
              <w:t xml:space="preserve">; </w:t>
            </w:r>
            <w:r w:rsidR="0095227C">
              <w:rPr>
                <w:rFonts w:ascii="Arial" w:eastAsia="Arial" w:hAnsi="Arial" w:cs="Arial"/>
                <w:sz w:val="24"/>
                <w:szCs w:val="24"/>
              </w:rPr>
              <w:t>Internet</w:t>
            </w:r>
            <w:r w:rsidR="001D517B">
              <w:rPr>
                <w:rFonts w:ascii="Arial" w:eastAsia="Arial" w:hAnsi="Arial" w:cs="Arial"/>
                <w:sz w:val="24"/>
                <w:szCs w:val="24"/>
              </w:rPr>
              <w:t xml:space="preserve"> Governance Ecosystem ,</w:t>
            </w:r>
            <w:r w:rsidR="00D023DC">
              <w:t xml:space="preserve"> </w:t>
            </w:r>
            <w:r w:rsidR="00D023DC" w:rsidRPr="00D023DC">
              <w:rPr>
                <w:rFonts w:ascii="Arial" w:eastAsia="Arial" w:hAnsi="Arial" w:cs="Arial"/>
                <w:sz w:val="24"/>
                <w:szCs w:val="24"/>
              </w:rPr>
              <w:t>better understanding of how</w:t>
            </w:r>
            <w:r w:rsidR="00D023DC">
              <w:rPr>
                <w:rFonts w:ascii="Arial" w:eastAsia="Arial" w:hAnsi="Arial" w:cs="Arial"/>
                <w:sz w:val="24"/>
                <w:szCs w:val="24"/>
              </w:rPr>
              <w:t xml:space="preserve"> Domain Name System (DNS) works</w:t>
            </w:r>
            <w:r w:rsidR="008D3D75" w:rsidRPr="00222B7D">
              <w:rPr>
                <w:rFonts w:ascii="Arial" w:eastAsia="Arial" w:hAnsi="Arial" w:cs="Arial"/>
                <w:sz w:val="24"/>
                <w:szCs w:val="24"/>
              </w:rPr>
              <w:t>,</w:t>
            </w:r>
            <w:r w:rsidR="007467DA" w:rsidRPr="007467DA">
              <w:rPr>
                <w:rFonts w:ascii="Arial" w:eastAsia="Arial" w:hAnsi="Arial" w:cs="Arial"/>
                <w:sz w:val="24"/>
                <w:szCs w:val="24"/>
              </w:rPr>
              <w:t xml:space="preserve"> cybersecurity, the digital divide</w:t>
            </w:r>
            <w:r w:rsidR="007467DA" w:rsidRPr="00222B7D">
              <w:rPr>
                <w:rFonts w:ascii="Arial" w:eastAsia="Arial" w:hAnsi="Arial" w:cs="Arial"/>
                <w:sz w:val="24"/>
                <w:szCs w:val="24"/>
              </w:rPr>
              <w:t xml:space="preserve"> </w:t>
            </w:r>
            <w:r w:rsidR="007467DA">
              <w:rPr>
                <w:rFonts w:ascii="Arial" w:eastAsia="Arial" w:hAnsi="Arial" w:cs="Arial"/>
                <w:sz w:val="24"/>
                <w:szCs w:val="24"/>
              </w:rPr>
              <w:lastRenderedPageBreak/>
              <w:t>,</w:t>
            </w:r>
            <w:r w:rsidR="001A176A" w:rsidRPr="00222B7D">
              <w:rPr>
                <w:rFonts w:ascii="Arial" w:eastAsia="Arial" w:hAnsi="Arial" w:cs="Arial"/>
                <w:sz w:val="24"/>
                <w:szCs w:val="24"/>
              </w:rPr>
              <w:t>DNS Abuse</w:t>
            </w:r>
            <w:r w:rsidR="00222B7D">
              <w:rPr>
                <w:rFonts w:ascii="Arial" w:eastAsia="Arial" w:hAnsi="Arial" w:cs="Arial"/>
                <w:sz w:val="24"/>
                <w:szCs w:val="24"/>
              </w:rPr>
              <w:t xml:space="preserve"> for All Stakeholders ,</w:t>
            </w:r>
            <w:r w:rsidR="00222B7D" w:rsidRPr="00B47E26">
              <w:rPr>
                <w:rFonts w:ascii="Arial" w:eastAsia="Arial" w:hAnsi="Arial" w:cs="Arial"/>
                <w:sz w:val="24"/>
                <w:szCs w:val="24"/>
              </w:rPr>
              <w:t xml:space="preserve"> </w:t>
            </w:r>
            <w:r w:rsidR="001B7F17">
              <w:rPr>
                <w:rFonts w:ascii="Arial" w:eastAsia="Arial" w:hAnsi="Arial" w:cs="Arial"/>
                <w:sz w:val="24"/>
                <w:szCs w:val="24"/>
              </w:rPr>
              <w:t>I</w:t>
            </w:r>
            <w:r w:rsidR="001B7F17" w:rsidRPr="001B7F17">
              <w:rPr>
                <w:rFonts w:ascii="Arial" w:eastAsia="Arial" w:hAnsi="Arial" w:cs="Arial"/>
                <w:sz w:val="24"/>
                <w:szCs w:val="24"/>
              </w:rPr>
              <w:t>G Perspectives: Social, Political and Cultural</w:t>
            </w:r>
            <w:r w:rsidR="001B7F17" w:rsidRPr="00B47E26">
              <w:rPr>
                <w:rFonts w:ascii="Arial" w:eastAsia="Arial" w:hAnsi="Arial" w:cs="Arial"/>
                <w:sz w:val="24"/>
                <w:szCs w:val="24"/>
              </w:rPr>
              <w:t xml:space="preserve"> </w:t>
            </w:r>
            <w:r w:rsidR="00092BF2">
              <w:rPr>
                <w:rFonts w:ascii="Arial" w:eastAsia="Arial" w:hAnsi="Arial" w:cs="Arial"/>
                <w:sz w:val="24"/>
                <w:szCs w:val="24"/>
              </w:rPr>
              <w:t>;</w:t>
            </w:r>
            <w:r w:rsidR="0095227C" w:rsidRPr="00222B7D">
              <w:rPr>
                <w:rFonts w:ascii="Arial" w:eastAsia="Arial" w:hAnsi="Arial" w:cs="Arial"/>
                <w:sz w:val="24"/>
                <w:szCs w:val="24"/>
              </w:rPr>
              <w:t xml:space="preserve"> </w:t>
            </w:r>
            <w:r w:rsidR="00092BF2" w:rsidRPr="00092BF2">
              <w:rPr>
                <w:rFonts w:ascii="Arial" w:eastAsia="Arial" w:hAnsi="Arial" w:cs="Arial"/>
                <w:sz w:val="24"/>
                <w:szCs w:val="24"/>
              </w:rPr>
              <w:t>Evolution of the Multistakeholder Model</w:t>
            </w:r>
            <w:r w:rsidR="00092BF2">
              <w:rPr>
                <w:rFonts w:ascii="Arial" w:eastAsia="Arial" w:hAnsi="Arial" w:cs="Arial"/>
                <w:sz w:val="24"/>
                <w:szCs w:val="24"/>
              </w:rPr>
              <w:t xml:space="preserve"> of ICANN and IG </w:t>
            </w:r>
            <w:r w:rsidR="00092BF2" w:rsidRPr="00092BF2">
              <w:rPr>
                <w:rFonts w:ascii="Arial" w:eastAsia="Arial" w:hAnsi="Arial" w:cs="Arial"/>
                <w:sz w:val="24"/>
                <w:szCs w:val="24"/>
              </w:rPr>
              <w:t xml:space="preserve">: Past, Present and Future </w:t>
            </w:r>
            <w:r w:rsidR="0095227C" w:rsidRPr="00222B7D">
              <w:rPr>
                <w:rFonts w:ascii="Arial" w:eastAsia="Arial" w:hAnsi="Arial" w:cs="Arial"/>
                <w:sz w:val="24"/>
                <w:szCs w:val="24"/>
              </w:rPr>
              <w:t>The</w:t>
            </w:r>
            <w:r w:rsidR="00222B7D" w:rsidRPr="00222B7D">
              <w:rPr>
                <w:rFonts w:ascii="Arial" w:eastAsia="Arial" w:hAnsi="Arial" w:cs="Arial"/>
                <w:sz w:val="24"/>
                <w:szCs w:val="24"/>
              </w:rPr>
              <w:t xml:space="preserve"> protection of the personal data of Internet</w:t>
            </w:r>
            <w:r w:rsidR="00CE4BB1">
              <w:rPr>
                <w:rFonts w:ascii="Arial" w:eastAsia="Arial" w:hAnsi="Arial" w:cs="Arial"/>
                <w:sz w:val="24"/>
                <w:szCs w:val="24"/>
              </w:rPr>
              <w:t xml:space="preserve"> end-</w:t>
            </w:r>
            <w:r w:rsidR="00222B7D" w:rsidRPr="00222B7D">
              <w:rPr>
                <w:rFonts w:ascii="Arial" w:eastAsia="Arial" w:hAnsi="Arial" w:cs="Arial"/>
                <w:sz w:val="24"/>
                <w:szCs w:val="24"/>
              </w:rPr>
              <w:t xml:space="preserve"> users in the age of DNS</w:t>
            </w:r>
            <w:r w:rsidR="00B47E26">
              <w:rPr>
                <w:rFonts w:ascii="Arial" w:eastAsia="Arial" w:hAnsi="Arial" w:cs="Arial"/>
                <w:sz w:val="24"/>
                <w:szCs w:val="24"/>
              </w:rPr>
              <w:t>,</w:t>
            </w:r>
            <w:r w:rsidR="00CE4BB1" w:rsidRPr="00CE4BB1">
              <w:rPr>
                <w:rFonts w:ascii="Arial" w:eastAsia="Arial" w:hAnsi="Arial" w:cs="Arial"/>
                <w:sz w:val="24"/>
                <w:szCs w:val="24"/>
              </w:rPr>
              <w:t xml:space="preserve"> ICANN: The Global Internet Regulator and Its Role in Stability of Critical Internet Resources</w:t>
            </w:r>
            <w:r w:rsidR="001D517B">
              <w:rPr>
                <w:rFonts w:ascii="Arial" w:eastAsia="Arial" w:hAnsi="Arial" w:cs="Arial"/>
                <w:sz w:val="24"/>
                <w:szCs w:val="24"/>
              </w:rPr>
              <w:t xml:space="preserve">, management of national cctld .td </w:t>
            </w:r>
            <w:r w:rsidR="00C911A6">
              <w:rPr>
                <w:rFonts w:ascii="Arial" w:eastAsia="Arial" w:hAnsi="Arial" w:cs="Arial"/>
                <w:sz w:val="24"/>
                <w:szCs w:val="24"/>
              </w:rPr>
              <w:t>, How to engage in ICANN and IG</w:t>
            </w:r>
            <w:r w:rsidR="0095227C">
              <w:rPr>
                <w:rFonts w:ascii="Arial" w:eastAsia="Arial" w:hAnsi="Arial" w:cs="Arial"/>
                <w:sz w:val="24"/>
                <w:szCs w:val="24"/>
              </w:rPr>
              <w:t xml:space="preserve">, Internet </w:t>
            </w:r>
            <w:r w:rsidR="00D26E44">
              <w:rPr>
                <w:rFonts w:ascii="Arial" w:eastAsia="Arial" w:hAnsi="Arial" w:cs="Arial"/>
                <w:sz w:val="24"/>
                <w:szCs w:val="24"/>
              </w:rPr>
              <w:t>Geopolitics</w:t>
            </w:r>
            <w:r w:rsidR="0095227C">
              <w:rPr>
                <w:rFonts w:ascii="Arial" w:eastAsia="Arial" w:hAnsi="Arial" w:cs="Arial"/>
                <w:sz w:val="24"/>
                <w:szCs w:val="24"/>
              </w:rPr>
              <w:t xml:space="preserve"> ,</w:t>
            </w:r>
          </w:p>
          <w:p w14:paraId="40BFDB40" w14:textId="77777777" w:rsidR="008D3D75" w:rsidRDefault="008D3D75" w:rsidP="00CD4D4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eastAsia="Arial" w:hAnsi="Arial" w:cs="Arial"/>
                <w:sz w:val="24"/>
                <w:szCs w:val="24"/>
              </w:rPr>
            </w:pPr>
          </w:p>
          <w:p w14:paraId="1B4AF9A6" w14:textId="77777777" w:rsidR="0033502C" w:rsidRDefault="0033502C" w:rsidP="00CD4D4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eastAsia="Arial" w:hAnsi="Arial" w:cs="Arial"/>
                <w:sz w:val="24"/>
                <w:szCs w:val="24"/>
              </w:rPr>
            </w:pPr>
            <w:r>
              <w:rPr>
                <w:rFonts w:ascii="Arial" w:eastAsia="Arial" w:hAnsi="Arial" w:cs="Arial"/>
                <w:sz w:val="24"/>
                <w:szCs w:val="24"/>
              </w:rPr>
              <w:t xml:space="preserve">Agenda of TdsiG 2020 </w:t>
            </w:r>
            <w:hyperlink r:id="rId9" w:history="1">
              <w:r w:rsidRPr="00A8116F">
                <w:rPr>
                  <w:rStyle w:val="Hyperlink"/>
                  <w:rFonts w:ascii="Arial" w:eastAsia="Arial" w:hAnsi="Arial" w:cs="Arial"/>
                  <w:sz w:val="24"/>
                  <w:szCs w:val="24"/>
                </w:rPr>
                <w:t>https://drive.google.com/file/d/1tyoYr1bYRuoemsjN4dDaCohA01fXSEC9/view?usp=sharing</w:t>
              </w:r>
            </w:hyperlink>
          </w:p>
          <w:p w14:paraId="26580F27" w14:textId="77777777" w:rsidR="0033502C" w:rsidRPr="00B47E26" w:rsidRDefault="0033502C" w:rsidP="00CD4D4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eastAsia="Arial" w:hAnsi="Arial" w:cs="Arial"/>
                <w:sz w:val="24"/>
                <w:szCs w:val="24"/>
              </w:rPr>
            </w:pPr>
          </w:p>
          <w:p w14:paraId="1B4A0757" w14:textId="77777777" w:rsidR="00CD4D46" w:rsidRDefault="00CD4D46" w:rsidP="00CD4D46">
            <w:pPr>
              <w:jc w:val="both"/>
              <w:rPr>
                <w:rFonts w:ascii="Arial" w:hAnsi="Arial" w:cs="Arial"/>
                <w:sz w:val="24"/>
                <w:szCs w:val="24"/>
              </w:rPr>
            </w:pPr>
            <w:r>
              <w:rPr>
                <w:rFonts w:ascii="Arial" w:hAnsi="Arial" w:cs="Arial"/>
                <w:sz w:val="24"/>
                <w:szCs w:val="24"/>
              </w:rPr>
              <w:t>Here you finds the film of our 2020 edition :</w:t>
            </w:r>
          </w:p>
          <w:p w14:paraId="0208429E" w14:textId="77777777" w:rsidR="00CD4D46" w:rsidRDefault="00CD4D46" w:rsidP="00CD4D46">
            <w:pPr>
              <w:jc w:val="both"/>
              <w:rPr>
                <w:rFonts w:ascii="Arial" w:hAnsi="Arial" w:cs="Arial"/>
                <w:sz w:val="24"/>
                <w:szCs w:val="24"/>
              </w:rPr>
            </w:pPr>
          </w:p>
          <w:p w14:paraId="11F048BF" w14:textId="77777777" w:rsidR="00CD4D46" w:rsidRDefault="00427BDC" w:rsidP="00CD4D46">
            <w:pPr>
              <w:jc w:val="both"/>
            </w:pPr>
            <w:hyperlink r:id="rId10" w:history="1">
              <w:r w:rsidR="00CD4D46" w:rsidRPr="009F0F4E">
                <w:rPr>
                  <w:rStyle w:val="Hyperlink"/>
                  <w:rFonts w:ascii="Arial" w:eastAsia="Arial" w:hAnsi="Arial" w:cs="Arial"/>
                  <w:sz w:val="24"/>
                  <w:szCs w:val="24"/>
                </w:rPr>
                <w:t>https://www.flickr.com/photos/191035884@N06/albums/72157717383789956</w:t>
              </w:r>
            </w:hyperlink>
          </w:p>
          <w:p w14:paraId="4A237459" w14:textId="77777777" w:rsidR="0033502C" w:rsidRDefault="0033502C" w:rsidP="00CD4D46">
            <w:pPr>
              <w:jc w:val="both"/>
              <w:rPr>
                <w:rFonts w:ascii="Arial" w:eastAsia="Arial" w:hAnsi="Arial" w:cs="Arial"/>
                <w:sz w:val="24"/>
                <w:szCs w:val="24"/>
              </w:rPr>
            </w:pPr>
          </w:p>
          <w:p w14:paraId="4D334436" w14:textId="77777777" w:rsidR="00CD4D46" w:rsidRPr="00CD4D46" w:rsidRDefault="00CD4D46" w:rsidP="00CD4D46">
            <w:pPr>
              <w:jc w:val="both"/>
              <w:rPr>
                <w:rFonts w:ascii="Arial" w:eastAsia="Arial" w:hAnsi="Arial" w:cs="Arial"/>
                <w:sz w:val="24"/>
                <w:szCs w:val="24"/>
              </w:rPr>
            </w:pPr>
          </w:p>
        </w:tc>
      </w:tr>
      <w:tr w:rsidR="000D45F7" w:rsidRPr="00CD4D46" w14:paraId="23B58546" w14:textId="77777777">
        <w:trPr>
          <w:trHeight w:val="354"/>
        </w:trPr>
        <w:tc>
          <w:tcPr>
            <w:tcW w:w="10260" w:type="dxa"/>
            <w:tcBorders>
              <w:top w:val="nil"/>
              <w:left w:val="single" w:sz="6" w:space="0" w:color="000000"/>
              <w:bottom w:val="single" w:sz="6" w:space="0" w:color="000000"/>
              <w:right w:val="single" w:sz="6" w:space="0" w:color="000000"/>
            </w:tcBorders>
            <w:shd w:val="clear" w:color="auto" w:fill="C0C0C0"/>
          </w:tcPr>
          <w:p w14:paraId="408404B6" w14:textId="77777777" w:rsidR="000D45F7" w:rsidRPr="00CD4D46" w:rsidRDefault="003875A0">
            <w:pPr>
              <w:pBdr>
                <w:top w:val="nil"/>
                <w:left w:val="nil"/>
                <w:bottom w:val="nil"/>
                <w:right w:val="nil"/>
                <w:between w:val="nil"/>
              </w:pBdr>
              <w:tabs>
                <w:tab w:val="left" w:pos="8435"/>
              </w:tabs>
              <w:spacing w:before="60" w:after="60"/>
              <w:rPr>
                <w:rFonts w:ascii="Arial" w:eastAsia="Arial" w:hAnsi="Arial" w:cs="Arial"/>
                <w:sz w:val="24"/>
                <w:szCs w:val="24"/>
              </w:rPr>
            </w:pPr>
            <w:r w:rsidRPr="00CD4D46">
              <w:rPr>
                <w:rFonts w:ascii="Arial" w:eastAsia="Arial" w:hAnsi="Arial" w:cs="Arial"/>
                <w:sz w:val="24"/>
                <w:szCs w:val="24"/>
              </w:rPr>
              <w:lastRenderedPageBreak/>
              <w:t>2. Type of Activity: e.g. Outreach - Education/training - Travel support - Research/Study -  Meetings - Other</w:t>
            </w:r>
          </w:p>
        </w:tc>
      </w:tr>
      <w:tr w:rsidR="000D45F7" w:rsidRPr="00CD4D46" w14:paraId="2C8386AB" w14:textId="77777777">
        <w:trPr>
          <w:trHeight w:val="462"/>
        </w:trPr>
        <w:tc>
          <w:tcPr>
            <w:tcW w:w="10260" w:type="dxa"/>
            <w:tcBorders>
              <w:top w:val="single" w:sz="6" w:space="0" w:color="000000"/>
              <w:left w:val="single" w:sz="6" w:space="0" w:color="000000"/>
              <w:bottom w:val="single" w:sz="6" w:space="0" w:color="000000"/>
              <w:right w:val="single" w:sz="6" w:space="0" w:color="000000"/>
            </w:tcBorders>
          </w:tcPr>
          <w:p w14:paraId="05C68907" w14:textId="77777777" w:rsidR="000D45F7" w:rsidRPr="00CD4D46" w:rsidRDefault="003875A0" w:rsidP="0096203C">
            <w:pPr>
              <w:pStyle w:val="ListParagraph"/>
              <w:spacing w:line="360" w:lineRule="auto"/>
              <w:jc w:val="both"/>
              <w:rPr>
                <w:rFonts w:ascii="Arial" w:eastAsia="Arial" w:hAnsi="Arial" w:cs="Arial"/>
                <w:sz w:val="24"/>
                <w:szCs w:val="24"/>
              </w:rPr>
            </w:pPr>
            <w:r w:rsidRPr="00CD4D46">
              <w:rPr>
                <w:rFonts w:ascii="Arial" w:eastAsia="Arial" w:hAnsi="Arial" w:cs="Arial"/>
                <w:sz w:val="24"/>
                <w:szCs w:val="24"/>
              </w:rPr>
              <w:t>Awareness /Policy Discussion/Education/Training/Capacity Building</w:t>
            </w:r>
          </w:p>
        </w:tc>
      </w:tr>
      <w:tr w:rsidR="000D45F7" w:rsidRPr="00CD4D46" w14:paraId="3414C865" w14:textId="77777777">
        <w:trPr>
          <w:trHeight w:val="354"/>
        </w:trPr>
        <w:tc>
          <w:tcPr>
            <w:tcW w:w="10260" w:type="dxa"/>
            <w:tcBorders>
              <w:top w:val="nil"/>
              <w:left w:val="single" w:sz="6" w:space="0" w:color="000000"/>
              <w:bottom w:val="single" w:sz="6" w:space="0" w:color="000000"/>
              <w:right w:val="single" w:sz="6" w:space="0" w:color="000000"/>
            </w:tcBorders>
            <w:shd w:val="clear" w:color="auto" w:fill="C0C0C0"/>
          </w:tcPr>
          <w:p w14:paraId="4CD21FA5" w14:textId="77777777" w:rsidR="000D45F7" w:rsidRPr="00CD4D46" w:rsidRDefault="003875A0">
            <w:pPr>
              <w:pBdr>
                <w:top w:val="nil"/>
                <w:left w:val="nil"/>
                <w:bottom w:val="nil"/>
                <w:right w:val="nil"/>
                <w:between w:val="nil"/>
              </w:pBdr>
              <w:tabs>
                <w:tab w:val="left" w:pos="8435"/>
              </w:tabs>
              <w:spacing w:before="60" w:after="60"/>
              <w:rPr>
                <w:rFonts w:ascii="Arial" w:eastAsia="Arial" w:hAnsi="Arial" w:cs="Arial"/>
                <w:sz w:val="24"/>
                <w:szCs w:val="24"/>
              </w:rPr>
            </w:pPr>
            <w:r w:rsidRPr="00CD4D46">
              <w:rPr>
                <w:rFonts w:ascii="Arial" w:eastAsia="Arial" w:hAnsi="Arial" w:cs="Arial"/>
                <w:sz w:val="24"/>
                <w:szCs w:val="24"/>
              </w:rPr>
              <w:t>3. Proposed Timeline/Schedule: e.g.one time activity, recurring activity</w:t>
            </w:r>
          </w:p>
        </w:tc>
      </w:tr>
      <w:tr w:rsidR="000D45F7" w:rsidRPr="00CD4D46" w14:paraId="0FFD8694" w14:textId="77777777">
        <w:trPr>
          <w:trHeight w:val="462"/>
        </w:trPr>
        <w:tc>
          <w:tcPr>
            <w:tcW w:w="10260" w:type="dxa"/>
            <w:tcBorders>
              <w:top w:val="single" w:sz="6" w:space="0" w:color="000000"/>
              <w:left w:val="single" w:sz="6" w:space="0" w:color="000000"/>
              <w:bottom w:val="single" w:sz="6" w:space="0" w:color="000000"/>
              <w:right w:val="single" w:sz="6" w:space="0" w:color="000000"/>
            </w:tcBorders>
          </w:tcPr>
          <w:p w14:paraId="1C58A129" w14:textId="77777777" w:rsidR="000D45F7" w:rsidRPr="009A5B68" w:rsidRDefault="003875A0">
            <w:pPr>
              <w:rPr>
                <w:rFonts w:ascii="Arial" w:eastAsia="Arial" w:hAnsi="Arial" w:cs="Arial"/>
                <w:b/>
                <w:bCs/>
                <w:sz w:val="24"/>
                <w:szCs w:val="24"/>
              </w:rPr>
            </w:pPr>
            <w:r w:rsidRPr="009A5B68">
              <w:rPr>
                <w:rFonts w:ascii="Arial" w:eastAsia="Arial" w:hAnsi="Arial" w:cs="Arial"/>
                <w:b/>
                <w:bCs/>
                <w:sz w:val="24"/>
                <w:szCs w:val="24"/>
              </w:rPr>
              <w:t>The TdSIG</w:t>
            </w:r>
            <w:r w:rsidR="0096203C" w:rsidRPr="009A5B68">
              <w:rPr>
                <w:rFonts w:ascii="Arial" w:eastAsia="Arial" w:hAnsi="Arial" w:cs="Arial"/>
                <w:b/>
                <w:bCs/>
                <w:sz w:val="24"/>
                <w:szCs w:val="24"/>
              </w:rPr>
              <w:t xml:space="preserve"> is planned to be held from September 1-</w:t>
            </w:r>
            <w:r w:rsidR="00667D6F" w:rsidRPr="009A5B68">
              <w:rPr>
                <w:rFonts w:ascii="Arial" w:eastAsia="Arial" w:hAnsi="Arial" w:cs="Arial"/>
                <w:b/>
                <w:bCs/>
                <w:sz w:val="24"/>
                <w:szCs w:val="24"/>
              </w:rPr>
              <w:t>4</w:t>
            </w:r>
            <w:r w:rsidRPr="009A5B68">
              <w:rPr>
                <w:rFonts w:ascii="Arial" w:eastAsia="Arial" w:hAnsi="Arial" w:cs="Arial"/>
                <w:b/>
                <w:bCs/>
                <w:sz w:val="24"/>
                <w:szCs w:val="24"/>
              </w:rPr>
              <w:t>, 2021</w:t>
            </w:r>
          </w:p>
          <w:p w14:paraId="0F2B6CE7" w14:textId="77777777" w:rsidR="000D45F7" w:rsidRPr="00CD4D46" w:rsidRDefault="003875A0">
            <w:pPr>
              <w:rPr>
                <w:rFonts w:ascii="Arial" w:eastAsia="Arial" w:hAnsi="Arial" w:cs="Arial"/>
                <w:sz w:val="24"/>
                <w:szCs w:val="24"/>
              </w:rPr>
            </w:pPr>
            <w:r w:rsidRPr="00CD4D46">
              <w:rPr>
                <w:rFonts w:ascii="Arial" w:eastAsia="Arial" w:hAnsi="Arial" w:cs="Arial"/>
                <w:sz w:val="24"/>
                <w:szCs w:val="24"/>
              </w:rPr>
              <w:t>.</w:t>
            </w:r>
          </w:p>
        </w:tc>
      </w:tr>
    </w:tbl>
    <w:p w14:paraId="0C209923" w14:textId="77777777" w:rsidR="000D45F7" w:rsidRPr="00CD4D46" w:rsidRDefault="000D45F7">
      <w:pPr>
        <w:rPr>
          <w:rFonts w:ascii="Arial" w:eastAsia="Arial" w:hAnsi="Arial" w:cs="Arial"/>
          <w:sz w:val="24"/>
          <w:szCs w:val="24"/>
        </w:rPr>
      </w:pPr>
    </w:p>
    <w:p w14:paraId="599F7E1F" w14:textId="77777777" w:rsidR="000D45F7" w:rsidRPr="00CD4D46" w:rsidRDefault="000D45F7">
      <w:pPr>
        <w:rPr>
          <w:rFonts w:ascii="Arial" w:eastAsia="Arial" w:hAnsi="Arial" w:cs="Arial"/>
          <w:sz w:val="24"/>
          <w:szCs w:val="24"/>
        </w:rPr>
      </w:pPr>
    </w:p>
    <w:tbl>
      <w:tblPr>
        <w:tblStyle w:val="a1"/>
        <w:tblW w:w="10260" w:type="dxa"/>
        <w:tblInd w:w="-702" w:type="dxa"/>
        <w:tblLayout w:type="fixed"/>
        <w:tblLook w:val="0000" w:firstRow="0" w:lastRow="0" w:firstColumn="0" w:lastColumn="0" w:noHBand="0" w:noVBand="0"/>
      </w:tblPr>
      <w:tblGrid>
        <w:gridCol w:w="10260"/>
      </w:tblGrid>
      <w:tr w:rsidR="000D45F7" w:rsidRPr="00CD4D46" w14:paraId="194C79B1" w14:textId="77777777">
        <w:trPr>
          <w:trHeight w:val="582"/>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14:paraId="56B6641F" w14:textId="77777777" w:rsidR="000D45F7" w:rsidRPr="00CD4D46" w:rsidRDefault="003875A0">
            <w:pPr>
              <w:keepNext/>
              <w:pBdr>
                <w:top w:val="nil"/>
                <w:left w:val="nil"/>
                <w:bottom w:val="nil"/>
                <w:right w:val="nil"/>
                <w:between w:val="nil"/>
              </w:pBdr>
              <w:tabs>
                <w:tab w:val="left" w:pos="8435"/>
              </w:tabs>
              <w:spacing w:before="60" w:after="60"/>
              <w:rPr>
                <w:rFonts w:ascii="Arial" w:eastAsia="Arial" w:hAnsi="Arial" w:cs="Arial"/>
                <w:sz w:val="24"/>
                <w:szCs w:val="24"/>
              </w:rPr>
            </w:pPr>
            <w:r w:rsidRPr="00CD4D46">
              <w:rPr>
                <w:rFonts w:ascii="Arial" w:eastAsia="Arial" w:hAnsi="Arial" w:cs="Arial"/>
                <w:sz w:val="24"/>
                <w:szCs w:val="24"/>
              </w:rPr>
              <w:t>request objectives</w:t>
            </w:r>
          </w:p>
          <w:p w14:paraId="2E2BD294" w14:textId="77777777" w:rsidR="000D45F7" w:rsidRPr="00CD4D46" w:rsidRDefault="000D45F7">
            <w:pPr>
              <w:keepNext/>
              <w:pBdr>
                <w:top w:val="nil"/>
                <w:left w:val="nil"/>
                <w:bottom w:val="nil"/>
                <w:right w:val="nil"/>
                <w:between w:val="nil"/>
              </w:pBdr>
              <w:tabs>
                <w:tab w:val="left" w:pos="8435"/>
              </w:tabs>
              <w:spacing w:before="60" w:after="60"/>
              <w:rPr>
                <w:rFonts w:ascii="Arial" w:eastAsia="Arial" w:hAnsi="Arial" w:cs="Arial"/>
                <w:sz w:val="24"/>
                <w:szCs w:val="24"/>
              </w:rPr>
            </w:pPr>
          </w:p>
          <w:p w14:paraId="623A3F05" w14:textId="77777777" w:rsidR="000D45F7" w:rsidRPr="00CD4D46" w:rsidRDefault="000D45F7">
            <w:pPr>
              <w:keepNext/>
              <w:pBdr>
                <w:top w:val="nil"/>
                <w:left w:val="nil"/>
                <w:bottom w:val="nil"/>
                <w:right w:val="nil"/>
                <w:between w:val="nil"/>
              </w:pBdr>
              <w:tabs>
                <w:tab w:val="left" w:pos="8435"/>
              </w:tabs>
              <w:spacing w:before="60" w:after="60"/>
              <w:rPr>
                <w:rFonts w:ascii="Arial" w:eastAsia="Arial" w:hAnsi="Arial" w:cs="Arial"/>
                <w:sz w:val="24"/>
                <w:szCs w:val="24"/>
              </w:rPr>
            </w:pPr>
          </w:p>
          <w:p w14:paraId="6F90990D" w14:textId="77777777" w:rsidR="000D45F7" w:rsidRPr="00CD4D46" w:rsidRDefault="000D45F7">
            <w:pPr>
              <w:keepNext/>
              <w:pBdr>
                <w:top w:val="nil"/>
                <w:left w:val="nil"/>
                <w:bottom w:val="nil"/>
                <w:right w:val="nil"/>
                <w:between w:val="nil"/>
              </w:pBdr>
              <w:tabs>
                <w:tab w:val="left" w:pos="8435"/>
              </w:tabs>
              <w:spacing w:before="60" w:after="60"/>
              <w:rPr>
                <w:rFonts w:ascii="Arial" w:eastAsia="Arial" w:hAnsi="Arial" w:cs="Arial"/>
                <w:sz w:val="24"/>
                <w:szCs w:val="24"/>
              </w:rPr>
            </w:pPr>
          </w:p>
        </w:tc>
      </w:tr>
      <w:tr w:rsidR="000D45F7" w14:paraId="65D88799" w14:textId="77777777">
        <w:trPr>
          <w:trHeight w:val="408"/>
        </w:trPr>
        <w:tc>
          <w:tcPr>
            <w:tcW w:w="10260" w:type="dxa"/>
            <w:tcBorders>
              <w:top w:val="nil"/>
              <w:left w:val="single" w:sz="6" w:space="0" w:color="000000"/>
              <w:bottom w:val="single" w:sz="6" w:space="0" w:color="000000"/>
              <w:right w:val="single" w:sz="6" w:space="0" w:color="000000"/>
            </w:tcBorders>
            <w:shd w:val="clear" w:color="auto" w:fill="C0C0C0"/>
          </w:tcPr>
          <w:p w14:paraId="25E5396B" w14:textId="77777777" w:rsidR="000D45F7" w:rsidRDefault="003875A0">
            <w:pPr>
              <w:pBdr>
                <w:top w:val="nil"/>
                <w:left w:val="nil"/>
                <w:bottom w:val="nil"/>
                <w:right w:val="nil"/>
                <w:between w:val="nil"/>
              </w:pBdr>
              <w:tabs>
                <w:tab w:val="left" w:pos="8435"/>
              </w:tabs>
              <w:spacing w:before="60" w:after="60"/>
              <w:rPr>
                <w:rFonts w:ascii="Arial" w:eastAsia="Arial" w:hAnsi="Arial" w:cs="Arial"/>
                <w:b/>
                <w:color w:val="000000"/>
                <w:sz w:val="16"/>
                <w:szCs w:val="16"/>
              </w:rPr>
            </w:pPr>
            <w:r>
              <w:rPr>
                <w:rFonts w:ascii="Arial" w:eastAsia="Arial" w:hAnsi="Arial" w:cs="Arial"/>
                <w:b/>
                <w:color w:val="000000"/>
                <w:sz w:val="18"/>
                <w:szCs w:val="18"/>
              </w:rPr>
              <w:t xml:space="preserve">1. </w:t>
            </w:r>
            <w:r>
              <w:rPr>
                <w:rFonts w:ascii="Arial" w:eastAsia="Arial" w:hAnsi="Arial" w:cs="Arial"/>
                <w:b/>
                <w:i/>
                <w:color w:val="000000"/>
                <w:sz w:val="18"/>
                <w:szCs w:val="18"/>
              </w:rPr>
              <w:t>Strategic Alignment.</w:t>
            </w:r>
            <w:r>
              <w:rPr>
                <w:rFonts w:ascii="Arial" w:eastAsia="Arial" w:hAnsi="Arial" w:cs="Arial"/>
                <w:b/>
                <w:color w:val="000000"/>
                <w:sz w:val="18"/>
                <w:szCs w:val="18"/>
              </w:rPr>
              <w:t xml:space="preserve"> Which area of ICANN’s Strategic Plan does this request support?</w:t>
            </w:r>
          </w:p>
        </w:tc>
      </w:tr>
      <w:tr w:rsidR="000D45F7" w14:paraId="47794FBD" w14:textId="77777777">
        <w:trPr>
          <w:trHeight w:val="426"/>
        </w:trPr>
        <w:tc>
          <w:tcPr>
            <w:tcW w:w="10260" w:type="dxa"/>
            <w:tcBorders>
              <w:top w:val="single" w:sz="6" w:space="0" w:color="000000"/>
              <w:left w:val="single" w:sz="6" w:space="0" w:color="000000"/>
              <w:bottom w:val="single" w:sz="6" w:space="0" w:color="000000"/>
              <w:right w:val="single" w:sz="6" w:space="0" w:color="000000"/>
            </w:tcBorders>
          </w:tcPr>
          <w:p w14:paraId="3ED6EE98" w14:textId="77777777" w:rsidR="000D45F7" w:rsidRDefault="000D45F7">
            <w:pPr>
              <w:rPr>
                <w:rFonts w:ascii="Arial" w:eastAsia="Arial" w:hAnsi="Arial" w:cs="Arial"/>
              </w:rPr>
            </w:pPr>
          </w:p>
          <w:p w14:paraId="568C1A47" w14:textId="77777777" w:rsidR="000D45F7" w:rsidRDefault="000D45F7">
            <w:pPr>
              <w:pBdr>
                <w:top w:val="nil"/>
                <w:left w:val="nil"/>
                <w:bottom w:val="nil"/>
                <w:right w:val="nil"/>
                <w:between w:val="nil"/>
              </w:pBdr>
              <w:ind w:left="720"/>
              <w:rPr>
                <w:color w:val="000000"/>
              </w:rPr>
            </w:pPr>
          </w:p>
          <w:p w14:paraId="57D9068F" w14:textId="77777777" w:rsidR="000D45F7" w:rsidRPr="00784FA7" w:rsidRDefault="003875A0" w:rsidP="00784FA7">
            <w:pPr>
              <w:pStyle w:val="ListParagraph"/>
              <w:numPr>
                <w:ilvl w:val="0"/>
                <w:numId w:val="6"/>
              </w:numPr>
              <w:pBdr>
                <w:top w:val="nil"/>
                <w:left w:val="nil"/>
                <w:bottom w:val="nil"/>
                <w:right w:val="nil"/>
                <w:between w:val="nil"/>
              </w:pBdr>
              <w:spacing w:line="360" w:lineRule="auto"/>
              <w:jc w:val="both"/>
              <w:rPr>
                <w:rFonts w:ascii="Arial" w:eastAsia="Arial" w:hAnsi="Arial" w:cs="Arial"/>
                <w:sz w:val="24"/>
                <w:szCs w:val="24"/>
              </w:rPr>
            </w:pPr>
            <w:r w:rsidRPr="00784FA7">
              <w:rPr>
                <w:rFonts w:ascii="Arial" w:eastAsia="Arial" w:hAnsi="Arial" w:cs="Arial"/>
                <w:sz w:val="24"/>
                <w:szCs w:val="24"/>
              </w:rPr>
              <w:t>Support and grow active, informed, and effective stakeholder participation governance Internet</w:t>
            </w:r>
          </w:p>
          <w:p w14:paraId="3BDD83F3" w14:textId="77777777" w:rsidR="000D45F7" w:rsidRPr="00784FA7" w:rsidRDefault="003875A0" w:rsidP="00784FA7">
            <w:pPr>
              <w:pStyle w:val="ListParagraph"/>
              <w:numPr>
                <w:ilvl w:val="0"/>
                <w:numId w:val="6"/>
              </w:numPr>
              <w:pBdr>
                <w:top w:val="nil"/>
                <w:left w:val="nil"/>
                <w:bottom w:val="nil"/>
                <w:right w:val="nil"/>
                <w:between w:val="nil"/>
              </w:pBdr>
              <w:spacing w:line="360" w:lineRule="auto"/>
              <w:jc w:val="both"/>
              <w:rPr>
                <w:rFonts w:ascii="Arial" w:eastAsia="Arial" w:hAnsi="Arial" w:cs="Arial"/>
                <w:sz w:val="24"/>
                <w:szCs w:val="24"/>
              </w:rPr>
            </w:pPr>
            <w:r w:rsidRPr="00784FA7">
              <w:rPr>
                <w:rFonts w:ascii="Arial" w:eastAsia="Arial" w:hAnsi="Arial" w:cs="Arial"/>
                <w:sz w:val="24"/>
                <w:szCs w:val="24"/>
              </w:rPr>
              <w:t>Promote ICANN’s role and multi-stakeholder approach</w:t>
            </w:r>
          </w:p>
          <w:p w14:paraId="3C1BDF9D" w14:textId="77777777" w:rsidR="000D45F7" w:rsidRDefault="003875A0" w:rsidP="00784FA7">
            <w:pPr>
              <w:pStyle w:val="ListParagraph"/>
              <w:numPr>
                <w:ilvl w:val="0"/>
                <w:numId w:val="6"/>
              </w:numPr>
              <w:pBdr>
                <w:top w:val="nil"/>
                <w:left w:val="nil"/>
                <w:bottom w:val="nil"/>
                <w:right w:val="nil"/>
                <w:between w:val="nil"/>
              </w:pBdr>
              <w:spacing w:line="360" w:lineRule="auto"/>
              <w:jc w:val="both"/>
              <w:rPr>
                <w:rFonts w:ascii="Arial" w:eastAsia="Arial" w:hAnsi="Arial" w:cs="Arial"/>
                <w:sz w:val="24"/>
                <w:szCs w:val="24"/>
              </w:rPr>
            </w:pPr>
            <w:r w:rsidRPr="00784FA7">
              <w:rPr>
                <w:rFonts w:ascii="Arial" w:eastAsia="Arial" w:hAnsi="Arial" w:cs="Arial"/>
                <w:sz w:val="24"/>
                <w:szCs w:val="24"/>
              </w:rPr>
              <w:t xml:space="preserve">Evolve the unique identifier systems in coordination and collaboration with relevant parties to continue to serve the needs of the global Internet user base. </w:t>
            </w:r>
          </w:p>
          <w:p w14:paraId="145E57D0" w14:textId="77777777" w:rsidR="007467DA" w:rsidRDefault="00427BDC" w:rsidP="00784FA7">
            <w:pPr>
              <w:pStyle w:val="ListParagraph"/>
              <w:numPr>
                <w:ilvl w:val="0"/>
                <w:numId w:val="6"/>
              </w:numPr>
              <w:pBdr>
                <w:top w:val="nil"/>
                <w:left w:val="nil"/>
                <w:bottom w:val="nil"/>
                <w:right w:val="nil"/>
                <w:between w:val="nil"/>
              </w:pBdr>
              <w:spacing w:line="360" w:lineRule="auto"/>
              <w:jc w:val="both"/>
              <w:rPr>
                <w:rFonts w:ascii="Arial" w:eastAsia="Arial" w:hAnsi="Arial" w:cs="Arial"/>
                <w:sz w:val="24"/>
                <w:szCs w:val="24"/>
              </w:rPr>
            </w:pPr>
            <w:hyperlink r:id="rId11" w:history="1">
              <w:r w:rsidR="007467DA" w:rsidRPr="00A8116F">
                <w:rPr>
                  <w:rStyle w:val="Hyperlink"/>
                  <w:rFonts w:ascii="Arial" w:eastAsia="Arial" w:hAnsi="Arial" w:cs="Arial"/>
                  <w:sz w:val="24"/>
                  <w:szCs w:val="24"/>
                </w:rPr>
                <w:t>https://www.icann.org/news/blog/icann-and-the-schools-on-internet-governance</w:t>
              </w:r>
            </w:hyperlink>
          </w:p>
          <w:p w14:paraId="025B8EDF" w14:textId="77777777" w:rsidR="007467DA" w:rsidRPr="00784FA7" w:rsidRDefault="007467DA" w:rsidP="007467DA">
            <w:pPr>
              <w:pStyle w:val="ListParagraph"/>
              <w:pBdr>
                <w:top w:val="nil"/>
                <w:left w:val="nil"/>
                <w:bottom w:val="nil"/>
                <w:right w:val="nil"/>
                <w:between w:val="nil"/>
              </w:pBdr>
              <w:spacing w:line="360" w:lineRule="auto"/>
              <w:jc w:val="both"/>
              <w:rPr>
                <w:rFonts w:ascii="Arial" w:eastAsia="Arial" w:hAnsi="Arial" w:cs="Arial"/>
                <w:sz w:val="24"/>
                <w:szCs w:val="24"/>
              </w:rPr>
            </w:pPr>
          </w:p>
          <w:p w14:paraId="0D84BF5B" w14:textId="77777777" w:rsidR="000D45F7" w:rsidRDefault="000D45F7">
            <w:pPr>
              <w:pBdr>
                <w:top w:val="nil"/>
                <w:left w:val="nil"/>
                <w:bottom w:val="nil"/>
                <w:right w:val="nil"/>
                <w:between w:val="nil"/>
              </w:pBdr>
              <w:ind w:left="720"/>
              <w:rPr>
                <w:color w:val="000000"/>
              </w:rPr>
            </w:pPr>
          </w:p>
          <w:p w14:paraId="38ADBE55" w14:textId="77777777" w:rsidR="000D45F7" w:rsidRDefault="000D45F7">
            <w:pPr>
              <w:pBdr>
                <w:top w:val="nil"/>
                <w:left w:val="nil"/>
                <w:bottom w:val="nil"/>
                <w:right w:val="nil"/>
                <w:between w:val="nil"/>
              </w:pBdr>
              <w:ind w:left="720"/>
              <w:rPr>
                <w:color w:val="000000"/>
              </w:rPr>
            </w:pPr>
          </w:p>
          <w:p w14:paraId="7C6B9D2A" w14:textId="77777777" w:rsidR="000D45F7" w:rsidRDefault="000D45F7">
            <w:pPr>
              <w:pBdr>
                <w:top w:val="nil"/>
                <w:left w:val="nil"/>
                <w:bottom w:val="nil"/>
                <w:right w:val="nil"/>
                <w:between w:val="nil"/>
              </w:pBdr>
              <w:ind w:left="1440"/>
              <w:rPr>
                <w:b/>
                <w:color w:val="000000"/>
              </w:rPr>
            </w:pPr>
          </w:p>
        </w:tc>
      </w:tr>
      <w:tr w:rsidR="000D45F7" w14:paraId="3628EC69" w14:textId="77777777">
        <w:trPr>
          <w:trHeight w:val="354"/>
        </w:trPr>
        <w:tc>
          <w:tcPr>
            <w:tcW w:w="10260" w:type="dxa"/>
            <w:tcBorders>
              <w:top w:val="nil"/>
              <w:left w:val="single" w:sz="6" w:space="0" w:color="000000"/>
              <w:bottom w:val="single" w:sz="6" w:space="0" w:color="000000"/>
              <w:right w:val="single" w:sz="6" w:space="0" w:color="000000"/>
            </w:tcBorders>
            <w:shd w:val="clear" w:color="auto" w:fill="C0C0C0"/>
          </w:tcPr>
          <w:p w14:paraId="13F4ECB1" w14:textId="77777777" w:rsidR="000D45F7" w:rsidRPr="00784FA7" w:rsidRDefault="003875A0">
            <w:pPr>
              <w:pBdr>
                <w:top w:val="nil"/>
                <w:left w:val="nil"/>
                <w:bottom w:val="nil"/>
                <w:right w:val="nil"/>
                <w:between w:val="nil"/>
              </w:pBdr>
              <w:tabs>
                <w:tab w:val="left" w:pos="8435"/>
              </w:tabs>
              <w:spacing w:before="60" w:after="60"/>
              <w:rPr>
                <w:rFonts w:ascii="Arial" w:eastAsia="Arial" w:hAnsi="Arial" w:cs="Arial"/>
                <w:sz w:val="24"/>
                <w:szCs w:val="24"/>
              </w:rPr>
            </w:pPr>
            <w:r w:rsidRPr="00784FA7">
              <w:rPr>
                <w:rFonts w:ascii="Arial" w:eastAsia="Arial" w:hAnsi="Arial" w:cs="Arial"/>
                <w:sz w:val="24"/>
                <w:szCs w:val="24"/>
              </w:rPr>
              <w:lastRenderedPageBreak/>
              <w:t>2. Demographics. What audience(s), in which geographies, does your request target?</w:t>
            </w:r>
          </w:p>
        </w:tc>
      </w:tr>
      <w:tr w:rsidR="000D45F7" w14:paraId="5A7EDE09" w14:textId="77777777">
        <w:trPr>
          <w:trHeight w:val="462"/>
        </w:trPr>
        <w:tc>
          <w:tcPr>
            <w:tcW w:w="10260" w:type="dxa"/>
            <w:tcBorders>
              <w:top w:val="single" w:sz="6" w:space="0" w:color="000000"/>
              <w:left w:val="single" w:sz="6" w:space="0" w:color="000000"/>
              <w:bottom w:val="single" w:sz="6" w:space="0" w:color="000000"/>
              <w:right w:val="single" w:sz="6" w:space="0" w:color="000000"/>
            </w:tcBorders>
          </w:tcPr>
          <w:p w14:paraId="5B025521" w14:textId="77777777" w:rsidR="00C67ED2" w:rsidRPr="00C67ED2" w:rsidRDefault="00C67ED2" w:rsidP="00C67ED2">
            <w:pPr>
              <w:spacing w:line="360" w:lineRule="auto"/>
              <w:jc w:val="both"/>
              <w:rPr>
                <w:rFonts w:ascii="Arial" w:eastAsia="Arial" w:hAnsi="Arial" w:cs="Arial"/>
                <w:sz w:val="24"/>
                <w:szCs w:val="24"/>
              </w:rPr>
            </w:pPr>
          </w:p>
          <w:p w14:paraId="0388BCCB" w14:textId="77777777" w:rsidR="000D45F7" w:rsidRDefault="00C67ED2" w:rsidP="00C67ED2">
            <w:pPr>
              <w:spacing w:line="360" w:lineRule="auto"/>
              <w:jc w:val="both"/>
              <w:rPr>
                <w:rFonts w:ascii="Arial" w:eastAsia="Arial" w:hAnsi="Arial" w:cs="Arial"/>
                <w:sz w:val="24"/>
                <w:szCs w:val="24"/>
              </w:rPr>
            </w:pPr>
            <w:r w:rsidRPr="00C67ED2">
              <w:rPr>
                <w:rFonts w:ascii="Arial" w:eastAsia="Arial" w:hAnsi="Arial" w:cs="Arial"/>
                <w:sz w:val="24"/>
                <w:szCs w:val="24"/>
              </w:rPr>
              <w:t>There will be at least sixty (60) participants in the School of Internet Governance</w:t>
            </w:r>
            <w:r>
              <w:rPr>
                <w:rFonts w:ascii="Arial" w:eastAsia="Arial" w:hAnsi="Arial" w:cs="Arial"/>
                <w:sz w:val="24"/>
                <w:szCs w:val="24"/>
              </w:rPr>
              <w:t xml:space="preserve"> Coming</w:t>
            </w:r>
            <w:r w:rsidR="003875A0" w:rsidRPr="00C67ED2">
              <w:rPr>
                <w:rFonts w:ascii="Arial" w:eastAsia="Arial" w:hAnsi="Arial" w:cs="Arial"/>
                <w:sz w:val="24"/>
                <w:szCs w:val="24"/>
              </w:rPr>
              <w:t xml:space="preserve"> from </w:t>
            </w:r>
            <w:r w:rsidR="009A5B68" w:rsidRPr="00C67ED2">
              <w:rPr>
                <w:rFonts w:ascii="Arial" w:eastAsia="Arial" w:hAnsi="Arial" w:cs="Arial"/>
                <w:sz w:val="24"/>
                <w:szCs w:val="24"/>
              </w:rPr>
              <w:t>the entire</w:t>
            </w:r>
            <w:r w:rsidR="003875A0" w:rsidRPr="00C67ED2">
              <w:rPr>
                <w:rFonts w:ascii="Arial" w:eastAsia="Arial" w:hAnsi="Arial" w:cs="Arial"/>
                <w:sz w:val="24"/>
                <w:szCs w:val="24"/>
              </w:rPr>
              <w:t xml:space="preserve"> Stakeholder (</w:t>
            </w:r>
            <w:r>
              <w:rPr>
                <w:rFonts w:ascii="Arial" w:eastAsia="Arial" w:hAnsi="Arial" w:cs="Arial"/>
                <w:sz w:val="24"/>
                <w:szCs w:val="24"/>
              </w:rPr>
              <w:t>CSOs, G</w:t>
            </w:r>
            <w:r w:rsidRPr="00C67ED2">
              <w:rPr>
                <w:rFonts w:ascii="Arial" w:eastAsia="Arial" w:hAnsi="Arial" w:cs="Arial"/>
                <w:sz w:val="24"/>
                <w:szCs w:val="24"/>
              </w:rPr>
              <w:t>overnment</w:t>
            </w:r>
            <w:r w:rsidR="003875A0" w:rsidRPr="00C67ED2">
              <w:rPr>
                <w:rFonts w:ascii="Arial" w:eastAsia="Arial" w:hAnsi="Arial" w:cs="Arial"/>
                <w:sz w:val="24"/>
                <w:szCs w:val="24"/>
              </w:rPr>
              <w:t xml:space="preserve">, academia, technical </w:t>
            </w:r>
            <w:r w:rsidRPr="00C67ED2">
              <w:rPr>
                <w:rFonts w:ascii="Arial" w:eastAsia="Arial" w:hAnsi="Arial" w:cs="Arial"/>
                <w:sz w:val="24"/>
                <w:szCs w:val="24"/>
              </w:rPr>
              <w:t>community, Youth</w:t>
            </w:r>
            <w:r w:rsidR="003875A0" w:rsidRPr="00C67ED2">
              <w:rPr>
                <w:rFonts w:ascii="Arial" w:eastAsia="Arial" w:hAnsi="Arial" w:cs="Arial"/>
                <w:sz w:val="24"/>
                <w:szCs w:val="24"/>
              </w:rPr>
              <w:t>, Women</w:t>
            </w:r>
            <w:r>
              <w:rPr>
                <w:rFonts w:ascii="Arial" w:eastAsia="Arial" w:hAnsi="Arial" w:cs="Arial"/>
                <w:sz w:val="24"/>
                <w:szCs w:val="24"/>
              </w:rPr>
              <w:t xml:space="preserve">, </w:t>
            </w:r>
            <w:r w:rsidR="009A5B68">
              <w:rPr>
                <w:rFonts w:ascii="Arial" w:eastAsia="Arial" w:hAnsi="Arial" w:cs="Arial"/>
                <w:sz w:val="24"/>
                <w:szCs w:val="24"/>
              </w:rPr>
              <w:t>and Media</w:t>
            </w:r>
            <w:r w:rsidR="003875A0" w:rsidRPr="00C67ED2">
              <w:rPr>
                <w:rFonts w:ascii="Arial" w:eastAsia="Arial" w:hAnsi="Arial" w:cs="Arial"/>
                <w:sz w:val="24"/>
                <w:szCs w:val="24"/>
              </w:rPr>
              <w:t xml:space="preserve">) </w:t>
            </w:r>
            <w:r>
              <w:rPr>
                <w:rFonts w:ascii="Arial" w:eastAsia="Arial" w:hAnsi="Arial" w:cs="Arial"/>
                <w:sz w:val="24"/>
                <w:szCs w:val="24"/>
              </w:rPr>
              <w:t xml:space="preserve">and respecting also women </w:t>
            </w:r>
            <w:r w:rsidR="009A5B68">
              <w:rPr>
                <w:rFonts w:ascii="Arial" w:eastAsia="Arial" w:hAnsi="Arial" w:cs="Arial"/>
                <w:sz w:val="24"/>
                <w:szCs w:val="24"/>
              </w:rPr>
              <w:t>gender.</w:t>
            </w:r>
          </w:p>
          <w:p w14:paraId="2FBF5724" w14:textId="77777777" w:rsidR="00317278" w:rsidRPr="00C67ED2" w:rsidRDefault="00317278" w:rsidP="00C67ED2">
            <w:pPr>
              <w:spacing w:line="360" w:lineRule="auto"/>
              <w:jc w:val="both"/>
              <w:rPr>
                <w:rFonts w:ascii="Arial" w:eastAsia="Arial" w:hAnsi="Arial" w:cs="Arial"/>
                <w:sz w:val="24"/>
                <w:szCs w:val="24"/>
              </w:rPr>
            </w:pPr>
            <w:r>
              <w:rPr>
                <w:rFonts w:ascii="Arial" w:eastAsia="Arial" w:hAnsi="Arial" w:cs="Arial"/>
                <w:sz w:val="24"/>
                <w:szCs w:val="24"/>
              </w:rPr>
              <w:t>And 5 trainers/speakers from local and outside</w:t>
            </w:r>
          </w:p>
        </w:tc>
      </w:tr>
      <w:tr w:rsidR="000D45F7" w14:paraId="68C5E55F" w14:textId="77777777">
        <w:tc>
          <w:tcPr>
            <w:tcW w:w="10260" w:type="dxa"/>
            <w:tcBorders>
              <w:top w:val="nil"/>
              <w:left w:val="single" w:sz="6" w:space="0" w:color="000000"/>
              <w:bottom w:val="single" w:sz="6" w:space="0" w:color="000000"/>
              <w:right w:val="single" w:sz="6" w:space="0" w:color="000000"/>
            </w:tcBorders>
            <w:shd w:val="clear" w:color="auto" w:fill="C0C0C0"/>
          </w:tcPr>
          <w:p w14:paraId="5018F6EE" w14:textId="77777777" w:rsidR="000D45F7" w:rsidRDefault="003875A0">
            <w:pPr>
              <w:pBdr>
                <w:top w:val="nil"/>
                <w:left w:val="nil"/>
                <w:bottom w:val="nil"/>
                <w:right w:val="nil"/>
                <w:between w:val="nil"/>
              </w:pBdr>
              <w:tabs>
                <w:tab w:val="left" w:pos="8435"/>
              </w:tabs>
              <w:spacing w:before="60" w:after="60"/>
              <w:rPr>
                <w:rFonts w:ascii="Arial" w:eastAsia="Arial" w:hAnsi="Arial" w:cs="Arial"/>
                <w:b/>
                <w:color w:val="000000"/>
                <w:sz w:val="18"/>
                <w:szCs w:val="18"/>
              </w:rPr>
            </w:pPr>
            <w:r>
              <w:rPr>
                <w:rFonts w:ascii="Arial" w:eastAsia="Arial" w:hAnsi="Arial" w:cs="Arial"/>
                <w:b/>
                <w:color w:val="000000"/>
                <w:sz w:val="18"/>
                <w:szCs w:val="18"/>
              </w:rPr>
              <w:t xml:space="preserve">3. </w:t>
            </w:r>
            <w:r>
              <w:rPr>
                <w:rFonts w:ascii="Arial" w:eastAsia="Arial" w:hAnsi="Arial" w:cs="Arial"/>
                <w:b/>
                <w:i/>
                <w:color w:val="000000"/>
                <w:sz w:val="18"/>
                <w:szCs w:val="18"/>
              </w:rPr>
              <w:t>Deliverables.</w:t>
            </w:r>
            <w:r>
              <w:rPr>
                <w:rFonts w:ascii="Arial" w:eastAsia="Arial" w:hAnsi="Arial" w:cs="Arial"/>
                <w:b/>
                <w:color w:val="000000"/>
                <w:sz w:val="18"/>
                <w:szCs w:val="18"/>
              </w:rPr>
              <w:t xml:space="preserve"> What are the desired outcomes of your proposed activity?</w:t>
            </w:r>
          </w:p>
        </w:tc>
      </w:tr>
      <w:tr w:rsidR="000D45F7" w14:paraId="2EAA9BF8" w14:textId="77777777">
        <w:tc>
          <w:tcPr>
            <w:tcW w:w="10260" w:type="dxa"/>
            <w:tcBorders>
              <w:top w:val="nil"/>
              <w:left w:val="single" w:sz="6" w:space="0" w:color="000000"/>
              <w:bottom w:val="single" w:sz="6" w:space="0" w:color="000000"/>
              <w:right w:val="single" w:sz="6" w:space="0" w:color="000000"/>
            </w:tcBorders>
            <w:shd w:val="clear" w:color="auto" w:fill="FFFFFF"/>
          </w:tcPr>
          <w:p w14:paraId="0AFD5058" w14:textId="77777777" w:rsidR="00C67ED2" w:rsidRDefault="003875A0" w:rsidP="00C67ED2">
            <w:pPr>
              <w:pStyle w:val="ListParagraph"/>
              <w:numPr>
                <w:ilvl w:val="0"/>
                <w:numId w:val="6"/>
              </w:numPr>
              <w:pBdr>
                <w:top w:val="nil"/>
                <w:left w:val="nil"/>
                <w:bottom w:val="nil"/>
                <w:right w:val="nil"/>
                <w:between w:val="nil"/>
              </w:pBdr>
              <w:spacing w:line="360" w:lineRule="auto"/>
              <w:jc w:val="both"/>
              <w:rPr>
                <w:rFonts w:ascii="Arial" w:eastAsia="Arial" w:hAnsi="Arial" w:cs="Arial"/>
                <w:sz w:val="24"/>
                <w:szCs w:val="24"/>
              </w:rPr>
            </w:pPr>
            <w:r w:rsidRPr="00784FA7">
              <w:rPr>
                <w:rFonts w:ascii="Arial" w:eastAsia="Arial" w:hAnsi="Arial" w:cs="Arial"/>
                <w:sz w:val="24"/>
                <w:szCs w:val="24"/>
              </w:rPr>
              <w:t xml:space="preserve">Enhance the understanding and knowledge of IG issues </w:t>
            </w:r>
          </w:p>
          <w:p w14:paraId="330009D9" w14:textId="77777777" w:rsidR="00C67ED2" w:rsidRPr="00C67ED2" w:rsidRDefault="00C67ED2" w:rsidP="00C67ED2">
            <w:pPr>
              <w:pStyle w:val="ListParagraph"/>
              <w:numPr>
                <w:ilvl w:val="0"/>
                <w:numId w:val="6"/>
              </w:numPr>
              <w:pBdr>
                <w:top w:val="nil"/>
                <w:left w:val="nil"/>
                <w:bottom w:val="nil"/>
                <w:right w:val="nil"/>
                <w:between w:val="nil"/>
              </w:pBdr>
              <w:spacing w:line="360" w:lineRule="auto"/>
              <w:jc w:val="both"/>
              <w:rPr>
                <w:rFonts w:ascii="Arial" w:eastAsia="Arial" w:hAnsi="Arial" w:cs="Arial"/>
                <w:sz w:val="24"/>
                <w:szCs w:val="24"/>
              </w:rPr>
            </w:pPr>
            <w:r w:rsidRPr="00C67ED2">
              <w:rPr>
                <w:rFonts w:ascii="Arial" w:eastAsia="Arial" w:hAnsi="Arial" w:cs="Arial"/>
                <w:sz w:val="24"/>
                <w:szCs w:val="24"/>
              </w:rPr>
              <w:t xml:space="preserve">Increase the number </w:t>
            </w:r>
            <w:r>
              <w:rPr>
                <w:rFonts w:ascii="Arial" w:eastAsia="Arial" w:hAnsi="Arial" w:cs="Arial"/>
                <w:sz w:val="24"/>
                <w:szCs w:val="24"/>
              </w:rPr>
              <w:t xml:space="preserve">of </w:t>
            </w:r>
            <w:r w:rsidR="00523D2A">
              <w:rPr>
                <w:rFonts w:ascii="Arial" w:eastAsia="Arial" w:hAnsi="Arial" w:cs="Arial"/>
                <w:sz w:val="24"/>
                <w:szCs w:val="24"/>
              </w:rPr>
              <w:t xml:space="preserve">Chadian </w:t>
            </w:r>
            <w:r w:rsidR="00523D2A" w:rsidRPr="00C67ED2">
              <w:rPr>
                <w:rFonts w:ascii="Arial" w:eastAsia="Arial" w:hAnsi="Arial" w:cs="Arial"/>
                <w:sz w:val="24"/>
                <w:szCs w:val="24"/>
              </w:rPr>
              <w:t>in</w:t>
            </w:r>
            <w:r w:rsidRPr="00C67ED2">
              <w:rPr>
                <w:rFonts w:ascii="Arial" w:eastAsia="Arial" w:hAnsi="Arial" w:cs="Arial"/>
                <w:sz w:val="24"/>
                <w:szCs w:val="24"/>
              </w:rPr>
              <w:t xml:space="preserve"> the ICANN as well as Internet Governance debate spaces.</w:t>
            </w:r>
          </w:p>
          <w:p w14:paraId="2386A76B" w14:textId="77777777" w:rsidR="000D45F7" w:rsidRPr="00784FA7" w:rsidRDefault="003875A0" w:rsidP="00784FA7">
            <w:pPr>
              <w:pStyle w:val="ListParagraph"/>
              <w:numPr>
                <w:ilvl w:val="0"/>
                <w:numId w:val="6"/>
              </w:numPr>
              <w:pBdr>
                <w:top w:val="nil"/>
                <w:left w:val="nil"/>
                <w:bottom w:val="nil"/>
                <w:right w:val="nil"/>
                <w:between w:val="nil"/>
              </w:pBdr>
              <w:spacing w:line="360" w:lineRule="auto"/>
              <w:jc w:val="both"/>
              <w:rPr>
                <w:rFonts w:ascii="Arial" w:eastAsia="Arial" w:hAnsi="Arial" w:cs="Arial"/>
                <w:sz w:val="24"/>
                <w:szCs w:val="24"/>
              </w:rPr>
            </w:pPr>
            <w:r w:rsidRPr="00784FA7">
              <w:rPr>
                <w:rFonts w:ascii="Arial" w:eastAsia="Arial" w:hAnsi="Arial" w:cs="Arial"/>
                <w:sz w:val="24"/>
                <w:szCs w:val="24"/>
              </w:rPr>
              <w:t>Provide opportunity for ICANN to engage a targeted audience from the At-Large Community and the larger Internet ecosystem by encouraging them to learn more about ICANN and the multi-stakeholder model</w:t>
            </w:r>
          </w:p>
          <w:p w14:paraId="7FD188B0" w14:textId="77777777" w:rsidR="000D45F7" w:rsidRPr="00784FA7" w:rsidRDefault="003875A0" w:rsidP="00784FA7">
            <w:pPr>
              <w:pStyle w:val="ListParagraph"/>
              <w:numPr>
                <w:ilvl w:val="0"/>
                <w:numId w:val="6"/>
              </w:numPr>
              <w:pBdr>
                <w:top w:val="nil"/>
                <w:left w:val="nil"/>
                <w:bottom w:val="nil"/>
                <w:right w:val="nil"/>
                <w:between w:val="nil"/>
              </w:pBdr>
              <w:spacing w:line="360" w:lineRule="auto"/>
              <w:jc w:val="both"/>
              <w:rPr>
                <w:rFonts w:ascii="Arial" w:eastAsia="Arial" w:hAnsi="Arial" w:cs="Arial"/>
                <w:sz w:val="24"/>
                <w:szCs w:val="24"/>
              </w:rPr>
            </w:pPr>
            <w:r w:rsidRPr="00784FA7">
              <w:rPr>
                <w:rFonts w:ascii="Arial" w:eastAsia="Arial" w:hAnsi="Arial" w:cs="Arial"/>
                <w:sz w:val="24"/>
                <w:szCs w:val="24"/>
              </w:rPr>
              <w:t xml:space="preserve">report of TdSIG 2021 </w:t>
            </w:r>
          </w:p>
          <w:p w14:paraId="2475B975" w14:textId="77777777" w:rsidR="000D45F7" w:rsidRDefault="003875A0" w:rsidP="00784FA7">
            <w:pPr>
              <w:pStyle w:val="ListParagraph"/>
              <w:numPr>
                <w:ilvl w:val="0"/>
                <w:numId w:val="6"/>
              </w:numPr>
              <w:pBdr>
                <w:top w:val="nil"/>
                <w:left w:val="nil"/>
                <w:bottom w:val="nil"/>
                <w:right w:val="nil"/>
                <w:between w:val="nil"/>
              </w:pBdr>
              <w:spacing w:line="360" w:lineRule="auto"/>
              <w:jc w:val="both"/>
              <w:rPr>
                <w:rFonts w:ascii="Arial" w:eastAsia="Arial" w:hAnsi="Arial" w:cs="Arial"/>
                <w:sz w:val="24"/>
                <w:szCs w:val="24"/>
              </w:rPr>
            </w:pPr>
            <w:r w:rsidRPr="00784FA7">
              <w:rPr>
                <w:rFonts w:ascii="Arial" w:eastAsia="Arial" w:hAnsi="Arial" w:cs="Arial"/>
                <w:sz w:val="24"/>
                <w:szCs w:val="24"/>
              </w:rPr>
              <w:t>Photography of every session and events</w:t>
            </w:r>
          </w:p>
          <w:p w14:paraId="5358782C" w14:textId="77777777" w:rsidR="009A01C3" w:rsidRPr="009A01C3" w:rsidRDefault="009A01C3" w:rsidP="009A01C3">
            <w:pPr>
              <w:pBdr>
                <w:top w:val="nil"/>
                <w:left w:val="nil"/>
                <w:bottom w:val="nil"/>
                <w:right w:val="nil"/>
                <w:between w:val="nil"/>
              </w:pBdr>
              <w:spacing w:line="360" w:lineRule="auto"/>
              <w:jc w:val="both"/>
              <w:rPr>
                <w:rFonts w:ascii="Arial" w:eastAsia="Arial" w:hAnsi="Arial" w:cs="Arial"/>
                <w:sz w:val="24"/>
                <w:szCs w:val="24"/>
              </w:rPr>
            </w:pPr>
            <w:r>
              <w:rPr>
                <w:rFonts w:ascii="Arial" w:eastAsia="Arial" w:hAnsi="Arial" w:cs="Arial"/>
                <w:sz w:val="24"/>
                <w:szCs w:val="24"/>
              </w:rPr>
              <w:t xml:space="preserve">We will respect the </w:t>
            </w:r>
            <w:r w:rsidRPr="009A01C3">
              <w:rPr>
                <w:rFonts w:ascii="Arial" w:eastAsia="Arial" w:hAnsi="Arial" w:cs="Arial"/>
                <w:sz w:val="24"/>
                <w:szCs w:val="24"/>
              </w:rPr>
              <w:t xml:space="preserve">local pandemic protocols of Government </w:t>
            </w:r>
          </w:p>
          <w:p w14:paraId="04071272" w14:textId="77777777" w:rsidR="000D45F7" w:rsidRDefault="000D45F7">
            <w:pPr>
              <w:tabs>
                <w:tab w:val="left" w:pos="8435"/>
              </w:tabs>
              <w:spacing w:before="60" w:after="60"/>
              <w:rPr>
                <w:smallCaps/>
                <w:sz w:val="18"/>
                <w:szCs w:val="18"/>
              </w:rPr>
            </w:pPr>
          </w:p>
          <w:p w14:paraId="1E5B4674" w14:textId="77777777" w:rsidR="000D45F7" w:rsidRDefault="000D45F7">
            <w:pPr>
              <w:pBdr>
                <w:top w:val="nil"/>
                <w:left w:val="nil"/>
                <w:bottom w:val="nil"/>
                <w:right w:val="nil"/>
                <w:between w:val="nil"/>
              </w:pBdr>
              <w:tabs>
                <w:tab w:val="left" w:pos="8435"/>
              </w:tabs>
              <w:spacing w:before="60" w:after="60"/>
              <w:rPr>
                <w:rFonts w:ascii="Arial" w:eastAsia="Arial" w:hAnsi="Arial" w:cs="Arial"/>
                <w:b/>
                <w:color w:val="000000"/>
                <w:sz w:val="18"/>
                <w:szCs w:val="18"/>
              </w:rPr>
            </w:pPr>
          </w:p>
        </w:tc>
      </w:tr>
      <w:tr w:rsidR="000D45F7" w14:paraId="2527F865" w14:textId="77777777">
        <w:tc>
          <w:tcPr>
            <w:tcW w:w="10260" w:type="dxa"/>
            <w:tcBorders>
              <w:top w:val="nil"/>
              <w:left w:val="single" w:sz="6" w:space="0" w:color="000000"/>
              <w:bottom w:val="single" w:sz="6" w:space="0" w:color="000000"/>
              <w:right w:val="single" w:sz="6" w:space="0" w:color="000000"/>
            </w:tcBorders>
            <w:shd w:val="clear" w:color="auto" w:fill="C0C0C0"/>
          </w:tcPr>
          <w:p w14:paraId="622E4C0A" w14:textId="77777777" w:rsidR="000D45F7" w:rsidRDefault="003875A0">
            <w:pPr>
              <w:pBdr>
                <w:top w:val="nil"/>
                <w:left w:val="nil"/>
                <w:bottom w:val="nil"/>
                <w:right w:val="nil"/>
                <w:between w:val="nil"/>
              </w:pBdr>
              <w:tabs>
                <w:tab w:val="left" w:pos="8435"/>
              </w:tabs>
              <w:spacing w:before="60" w:after="60"/>
              <w:rPr>
                <w:rFonts w:ascii="Arial" w:eastAsia="Arial" w:hAnsi="Arial" w:cs="Arial"/>
                <w:b/>
                <w:color w:val="000000"/>
                <w:sz w:val="16"/>
                <w:szCs w:val="16"/>
              </w:rPr>
            </w:pPr>
            <w:r>
              <w:rPr>
                <w:rFonts w:ascii="Arial" w:eastAsia="Arial" w:hAnsi="Arial" w:cs="Arial"/>
                <w:b/>
                <w:color w:val="000000"/>
                <w:sz w:val="18"/>
                <w:szCs w:val="18"/>
              </w:rPr>
              <w:t xml:space="preserve">4. </w:t>
            </w:r>
            <w:r>
              <w:rPr>
                <w:rFonts w:ascii="Arial" w:eastAsia="Arial" w:hAnsi="Arial" w:cs="Arial"/>
                <w:b/>
                <w:i/>
                <w:color w:val="000000"/>
                <w:sz w:val="18"/>
                <w:szCs w:val="18"/>
              </w:rPr>
              <w:t>Metrics.</w:t>
            </w:r>
            <w:r>
              <w:rPr>
                <w:rFonts w:ascii="Arial" w:eastAsia="Arial" w:hAnsi="Arial" w:cs="Arial"/>
                <w:b/>
                <w:color w:val="000000"/>
                <w:sz w:val="18"/>
                <w:szCs w:val="18"/>
              </w:rPr>
              <w:t xml:space="preserve"> What measurements will you use to determine whether your activity achieves its desired outcomes?</w:t>
            </w:r>
          </w:p>
        </w:tc>
      </w:tr>
      <w:tr w:rsidR="000D45F7" w14:paraId="3C21C370" w14:textId="77777777" w:rsidTr="00C776F2">
        <w:trPr>
          <w:trHeight w:val="5087"/>
        </w:trPr>
        <w:tc>
          <w:tcPr>
            <w:tcW w:w="10260" w:type="dxa"/>
            <w:tcBorders>
              <w:top w:val="single" w:sz="6" w:space="0" w:color="000000"/>
              <w:left w:val="single" w:sz="6" w:space="0" w:color="000000"/>
              <w:bottom w:val="single" w:sz="6" w:space="0" w:color="000000"/>
              <w:right w:val="single" w:sz="6" w:space="0" w:color="000000"/>
            </w:tcBorders>
          </w:tcPr>
          <w:p w14:paraId="09710F97" w14:textId="77777777" w:rsidR="00523D2A" w:rsidRPr="006E289D" w:rsidRDefault="00523D2A" w:rsidP="006E289D">
            <w:pPr>
              <w:spacing w:line="360" w:lineRule="auto"/>
              <w:jc w:val="both"/>
              <w:rPr>
                <w:rFonts w:ascii="Arial" w:eastAsia="Arial" w:hAnsi="Arial" w:cs="Arial"/>
                <w:sz w:val="24"/>
                <w:szCs w:val="24"/>
              </w:rPr>
            </w:pPr>
            <w:r w:rsidRPr="006E289D">
              <w:rPr>
                <w:rFonts w:ascii="Arial" w:eastAsia="Arial" w:hAnsi="Arial" w:cs="Arial"/>
                <w:sz w:val="24"/>
                <w:szCs w:val="24"/>
              </w:rPr>
              <w:lastRenderedPageBreak/>
              <w:t>The success of this activity can be measured by the following indicators:</w:t>
            </w:r>
          </w:p>
          <w:p w14:paraId="516FBF9D" w14:textId="77777777" w:rsidR="0081691B" w:rsidRPr="006E289D" w:rsidRDefault="0081691B" w:rsidP="006E289D">
            <w:pPr>
              <w:pStyle w:val="ListParagraph"/>
              <w:numPr>
                <w:ilvl w:val="0"/>
                <w:numId w:val="6"/>
              </w:numPr>
              <w:spacing w:line="360" w:lineRule="auto"/>
              <w:jc w:val="both"/>
              <w:rPr>
                <w:rFonts w:ascii="Arial" w:eastAsia="Arial" w:hAnsi="Arial" w:cs="Arial"/>
                <w:sz w:val="24"/>
                <w:szCs w:val="24"/>
              </w:rPr>
            </w:pPr>
            <w:r w:rsidRPr="006E289D">
              <w:rPr>
                <w:rFonts w:ascii="Arial" w:eastAsia="Arial" w:hAnsi="Arial" w:cs="Arial"/>
                <w:sz w:val="24"/>
                <w:szCs w:val="24"/>
              </w:rPr>
              <w:t>the percentage of participants had a Comprehensive information on global Internet governance</w:t>
            </w:r>
          </w:p>
          <w:p w14:paraId="4716C6DF" w14:textId="77777777" w:rsidR="00120765" w:rsidRDefault="00BA0033" w:rsidP="00120765">
            <w:pPr>
              <w:pStyle w:val="ListParagraph"/>
              <w:numPr>
                <w:ilvl w:val="0"/>
                <w:numId w:val="6"/>
              </w:numPr>
              <w:spacing w:line="360" w:lineRule="auto"/>
              <w:jc w:val="both"/>
              <w:rPr>
                <w:rFonts w:ascii="Arial" w:eastAsia="Arial" w:hAnsi="Arial" w:cs="Arial"/>
                <w:sz w:val="24"/>
                <w:szCs w:val="24"/>
              </w:rPr>
            </w:pPr>
            <w:r w:rsidRPr="006E289D">
              <w:rPr>
                <w:rFonts w:ascii="Arial" w:eastAsia="Arial" w:hAnsi="Arial" w:cs="Arial"/>
                <w:sz w:val="24"/>
                <w:szCs w:val="24"/>
              </w:rPr>
              <w:t>Most of participants joined ICANN Constituency and /or sign up membership in ICANN to continue engagement.</w:t>
            </w:r>
          </w:p>
          <w:p w14:paraId="4FD834E0" w14:textId="77777777" w:rsidR="0081691B" w:rsidRDefault="00120765" w:rsidP="00120765">
            <w:pPr>
              <w:pStyle w:val="ListParagraph"/>
              <w:numPr>
                <w:ilvl w:val="0"/>
                <w:numId w:val="6"/>
              </w:numPr>
              <w:spacing w:line="360" w:lineRule="auto"/>
              <w:jc w:val="both"/>
              <w:rPr>
                <w:rFonts w:ascii="Arial" w:eastAsia="Arial" w:hAnsi="Arial" w:cs="Arial"/>
                <w:sz w:val="24"/>
                <w:szCs w:val="24"/>
              </w:rPr>
            </w:pPr>
            <w:r>
              <w:rPr>
                <w:rFonts w:ascii="Arial" w:eastAsia="Arial" w:hAnsi="Arial" w:cs="Arial"/>
                <w:sz w:val="24"/>
                <w:szCs w:val="24"/>
              </w:rPr>
              <w:t>Media coverage and social media (Facebook,Twitter)</w:t>
            </w:r>
            <w:r w:rsidR="000525D9" w:rsidRPr="00120765">
              <w:rPr>
                <w:rFonts w:ascii="Arial" w:eastAsia="Arial" w:hAnsi="Arial" w:cs="Arial"/>
                <w:sz w:val="24"/>
                <w:szCs w:val="24"/>
              </w:rPr>
              <w:t>.</w:t>
            </w:r>
          </w:p>
          <w:p w14:paraId="34714360" w14:textId="77777777" w:rsidR="00120765" w:rsidRPr="00120765" w:rsidRDefault="00120765" w:rsidP="00120765">
            <w:pPr>
              <w:pStyle w:val="ListParagraph"/>
              <w:numPr>
                <w:ilvl w:val="0"/>
                <w:numId w:val="6"/>
              </w:numPr>
              <w:spacing w:line="360" w:lineRule="auto"/>
              <w:jc w:val="both"/>
              <w:rPr>
                <w:rFonts w:ascii="Arial" w:eastAsia="Arial" w:hAnsi="Arial" w:cs="Arial"/>
                <w:sz w:val="24"/>
                <w:szCs w:val="24"/>
              </w:rPr>
            </w:pPr>
            <w:r>
              <w:rPr>
                <w:rFonts w:ascii="Arial" w:eastAsia="Arial" w:hAnsi="Arial" w:cs="Arial"/>
                <w:sz w:val="24"/>
                <w:szCs w:val="24"/>
              </w:rPr>
              <w:t xml:space="preserve">Social media Online Streaming </w:t>
            </w:r>
          </w:p>
          <w:p w14:paraId="78329715" w14:textId="77777777" w:rsidR="0081691B" w:rsidRPr="006E289D" w:rsidRDefault="0081691B" w:rsidP="006E289D">
            <w:pPr>
              <w:pStyle w:val="ListParagraph"/>
              <w:numPr>
                <w:ilvl w:val="0"/>
                <w:numId w:val="6"/>
              </w:numPr>
              <w:pBdr>
                <w:top w:val="nil"/>
                <w:left w:val="nil"/>
                <w:bottom w:val="nil"/>
                <w:right w:val="nil"/>
                <w:between w:val="nil"/>
              </w:pBdr>
              <w:spacing w:line="360" w:lineRule="auto"/>
              <w:jc w:val="both"/>
              <w:rPr>
                <w:rFonts w:ascii="Arial" w:eastAsia="Arial" w:hAnsi="Arial" w:cs="Arial"/>
                <w:sz w:val="24"/>
                <w:szCs w:val="24"/>
              </w:rPr>
            </w:pPr>
            <w:r w:rsidRPr="006E289D">
              <w:rPr>
                <w:rFonts w:ascii="Arial" w:eastAsia="Arial" w:hAnsi="Arial" w:cs="Arial"/>
                <w:sz w:val="24"/>
                <w:szCs w:val="24"/>
              </w:rPr>
              <w:t>the actual number of participants;</w:t>
            </w:r>
          </w:p>
          <w:p w14:paraId="47DAFF55" w14:textId="77777777" w:rsidR="00B2429F" w:rsidRDefault="00B2429F" w:rsidP="006E289D">
            <w:pPr>
              <w:pStyle w:val="ListParagraph"/>
              <w:numPr>
                <w:ilvl w:val="0"/>
                <w:numId w:val="6"/>
              </w:numPr>
              <w:pBdr>
                <w:top w:val="nil"/>
                <w:left w:val="nil"/>
                <w:bottom w:val="nil"/>
                <w:right w:val="nil"/>
                <w:between w:val="nil"/>
              </w:pBdr>
              <w:spacing w:line="360" w:lineRule="auto"/>
              <w:jc w:val="both"/>
              <w:rPr>
                <w:rFonts w:ascii="Arial" w:eastAsia="Arial" w:hAnsi="Arial" w:cs="Arial"/>
                <w:sz w:val="24"/>
                <w:szCs w:val="24"/>
              </w:rPr>
            </w:pPr>
            <w:r w:rsidRPr="006E289D">
              <w:rPr>
                <w:rFonts w:ascii="Arial" w:eastAsia="Arial" w:hAnsi="Arial" w:cs="Arial"/>
                <w:sz w:val="24"/>
                <w:szCs w:val="24"/>
              </w:rPr>
              <w:t>the number of sessions delivered;</w:t>
            </w:r>
          </w:p>
          <w:p w14:paraId="37823FB7" w14:textId="77777777" w:rsidR="00120765" w:rsidRPr="006E289D" w:rsidRDefault="00120765" w:rsidP="006E289D">
            <w:pPr>
              <w:pStyle w:val="ListParagraph"/>
              <w:numPr>
                <w:ilvl w:val="0"/>
                <w:numId w:val="6"/>
              </w:numPr>
              <w:pBdr>
                <w:top w:val="nil"/>
                <w:left w:val="nil"/>
                <w:bottom w:val="nil"/>
                <w:right w:val="nil"/>
                <w:between w:val="nil"/>
              </w:pBdr>
              <w:spacing w:line="360" w:lineRule="auto"/>
              <w:jc w:val="both"/>
              <w:rPr>
                <w:rFonts w:ascii="Arial" w:eastAsia="Arial" w:hAnsi="Arial" w:cs="Arial"/>
                <w:sz w:val="24"/>
                <w:szCs w:val="24"/>
              </w:rPr>
            </w:pPr>
            <w:r>
              <w:rPr>
                <w:rFonts w:ascii="Arial" w:eastAsia="Arial" w:hAnsi="Arial" w:cs="Arial"/>
                <w:sz w:val="24"/>
                <w:szCs w:val="24"/>
              </w:rPr>
              <w:t>Report</w:t>
            </w:r>
          </w:p>
          <w:p w14:paraId="1AD30F2C" w14:textId="77777777" w:rsidR="0081691B" w:rsidRPr="006E289D" w:rsidRDefault="0081691B" w:rsidP="006E289D">
            <w:pPr>
              <w:pStyle w:val="ListParagraph"/>
              <w:numPr>
                <w:ilvl w:val="0"/>
                <w:numId w:val="6"/>
              </w:numPr>
              <w:spacing w:line="360" w:lineRule="auto"/>
              <w:jc w:val="both"/>
              <w:rPr>
                <w:rFonts w:ascii="Arial" w:eastAsia="Arial" w:hAnsi="Arial" w:cs="Arial"/>
                <w:sz w:val="24"/>
                <w:szCs w:val="24"/>
              </w:rPr>
            </w:pPr>
            <w:r w:rsidRPr="006E289D">
              <w:rPr>
                <w:rFonts w:ascii="Arial" w:eastAsia="Arial" w:hAnsi="Arial" w:cs="Arial"/>
                <w:sz w:val="24"/>
                <w:szCs w:val="24"/>
              </w:rPr>
              <w:t xml:space="preserve">Survey </w:t>
            </w:r>
          </w:p>
          <w:p w14:paraId="2DF9CD99" w14:textId="77777777" w:rsidR="002A34EC" w:rsidRPr="006E289D" w:rsidRDefault="002A34EC" w:rsidP="006E289D">
            <w:pPr>
              <w:pStyle w:val="ListParagraph"/>
              <w:numPr>
                <w:ilvl w:val="0"/>
                <w:numId w:val="6"/>
              </w:numPr>
              <w:spacing w:line="360" w:lineRule="auto"/>
              <w:jc w:val="both"/>
              <w:rPr>
                <w:rFonts w:ascii="Arial" w:eastAsia="Arial" w:hAnsi="Arial" w:cs="Arial"/>
                <w:sz w:val="24"/>
                <w:szCs w:val="24"/>
              </w:rPr>
            </w:pPr>
            <w:r w:rsidRPr="006E289D">
              <w:rPr>
                <w:rFonts w:ascii="Arial" w:eastAsia="Arial" w:hAnsi="Arial" w:cs="Arial"/>
                <w:sz w:val="24"/>
                <w:szCs w:val="24"/>
              </w:rPr>
              <w:t>Quiz</w:t>
            </w:r>
          </w:p>
          <w:p w14:paraId="63512C6A" w14:textId="77777777" w:rsidR="000D45F7" w:rsidRDefault="000D45F7" w:rsidP="0081691B">
            <w:pPr>
              <w:numPr>
                <w:ilvl w:val="0"/>
                <w:numId w:val="2"/>
              </w:numPr>
              <w:tabs>
                <w:tab w:val="left" w:pos="8435"/>
              </w:tabs>
              <w:spacing w:before="60" w:after="60"/>
              <w:ind w:left="0" w:hanging="360"/>
              <w:rPr>
                <w:b/>
              </w:rPr>
            </w:pPr>
          </w:p>
        </w:tc>
      </w:tr>
    </w:tbl>
    <w:p w14:paraId="76536CDC" w14:textId="77777777" w:rsidR="000D45F7" w:rsidRDefault="000D45F7"/>
    <w:tbl>
      <w:tblPr>
        <w:tblStyle w:val="a2"/>
        <w:tblW w:w="10260" w:type="dxa"/>
        <w:tblInd w:w="-702"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0260"/>
      </w:tblGrid>
      <w:tr w:rsidR="000D45F7" w14:paraId="6054BB6C" w14:textId="77777777">
        <w:trPr>
          <w:trHeight w:val="618"/>
        </w:trPr>
        <w:tc>
          <w:tcPr>
            <w:tcW w:w="10260" w:type="dxa"/>
            <w:tcBorders>
              <w:top w:val="single" w:sz="6" w:space="0" w:color="000000"/>
              <w:bottom w:val="nil"/>
            </w:tcBorders>
            <w:shd w:val="clear" w:color="auto" w:fill="808080"/>
          </w:tcPr>
          <w:p w14:paraId="79843791" w14:textId="77777777" w:rsidR="000D45F7" w:rsidRDefault="003875A0">
            <w:pPr>
              <w:keepNext/>
              <w:pBdr>
                <w:top w:val="nil"/>
                <w:left w:val="nil"/>
                <w:bottom w:val="nil"/>
                <w:right w:val="nil"/>
                <w:between w:val="nil"/>
              </w:pBdr>
              <w:tabs>
                <w:tab w:val="left" w:pos="8435"/>
              </w:tabs>
              <w:spacing w:before="60" w:after="60"/>
              <w:rPr>
                <w:rFonts w:ascii="Arial" w:eastAsia="Arial" w:hAnsi="Arial" w:cs="Arial"/>
                <w:b/>
                <w:smallCaps/>
                <w:color w:val="FFFFFF"/>
                <w:sz w:val="24"/>
                <w:szCs w:val="24"/>
              </w:rPr>
            </w:pPr>
            <w:r>
              <w:rPr>
                <w:rFonts w:ascii="Arial" w:eastAsia="Arial" w:hAnsi="Arial" w:cs="Arial"/>
                <w:b/>
                <w:smallCaps/>
                <w:color w:val="FFFFFF"/>
                <w:sz w:val="32"/>
                <w:szCs w:val="32"/>
              </w:rPr>
              <w:t xml:space="preserve">Resource Planning – incremental to accommodate  this request </w:t>
            </w:r>
          </w:p>
        </w:tc>
      </w:tr>
      <w:tr w:rsidR="000D45F7" w14:paraId="7ADAF34F" w14:textId="77777777">
        <w:tc>
          <w:tcPr>
            <w:tcW w:w="10260" w:type="dxa"/>
            <w:tcBorders>
              <w:top w:val="nil"/>
              <w:bottom w:val="single" w:sz="6" w:space="0" w:color="000000"/>
            </w:tcBorders>
            <w:shd w:val="clear" w:color="auto" w:fill="C0C0C0"/>
          </w:tcPr>
          <w:p w14:paraId="2DA700EB" w14:textId="77777777" w:rsidR="000D45F7" w:rsidRDefault="003875A0">
            <w:pPr>
              <w:pBdr>
                <w:top w:val="nil"/>
                <w:left w:val="nil"/>
                <w:bottom w:val="nil"/>
                <w:right w:val="nil"/>
                <w:between w:val="nil"/>
              </w:pBdr>
              <w:tabs>
                <w:tab w:val="left" w:pos="8435"/>
              </w:tabs>
              <w:spacing w:before="60" w:after="60"/>
              <w:rPr>
                <w:rFonts w:ascii="Arial" w:eastAsia="Arial" w:hAnsi="Arial" w:cs="Arial"/>
                <w:b/>
                <w:color w:val="000000"/>
                <w:sz w:val="16"/>
                <w:szCs w:val="16"/>
              </w:rPr>
            </w:pPr>
            <w:r>
              <w:rPr>
                <w:rFonts w:ascii="Arial" w:eastAsia="Arial" w:hAnsi="Arial" w:cs="Arial"/>
                <w:b/>
                <w:color w:val="000000"/>
                <w:sz w:val="18"/>
                <w:szCs w:val="18"/>
              </w:rPr>
              <w:t>Staff Support</w:t>
            </w:r>
            <w:r w:rsidR="008F5292">
              <w:rPr>
                <w:rFonts w:ascii="Arial" w:eastAsia="Arial" w:hAnsi="Arial" w:cs="Arial"/>
                <w:b/>
                <w:color w:val="000000"/>
                <w:sz w:val="18"/>
                <w:szCs w:val="18"/>
              </w:rPr>
              <w:t xml:space="preserve"> </w:t>
            </w:r>
            <w:r>
              <w:rPr>
                <w:rFonts w:ascii="Arial" w:eastAsia="Arial" w:hAnsi="Arial" w:cs="Arial"/>
                <w:b/>
                <w:color w:val="000000"/>
                <w:sz w:val="18"/>
                <w:szCs w:val="18"/>
              </w:rPr>
              <w:t>Needed (not including subject matter expertise):</w:t>
            </w:r>
          </w:p>
        </w:tc>
      </w:tr>
      <w:tr w:rsidR="000D45F7" w14:paraId="65D33BFA" w14:textId="77777777">
        <w:trPr>
          <w:trHeight w:val="1083"/>
        </w:trPr>
        <w:tc>
          <w:tcPr>
            <w:tcW w:w="10260" w:type="dxa"/>
            <w:tcBorders>
              <w:bottom w:val="single" w:sz="4" w:space="0" w:color="000000"/>
            </w:tcBorders>
          </w:tcPr>
          <w:p w14:paraId="3CB529E4" w14:textId="77777777" w:rsidR="000D45F7" w:rsidRDefault="000D45F7">
            <w:pPr>
              <w:widowControl w:val="0"/>
              <w:pBdr>
                <w:top w:val="nil"/>
                <w:left w:val="nil"/>
                <w:bottom w:val="nil"/>
                <w:right w:val="nil"/>
                <w:between w:val="nil"/>
              </w:pBdr>
              <w:spacing w:line="276" w:lineRule="auto"/>
              <w:rPr>
                <w:rFonts w:ascii="Arial" w:eastAsia="Arial" w:hAnsi="Arial" w:cs="Arial"/>
                <w:b/>
                <w:color w:val="000000"/>
                <w:sz w:val="16"/>
                <w:szCs w:val="16"/>
              </w:rPr>
            </w:pPr>
          </w:p>
          <w:tbl>
            <w:tblPr>
              <w:tblStyle w:val="a3"/>
              <w:tblW w:w="1004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09"/>
              <w:gridCol w:w="2010"/>
              <w:gridCol w:w="2009"/>
              <w:gridCol w:w="2010"/>
              <w:gridCol w:w="2010"/>
            </w:tblGrid>
            <w:tr w:rsidR="000D45F7" w14:paraId="02794930" w14:textId="77777777">
              <w:trPr>
                <w:trHeight w:val="251"/>
              </w:trPr>
              <w:tc>
                <w:tcPr>
                  <w:tcW w:w="2009" w:type="dxa"/>
                  <w:tcBorders>
                    <w:top w:val="nil"/>
                    <w:left w:val="single" w:sz="12" w:space="0" w:color="000000"/>
                    <w:bottom w:val="single" w:sz="12" w:space="0" w:color="000000"/>
                    <w:right w:val="single" w:sz="12" w:space="0" w:color="000000"/>
                  </w:tcBorders>
                  <w:vAlign w:val="center"/>
                </w:tcPr>
                <w:p w14:paraId="0D14E3FA" w14:textId="77777777" w:rsidR="000D45F7" w:rsidRDefault="003875A0">
                  <w:pPr>
                    <w:pBdr>
                      <w:top w:val="nil"/>
                      <w:left w:val="nil"/>
                      <w:bottom w:val="nil"/>
                      <w:right w:val="nil"/>
                      <w:between w:val="nil"/>
                    </w:pBdr>
                    <w:spacing w:before="20"/>
                    <w:jc w:val="center"/>
                    <w:rPr>
                      <w:rFonts w:ascii="Arial" w:eastAsia="Arial" w:hAnsi="Arial" w:cs="Arial"/>
                      <w:b/>
                      <w:color w:val="000000"/>
                      <w:sz w:val="18"/>
                      <w:szCs w:val="18"/>
                    </w:rPr>
                  </w:pPr>
                  <w:r>
                    <w:rPr>
                      <w:rFonts w:ascii="Arial" w:eastAsia="Arial" w:hAnsi="Arial" w:cs="Arial"/>
                      <w:b/>
                      <w:color w:val="000000"/>
                      <w:sz w:val="18"/>
                      <w:szCs w:val="18"/>
                    </w:rPr>
                    <w:t>Description</w:t>
                  </w:r>
                </w:p>
              </w:tc>
              <w:tc>
                <w:tcPr>
                  <w:tcW w:w="2010" w:type="dxa"/>
                  <w:tcBorders>
                    <w:top w:val="single" w:sz="4" w:space="0" w:color="000000"/>
                    <w:left w:val="single" w:sz="12" w:space="0" w:color="000000"/>
                    <w:bottom w:val="single" w:sz="12" w:space="0" w:color="000000"/>
                    <w:right w:val="single" w:sz="4" w:space="0" w:color="000000"/>
                  </w:tcBorders>
                  <w:vAlign w:val="center"/>
                </w:tcPr>
                <w:p w14:paraId="757AA09E" w14:textId="77777777" w:rsidR="000D45F7" w:rsidRDefault="003875A0">
                  <w:pPr>
                    <w:pBdr>
                      <w:top w:val="nil"/>
                      <w:left w:val="nil"/>
                      <w:bottom w:val="nil"/>
                      <w:right w:val="nil"/>
                      <w:between w:val="nil"/>
                    </w:pBdr>
                    <w:spacing w:before="20"/>
                    <w:jc w:val="center"/>
                    <w:rPr>
                      <w:rFonts w:ascii="Arial" w:eastAsia="Arial" w:hAnsi="Arial" w:cs="Arial"/>
                      <w:b/>
                      <w:color w:val="000000"/>
                      <w:sz w:val="18"/>
                      <w:szCs w:val="18"/>
                    </w:rPr>
                  </w:pPr>
                  <w:r>
                    <w:rPr>
                      <w:rFonts w:ascii="Arial" w:eastAsia="Arial" w:hAnsi="Arial" w:cs="Arial"/>
                      <w:b/>
                      <w:color w:val="000000"/>
                      <w:sz w:val="18"/>
                      <w:szCs w:val="18"/>
                    </w:rPr>
                    <w:t>Timeline</w:t>
                  </w:r>
                </w:p>
              </w:tc>
              <w:tc>
                <w:tcPr>
                  <w:tcW w:w="2009" w:type="dxa"/>
                  <w:tcBorders>
                    <w:top w:val="single" w:sz="4" w:space="0" w:color="000000"/>
                    <w:left w:val="single" w:sz="4" w:space="0" w:color="000000"/>
                    <w:bottom w:val="single" w:sz="12" w:space="0" w:color="000000"/>
                    <w:right w:val="single" w:sz="4" w:space="0" w:color="000000"/>
                  </w:tcBorders>
                  <w:vAlign w:val="center"/>
                </w:tcPr>
                <w:p w14:paraId="7C70D371" w14:textId="77777777" w:rsidR="000D45F7" w:rsidRDefault="003875A0">
                  <w:pPr>
                    <w:pBdr>
                      <w:top w:val="nil"/>
                      <w:left w:val="nil"/>
                      <w:bottom w:val="nil"/>
                      <w:right w:val="nil"/>
                      <w:between w:val="nil"/>
                    </w:pBdr>
                    <w:spacing w:before="20"/>
                    <w:jc w:val="center"/>
                    <w:rPr>
                      <w:rFonts w:ascii="Arial" w:eastAsia="Arial" w:hAnsi="Arial" w:cs="Arial"/>
                      <w:b/>
                      <w:color w:val="000000"/>
                      <w:sz w:val="18"/>
                      <w:szCs w:val="18"/>
                    </w:rPr>
                  </w:pPr>
                  <w:r>
                    <w:rPr>
                      <w:rFonts w:ascii="Arial" w:eastAsia="Arial" w:hAnsi="Arial" w:cs="Arial"/>
                      <w:b/>
                      <w:color w:val="000000"/>
                      <w:sz w:val="18"/>
                      <w:szCs w:val="18"/>
                    </w:rPr>
                    <w:t>Assumptions</w:t>
                  </w:r>
                </w:p>
              </w:tc>
              <w:tc>
                <w:tcPr>
                  <w:tcW w:w="2010" w:type="dxa"/>
                  <w:tcBorders>
                    <w:top w:val="single" w:sz="4" w:space="0" w:color="000000"/>
                    <w:left w:val="single" w:sz="4" w:space="0" w:color="000000"/>
                    <w:bottom w:val="single" w:sz="12" w:space="0" w:color="000000"/>
                    <w:right w:val="single" w:sz="4" w:space="0" w:color="000000"/>
                  </w:tcBorders>
                  <w:vAlign w:val="center"/>
                </w:tcPr>
                <w:p w14:paraId="0F6C949C" w14:textId="77777777" w:rsidR="000D45F7" w:rsidRDefault="003875A0">
                  <w:pPr>
                    <w:pBdr>
                      <w:top w:val="nil"/>
                      <w:left w:val="nil"/>
                      <w:bottom w:val="nil"/>
                      <w:right w:val="nil"/>
                      <w:between w:val="nil"/>
                    </w:pBdr>
                    <w:spacing w:before="20"/>
                    <w:jc w:val="center"/>
                    <w:rPr>
                      <w:rFonts w:ascii="Arial" w:eastAsia="Arial" w:hAnsi="Arial" w:cs="Arial"/>
                      <w:b/>
                      <w:color w:val="000000"/>
                      <w:sz w:val="18"/>
                      <w:szCs w:val="18"/>
                    </w:rPr>
                  </w:pPr>
                  <w:r>
                    <w:rPr>
                      <w:rFonts w:ascii="Arial" w:eastAsia="Arial" w:hAnsi="Arial" w:cs="Arial"/>
                      <w:b/>
                      <w:color w:val="000000"/>
                      <w:sz w:val="18"/>
                      <w:szCs w:val="18"/>
                    </w:rPr>
                    <w:t>Costs basis or parameters</w:t>
                  </w:r>
                </w:p>
              </w:tc>
              <w:tc>
                <w:tcPr>
                  <w:tcW w:w="2010" w:type="dxa"/>
                  <w:tcBorders>
                    <w:top w:val="single" w:sz="4" w:space="0" w:color="000000"/>
                    <w:left w:val="single" w:sz="4" w:space="0" w:color="000000"/>
                    <w:bottom w:val="single" w:sz="12" w:space="0" w:color="000000"/>
                    <w:right w:val="single" w:sz="12" w:space="0" w:color="000000"/>
                  </w:tcBorders>
                  <w:vAlign w:val="center"/>
                </w:tcPr>
                <w:p w14:paraId="538DD034" w14:textId="77777777" w:rsidR="000D45F7" w:rsidRDefault="003875A0">
                  <w:pPr>
                    <w:pBdr>
                      <w:top w:val="nil"/>
                      <w:left w:val="nil"/>
                      <w:bottom w:val="nil"/>
                      <w:right w:val="nil"/>
                      <w:between w:val="nil"/>
                    </w:pBdr>
                    <w:spacing w:before="20"/>
                    <w:jc w:val="center"/>
                    <w:rPr>
                      <w:rFonts w:ascii="Arial" w:eastAsia="Arial" w:hAnsi="Arial" w:cs="Arial"/>
                      <w:b/>
                      <w:color w:val="000000"/>
                      <w:sz w:val="18"/>
                      <w:szCs w:val="18"/>
                    </w:rPr>
                  </w:pPr>
                  <w:r>
                    <w:rPr>
                      <w:rFonts w:ascii="Arial" w:eastAsia="Arial" w:hAnsi="Arial" w:cs="Arial"/>
                      <w:b/>
                      <w:color w:val="000000"/>
                      <w:sz w:val="18"/>
                      <w:szCs w:val="18"/>
                    </w:rPr>
                    <w:t>Additional Comments</w:t>
                  </w:r>
                </w:p>
              </w:tc>
            </w:tr>
            <w:tr w:rsidR="000D45F7" w14:paraId="5B388789" w14:textId="77777777">
              <w:trPr>
                <w:trHeight w:val="251"/>
              </w:trPr>
              <w:tc>
                <w:tcPr>
                  <w:tcW w:w="2009" w:type="dxa"/>
                  <w:tcBorders>
                    <w:top w:val="single" w:sz="12" w:space="0" w:color="000000"/>
                    <w:left w:val="single" w:sz="12" w:space="0" w:color="000000"/>
                    <w:bottom w:val="single" w:sz="4" w:space="0" w:color="000000"/>
                    <w:right w:val="single" w:sz="12" w:space="0" w:color="000000"/>
                  </w:tcBorders>
                </w:tcPr>
                <w:p w14:paraId="01F9784E" w14:textId="77777777" w:rsidR="000D45F7" w:rsidRDefault="003875A0" w:rsidP="000525D9">
                  <w:r>
                    <w:rPr>
                      <w:rFonts w:ascii="Arial" w:eastAsia="Arial" w:hAnsi="Arial" w:cs="Arial"/>
                    </w:rPr>
                    <w:t xml:space="preserve">Conference Venue Rental </w:t>
                  </w:r>
                  <w:r w:rsidR="000525D9">
                    <w:rPr>
                      <w:rFonts w:ascii="Arial" w:eastAsia="Arial" w:hAnsi="Arial" w:cs="Arial"/>
                    </w:rPr>
                    <w:t xml:space="preserve">+ </w:t>
                  </w:r>
                  <w:r w:rsidR="000525D9" w:rsidRPr="000525D9">
                    <w:rPr>
                      <w:rFonts w:ascii="Arial" w:eastAsia="Arial" w:hAnsi="Arial" w:cs="Arial"/>
                    </w:rPr>
                    <w:t>Equipment</w:t>
                  </w:r>
                </w:p>
              </w:tc>
              <w:tc>
                <w:tcPr>
                  <w:tcW w:w="2010" w:type="dxa"/>
                  <w:tcBorders>
                    <w:top w:val="single" w:sz="12" w:space="0" w:color="000000"/>
                    <w:left w:val="single" w:sz="12" w:space="0" w:color="000000"/>
                  </w:tcBorders>
                </w:tcPr>
                <w:p w14:paraId="5A88EEDA" w14:textId="77777777" w:rsidR="000D45F7" w:rsidRDefault="000525D9">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4 days</w:t>
                  </w:r>
                </w:p>
              </w:tc>
              <w:tc>
                <w:tcPr>
                  <w:tcW w:w="2009" w:type="dxa"/>
                  <w:tcBorders>
                    <w:top w:val="single" w:sz="12" w:space="0" w:color="000000"/>
                  </w:tcBorders>
                </w:tcPr>
                <w:p w14:paraId="523FF99B" w14:textId="77777777" w:rsidR="000D45F7" w:rsidRDefault="00AA4123">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 xml:space="preserve">4 x </w:t>
                  </w:r>
                  <w:r w:rsidR="001078EF">
                    <w:rPr>
                      <w:rFonts w:ascii="Arial" w:eastAsia="Arial" w:hAnsi="Arial" w:cs="Arial"/>
                      <w:color w:val="000000"/>
                    </w:rPr>
                    <w:t>450</w:t>
                  </w:r>
                  <w:r w:rsidRPr="00AA4123">
                    <w:rPr>
                      <w:rFonts w:ascii="Arial" w:eastAsia="Arial" w:hAnsi="Arial" w:cs="Arial"/>
                      <w:color w:val="000000"/>
                    </w:rPr>
                    <w:t>$ per days</w:t>
                  </w:r>
                </w:p>
              </w:tc>
              <w:tc>
                <w:tcPr>
                  <w:tcW w:w="2010" w:type="dxa"/>
                  <w:tcBorders>
                    <w:top w:val="single" w:sz="12" w:space="0" w:color="000000"/>
                  </w:tcBorders>
                </w:tcPr>
                <w:p w14:paraId="7B578E64" w14:textId="77777777" w:rsidR="000D45F7" w:rsidRDefault="001078EF">
                  <w:pPr>
                    <w:rPr>
                      <w:rFonts w:ascii="Arial" w:eastAsia="Arial" w:hAnsi="Arial" w:cs="Arial"/>
                    </w:rPr>
                  </w:pPr>
                  <w:r>
                    <w:rPr>
                      <w:rFonts w:ascii="Arial" w:eastAsia="Arial" w:hAnsi="Arial" w:cs="Arial"/>
                    </w:rPr>
                    <w:t xml:space="preserve">$1 </w:t>
                  </w:r>
                  <w:r w:rsidR="00317278">
                    <w:rPr>
                      <w:rFonts w:ascii="Arial" w:eastAsia="Arial" w:hAnsi="Arial" w:cs="Arial"/>
                    </w:rPr>
                    <w:t>8</w:t>
                  </w:r>
                  <w:r>
                    <w:rPr>
                      <w:rFonts w:ascii="Arial" w:eastAsia="Arial" w:hAnsi="Arial" w:cs="Arial"/>
                    </w:rPr>
                    <w:t>0</w:t>
                  </w:r>
                  <w:r w:rsidR="003875A0">
                    <w:rPr>
                      <w:rFonts w:ascii="Arial" w:eastAsia="Arial" w:hAnsi="Arial" w:cs="Arial"/>
                    </w:rPr>
                    <w:t>0</w:t>
                  </w:r>
                </w:p>
                <w:p w14:paraId="68FE7F6C" w14:textId="77777777" w:rsidR="000D45F7" w:rsidRDefault="000D45F7">
                  <w:pPr>
                    <w:pBdr>
                      <w:top w:val="nil"/>
                      <w:left w:val="nil"/>
                      <w:bottom w:val="nil"/>
                      <w:right w:val="nil"/>
                      <w:between w:val="nil"/>
                    </w:pBdr>
                    <w:spacing w:before="20"/>
                    <w:rPr>
                      <w:rFonts w:ascii="Arial" w:eastAsia="Arial" w:hAnsi="Arial" w:cs="Arial"/>
                      <w:color w:val="000000"/>
                    </w:rPr>
                  </w:pPr>
                </w:p>
              </w:tc>
              <w:tc>
                <w:tcPr>
                  <w:tcW w:w="2010" w:type="dxa"/>
                  <w:tcBorders>
                    <w:top w:val="single" w:sz="12" w:space="0" w:color="000000"/>
                    <w:right w:val="single" w:sz="12" w:space="0" w:color="000000"/>
                  </w:tcBorders>
                </w:tcPr>
                <w:p w14:paraId="066B3E0F" w14:textId="77777777" w:rsidR="000D45F7" w:rsidRDefault="000D45F7">
                  <w:pPr>
                    <w:pBdr>
                      <w:top w:val="nil"/>
                      <w:left w:val="nil"/>
                      <w:bottom w:val="nil"/>
                      <w:right w:val="nil"/>
                      <w:between w:val="nil"/>
                    </w:pBdr>
                    <w:spacing w:before="20"/>
                    <w:rPr>
                      <w:rFonts w:ascii="Arial" w:eastAsia="Arial" w:hAnsi="Arial" w:cs="Arial"/>
                      <w:color w:val="000000"/>
                    </w:rPr>
                  </w:pPr>
                </w:p>
              </w:tc>
            </w:tr>
            <w:tr w:rsidR="000D45F7" w14:paraId="5EA0440E" w14:textId="77777777">
              <w:trPr>
                <w:trHeight w:val="251"/>
              </w:trPr>
              <w:tc>
                <w:tcPr>
                  <w:tcW w:w="2009" w:type="dxa"/>
                  <w:tcBorders>
                    <w:top w:val="single" w:sz="4" w:space="0" w:color="000000"/>
                    <w:left w:val="single" w:sz="12" w:space="0" w:color="000000"/>
                    <w:bottom w:val="single" w:sz="4" w:space="0" w:color="000000"/>
                    <w:right w:val="single" w:sz="12" w:space="0" w:color="000000"/>
                  </w:tcBorders>
                </w:tcPr>
                <w:p w14:paraId="22B4748E" w14:textId="77777777" w:rsidR="000D45F7" w:rsidRDefault="003875A0">
                  <w:pPr>
                    <w:rPr>
                      <w:rFonts w:ascii="Arial" w:eastAsia="Arial" w:hAnsi="Arial" w:cs="Arial"/>
                    </w:rPr>
                  </w:pPr>
                  <w:r>
                    <w:rPr>
                      <w:rFonts w:ascii="Arial" w:eastAsia="Arial" w:hAnsi="Arial" w:cs="Arial"/>
                    </w:rPr>
                    <w:t xml:space="preserve">Catering </w:t>
                  </w:r>
                  <w:r w:rsidR="00317278">
                    <w:rPr>
                      <w:rFonts w:ascii="Arial" w:eastAsia="Arial" w:hAnsi="Arial" w:cs="Arial"/>
                    </w:rPr>
                    <w:t>(</w:t>
                  </w:r>
                  <w:r w:rsidR="00317278" w:rsidRPr="00317278">
                    <w:rPr>
                      <w:rFonts w:ascii="Arial" w:eastAsia="Arial" w:hAnsi="Arial" w:cs="Arial"/>
                    </w:rPr>
                    <w:t>Lunch / refreshment</w:t>
                  </w:r>
                  <w:r w:rsidR="00317278">
                    <w:rPr>
                      <w:rFonts w:ascii="Arial" w:eastAsia="Arial" w:hAnsi="Arial" w:cs="Arial"/>
                    </w:rPr>
                    <w:t>)</w:t>
                  </w:r>
                </w:p>
                <w:p w14:paraId="7FE820A2" w14:textId="77777777" w:rsidR="000D45F7" w:rsidRDefault="000D45F7">
                  <w:pPr>
                    <w:pBdr>
                      <w:top w:val="nil"/>
                      <w:left w:val="nil"/>
                      <w:bottom w:val="nil"/>
                      <w:right w:val="nil"/>
                      <w:between w:val="nil"/>
                    </w:pBdr>
                    <w:spacing w:before="20"/>
                    <w:rPr>
                      <w:rFonts w:ascii="Arial" w:eastAsia="Arial" w:hAnsi="Arial" w:cs="Arial"/>
                      <w:color w:val="000000"/>
                    </w:rPr>
                  </w:pPr>
                </w:p>
              </w:tc>
              <w:tc>
                <w:tcPr>
                  <w:tcW w:w="2010" w:type="dxa"/>
                  <w:tcBorders>
                    <w:left w:val="single" w:sz="12" w:space="0" w:color="000000"/>
                  </w:tcBorders>
                </w:tcPr>
                <w:p w14:paraId="0738D7C6" w14:textId="77777777" w:rsidR="000D45F7" w:rsidRDefault="00317278">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4 days</w:t>
                  </w:r>
                </w:p>
              </w:tc>
              <w:tc>
                <w:tcPr>
                  <w:tcW w:w="2009" w:type="dxa"/>
                </w:tcPr>
                <w:p w14:paraId="2ABA7038" w14:textId="77777777" w:rsidR="000D45F7" w:rsidRDefault="00C776F2">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$18</w:t>
                  </w:r>
                  <w:r w:rsidR="00317278">
                    <w:rPr>
                      <w:rFonts w:ascii="Arial" w:eastAsia="Arial" w:hAnsi="Arial" w:cs="Arial"/>
                      <w:color w:val="000000"/>
                    </w:rPr>
                    <w:t xml:space="preserve"> per day x 60</w:t>
                  </w:r>
                  <w:r w:rsidR="00AA4123" w:rsidRPr="00AA4123">
                    <w:rPr>
                      <w:rFonts w:ascii="Arial" w:eastAsia="Arial" w:hAnsi="Arial" w:cs="Arial"/>
                      <w:color w:val="000000"/>
                    </w:rPr>
                    <w:t xml:space="preserve"> participants</w:t>
                  </w:r>
                  <w:r w:rsidR="00317278">
                    <w:rPr>
                      <w:rFonts w:ascii="Arial" w:eastAsia="Arial" w:hAnsi="Arial" w:cs="Arial"/>
                      <w:color w:val="000000"/>
                    </w:rPr>
                    <w:t xml:space="preserve"> x 4 days</w:t>
                  </w:r>
                </w:p>
              </w:tc>
              <w:tc>
                <w:tcPr>
                  <w:tcW w:w="2010" w:type="dxa"/>
                </w:tcPr>
                <w:p w14:paraId="4D6FCB0A" w14:textId="77777777" w:rsidR="000D45F7" w:rsidRDefault="00C776F2">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$4</w:t>
                  </w:r>
                  <w:r w:rsidR="001078EF">
                    <w:rPr>
                      <w:rFonts w:ascii="Arial" w:eastAsia="Arial" w:hAnsi="Arial" w:cs="Arial"/>
                      <w:color w:val="000000"/>
                    </w:rPr>
                    <w:t xml:space="preserve"> </w:t>
                  </w:r>
                  <w:r>
                    <w:rPr>
                      <w:rFonts w:ascii="Arial" w:eastAsia="Arial" w:hAnsi="Arial" w:cs="Arial"/>
                      <w:color w:val="000000"/>
                    </w:rPr>
                    <w:t>32</w:t>
                  </w:r>
                  <w:r w:rsidR="003875A0">
                    <w:rPr>
                      <w:rFonts w:ascii="Arial" w:eastAsia="Arial" w:hAnsi="Arial" w:cs="Arial"/>
                      <w:color w:val="000000"/>
                    </w:rPr>
                    <w:t>0</w:t>
                  </w:r>
                </w:p>
              </w:tc>
              <w:tc>
                <w:tcPr>
                  <w:tcW w:w="2010" w:type="dxa"/>
                  <w:tcBorders>
                    <w:right w:val="single" w:sz="12" w:space="0" w:color="000000"/>
                  </w:tcBorders>
                </w:tcPr>
                <w:p w14:paraId="54CD2F66" w14:textId="77777777" w:rsidR="000D45F7" w:rsidRDefault="000D45F7">
                  <w:pPr>
                    <w:pBdr>
                      <w:top w:val="nil"/>
                      <w:left w:val="nil"/>
                      <w:bottom w:val="nil"/>
                      <w:right w:val="nil"/>
                      <w:between w:val="nil"/>
                    </w:pBdr>
                    <w:spacing w:before="20"/>
                    <w:rPr>
                      <w:rFonts w:ascii="Arial" w:eastAsia="Arial" w:hAnsi="Arial" w:cs="Arial"/>
                      <w:color w:val="000000"/>
                    </w:rPr>
                  </w:pPr>
                </w:p>
              </w:tc>
            </w:tr>
            <w:tr w:rsidR="00C776F2" w14:paraId="0A4907C4" w14:textId="77777777">
              <w:trPr>
                <w:trHeight w:val="251"/>
              </w:trPr>
              <w:tc>
                <w:tcPr>
                  <w:tcW w:w="2009" w:type="dxa"/>
                  <w:tcBorders>
                    <w:top w:val="single" w:sz="4" w:space="0" w:color="000000"/>
                    <w:left w:val="single" w:sz="12" w:space="0" w:color="000000"/>
                    <w:bottom w:val="single" w:sz="4" w:space="0" w:color="000000"/>
                    <w:right w:val="single" w:sz="12" w:space="0" w:color="000000"/>
                  </w:tcBorders>
                </w:tcPr>
                <w:p w14:paraId="455FAB6C" w14:textId="77777777" w:rsidR="00C776F2" w:rsidRPr="00C776F2" w:rsidRDefault="00C776F2" w:rsidP="00C776F2">
                  <w:pPr>
                    <w:rPr>
                      <w:rFonts w:ascii="Arial" w:eastAsia="Arial" w:hAnsi="Arial" w:cs="Arial"/>
                    </w:rPr>
                  </w:pPr>
                  <w:r w:rsidRPr="00C776F2">
                    <w:rPr>
                      <w:rFonts w:ascii="Arial" w:eastAsia="Arial" w:hAnsi="Arial" w:cs="Arial"/>
                    </w:rPr>
                    <w:t>COVID</w:t>
                  </w:r>
                  <w:r w:rsidR="008314ED">
                    <w:rPr>
                      <w:rFonts w:ascii="Arial" w:eastAsia="Arial" w:hAnsi="Arial" w:cs="Arial"/>
                    </w:rPr>
                    <w:t>-</w:t>
                  </w:r>
                  <w:r w:rsidRPr="00C776F2">
                    <w:rPr>
                      <w:rFonts w:ascii="Arial" w:eastAsia="Arial" w:hAnsi="Arial" w:cs="Arial"/>
                    </w:rPr>
                    <w:t>19 provisions</w:t>
                  </w:r>
                </w:p>
                <w:p w14:paraId="02401C04" w14:textId="77777777" w:rsidR="00C776F2" w:rsidRDefault="00C776F2">
                  <w:pPr>
                    <w:rPr>
                      <w:rFonts w:ascii="Arial" w:eastAsia="Arial" w:hAnsi="Arial" w:cs="Arial"/>
                    </w:rPr>
                  </w:pPr>
                </w:p>
              </w:tc>
              <w:tc>
                <w:tcPr>
                  <w:tcW w:w="2010" w:type="dxa"/>
                  <w:tcBorders>
                    <w:left w:val="single" w:sz="12" w:space="0" w:color="000000"/>
                  </w:tcBorders>
                </w:tcPr>
                <w:p w14:paraId="707F6765" w14:textId="77777777" w:rsidR="00C776F2" w:rsidRDefault="00C776F2" w:rsidP="00BD1F91">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4 days</w:t>
                  </w:r>
                </w:p>
              </w:tc>
              <w:tc>
                <w:tcPr>
                  <w:tcW w:w="2009" w:type="dxa"/>
                </w:tcPr>
                <w:p w14:paraId="62AE7265" w14:textId="77777777" w:rsidR="00C776F2" w:rsidRPr="00C776F2" w:rsidRDefault="00C776F2" w:rsidP="00C776F2">
                  <w:pPr>
                    <w:rPr>
                      <w:rFonts w:ascii="Arial" w:eastAsia="Arial" w:hAnsi="Arial" w:cs="Arial"/>
                    </w:rPr>
                  </w:pPr>
                  <w:r w:rsidRPr="00C776F2">
                    <w:rPr>
                      <w:rFonts w:ascii="Arial" w:eastAsia="Arial" w:hAnsi="Arial" w:cs="Arial"/>
                    </w:rPr>
                    <w:t>Gels, Masks etc.</w:t>
                  </w:r>
                </w:p>
                <w:p w14:paraId="59678267" w14:textId="77777777" w:rsidR="00C776F2" w:rsidRDefault="00C776F2">
                  <w:pPr>
                    <w:pBdr>
                      <w:top w:val="nil"/>
                      <w:left w:val="nil"/>
                      <w:bottom w:val="nil"/>
                      <w:right w:val="nil"/>
                      <w:between w:val="nil"/>
                    </w:pBdr>
                    <w:spacing w:before="20"/>
                    <w:rPr>
                      <w:rFonts w:ascii="Arial" w:eastAsia="Arial" w:hAnsi="Arial" w:cs="Arial"/>
                      <w:color w:val="000000"/>
                    </w:rPr>
                  </w:pPr>
                </w:p>
              </w:tc>
              <w:tc>
                <w:tcPr>
                  <w:tcW w:w="2010" w:type="dxa"/>
                </w:tcPr>
                <w:p w14:paraId="730290F7" w14:textId="77777777" w:rsidR="00C776F2" w:rsidRDefault="00CC33BF">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$103</w:t>
                  </w:r>
                </w:p>
              </w:tc>
              <w:tc>
                <w:tcPr>
                  <w:tcW w:w="2010" w:type="dxa"/>
                  <w:tcBorders>
                    <w:right w:val="single" w:sz="12" w:space="0" w:color="000000"/>
                  </w:tcBorders>
                </w:tcPr>
                <w:p w14:paraId="448054FB" w14:textId="77777777" w:rsidR="00C776F2" w:rsidRDefault="00C776F2">
                  <w:pPr>
                    <w:pBdr>
                      <w:top w:val="nil"/>
                      <w:left w:val="nil"/>
                      <w:bottom w:val="nil"/>
                      <w:right w:val="nil"/>
                      <w:between w:val="nil"/>
                    </w:pBdr>
                    <w:spacing w:before="20"/>
                    <w:rPr>
                      <w:rFonts w:ascii="Arial" w:eastAsia="Arial" w:hAnsi="Arial" w:cs="Arial"/>
                      <w:color w:val="000000"/>
                    </w:rPr>
                  </w:pPr>
                </w:p>
              </w:tc>
            </w:tr>
            <w:tr w:rsidR="00C776F2" w14:paraId="017AC729" w14:textId="77777777" w:rsidTr="008F5292">
              <w:trPr>
                <w:trHeight w:val="2683"/>
              </w:trPr>
              <w:tc>
                <w:tcPr>
                  <w:tcW w:w="2009" w:type="dxa"/>
                  <w:tcBorders>
                    <w:top w:val="single" w:sz="4" w:space="0" w:color="000000"/>
                    <w:left w:val="single" w:sz="12" w:space="0" w:color="000000"/>
                    <w:bottom w:val="single" w:sz="4" w:space="0" w:color="000000"/>
                    <w:right w:val="single" w:sz="12" w:space="0" w:color="000000"/>
                  </w:tcBorders>
                </w:tcPr>
                <w:p w14:paraId="2EBB90DE" w14:textId="77777777" w:rsidR="00C776F2" w:rsidRDefault="00C776F2">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Communication  Print, Tshirt,tra</w:t>
                  </w:r>
                  <w:r w:rsidR="00A81009">
                    <w:rPr>
                      <w:rFonts w:ascii="Arial" w:eastAsia="Arial" w:hAnsi="Arial" w:cs="Arial"/>
                      <w:color w:val="000000"/>
                    </w:rPr>
                    <w:t>i</w:t>
                  </w:r>
                  <w:r>
                    <w:rPr>
                      <w:rFonts w:ascii="Arial" w:eastAsia="Arial" w:hAnsi="Arial" w:cs="Arial"/>
                      <w:color w:val="000000"/>
                    </w:rPr>
                    <w:t>ning material</w:t>
                  </w:r>
                  <w:r w:rsidR="00A81009">
                    <w:rPr>
                      <w:rFonts w:ascii="Arial" w:eastAsia="Arial" w:hAnsi="Arial" w:cs="Arial"/>
                      <w:color w:val="000000"/>
                    </w:rPr>
                    <w:t>s</w:t>
                  </w:r>
                  <w:r>
                    <w:rPr>
                      <w:rFonts w:ascii="Arial" w:eastAsia="Arial" w:hAnsi="Arial" w:cs="Arial"/>
                      <w:color w:val="000000"/>
                    </w:rPr>
                    <w:t>, video maker</w:t>
                  </w:r>
                </w:p>
              </w:tc>
              <w:tc>
                <w:tcPr>
                  <w:tcW w:w="2010" w:type="dxa"/>
                  <w:tcBorders>
                    <w:left w:val="single" w:sz="12" w:space="0" w:color="000000"/>
                  </w:tcBorders>
                </w:tcPr>
                <w:p w14:paraId="6CB163FF" w14:textId="77777777" w:rsidR="00C776F2" w:rsidRDefault="00C776F2">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6 days</w:t>
                  </w:r>
                </w:p>
              </w:tc>
              <w:tc>
                <w:tcPr>
                  <w:tcW w:w="2009" w:type="dxa"/>
                </w:tcPr>
                <w:p w14:paraId="6C56152F" w14:textId="77777777" w:rsidR="00C776F2" w:rsidRDefault="00C776F2" w:rsidP="00F527BE">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$9 per T-shirt  x 60</w:t>
                  </w:r>
                  <w:r w:rsidRPr="00AA4123">
                    <w:rPr>
                      <w:rFonts w:ascii="Arial" w:eastAsia="Arial" w:hAnsi="Arial" w:cs="Arial"/>
                      <w:color w:val="000000"/>
                    </w:rPr>
                    <w:t xml:space="preserve"> participants</w:t>
                  </w:r>
                  <w:r>
                    <w:rPr>
                      <w:rFonts w:ascii="Arial" w:eastAsia="Arial" w:hAnsi="Arial" w:cs="Arial"/>
                      <w:color w:val="000000"/>
                    </w:rPr>
                    <w:t xml:space="preserve"> = </w:t>
                  </w:r>
                  <w:r w:rsidRPr="00AA4123">
                    <w:rPr>
                      <w:rFonts w:ascii="Arial" w:eastAsia="Arial" w:hAnsi="Arial" w:cs="Arial"/>
                      <w:color w:val="000000"/>
                    </w:rPr>
                    <w:t>$</w:t>
                  </w:r>
                  <w:r>
                    <w:rPr>
                      <w:rFonts w:ascii="Arial" w:eastAsia="Arial" w:hAnsi="Arial" w:cs="Arial"/>
                      <w:color w:val="000000"/>
                    </w:rPr>
                    <w:t xml:space="preserve">540 </w:t>
                  </w:r>
                </w:p>
                <w:p w14:paraId="3D77AD7A" w14:textId="77777777" w:rsidR="00C776F2" w:rsidRDefault="001078EF" w:rsidP="00F527BE">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Media/Journalist (1</w:t>
                  </w:r>
                  <w:r w:rsidR="00C776F2">
                    <w:rPr>
                      <w:rFonts w:ascii="Arial" w:eastAsia="Arial" w:hAnsi="Arial" w:cs="Arial"/>
                      <w:color w:val="000000"/>
                    </w:rPr>
                    <w:t xml:space="preserve">0) = </w:t>
                  </w:r>
                  <w:r w:rsidR="00C776F2" w:rsidRPr="00AA4123">
                    <w:rPr>
                      <w:rFonts w:ascii="Arial" w:eastAsia="Arial" w:hAnsi="Arial" w:cs="Arial"/>
                      <w:color w:val="000000"/>
                    </w:rPr>
                    <w:t>$</w:t>
                  </w:r>
                  <w:r>
                    <w:rPr>
                      <w:rFonts w:ascii="Arial" w:eastAsia="Arial" w:hAnsi="Arial" w:cs="Arial"/>
                      <w:color w:val="000000"/>
                    </w:rPr>
                    <w:t>25</w:t>
                  </w:r>
                  <w:r w:rsidR="00C776F2">
                    <w:rPr>
                      <w:rFonts w:ascii="Arial" w:eastAsia="Arial" w:hAnsi="Arial" w:cs="Arial"/>
                      <w:color w:val="000000"/>
                    </w:rPr>
                    <w:t>0</w:t>
                  </w:r>
                </w:p>
                <w:p w14:paraId="3346EF79" w14:textId="77777777" w:rsidR="00C776F2" w:rsidRDefault="00C776F2" w:rsidP="00F527BE">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Training materials: 310</w:t>
                  </w:r>
                  <w:r w:rsidRPr="00AA4123">
                    <w:rPr>
                      <w:rFonts w:ascii="Arial" w:eastAsia="Arial" w:hAnsi="Arial" w:cs="Arial"/>
                      <w:color w:val="000000"/>
                    </w:rPr>
                    <w:t>$</w:t>
                  </w:r>
                </w:p>
                <w:p w14:paraId="435DB9BE" w14:textId="77777777" w:rsidR="00C776F2" w:rsidRDefault="00C776F2" w:rsidP="00F527BE">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Photographer/VideoMaker=</w:t>
                  </w:r>
                </w:p>
                <w:p w14:paraId="7DAB7E1E" w14:textId="77777777" w:rsidR="00C776F2" w:rsidRDefault="00C776F2" w:rsidP="00F527BE">
                  <w:pPr>
                    <w:pBdr>
                      <w:top w:val="nil"/>
                      <w:left w:val="nil"/>
                      <w:bottom w:val="nil"/>
                      <w:right w:val="nil"/>
                      <w:between w:val="nil"/>
                    </w:pBdr>
                    <w:spacing w:before="20"/>
                    <w:rPr>
                      <w:rFonts w:ascii="Arial" w:eastAsia="Arial" w:hAnsi="Arial" w:cs="Arial"/>
                      <w:color w:val="000000"/>
                    </w:rPr>
                  </w:pPr>
                  <w:r w:rsidRPr="00AA4123">
                    <w:rPr>
                      <w:rFonts w:ascii="Arial" w:eastAsia="Arial" w:hAnsi="Arial" w:cs="Arial"/>
                      <w:color w:val="000000"/>
                    </w:rPr>
                    <w:t>$</w:t>
                  </w:r>
                  <w:r>
                    <w:rPr>
                      <w:rFonts w:ascii="Arial" w:eastAsia="Arial" w:hAnsi="Arial" w:cs="Arial"/>
                      <w:color w:val="000000"/>
                    </w:rPr>
                    <w:t>250</w:t>
                  </w:r>
                </w:p>
              </w:tc>
              <w:tc>
                <w:tcPr>
                  <w:tcW w:w="2010" w:type="dxa"/>
                </w:tcPr>
                <w:p w14:paraId="37124BC5" w14:textId="77777777" w:rsidR="00C776F2" w:rsidRDefault="001078EF">
                  <w:pPr>
                    <w:rPr>
                      <w:rFonts w:ascii="Arial" w:eastAsia="Arial" w:hAnsi="Arial" w:cs="Arial"/>
                    </w:rPr>
                  </w:pPr>
                  <w:r>
                    <w:rPr>
                      <w:rFonts w:ascii="Arial" w:eastAsia="Arial" w:hAnsi="Arial" w:cs="Arial"/>
                    </w:rPr>
                    <w:t>$1 35</w:t>
                  </w:r>
                  <w:r w:rsidR="00C776F2">
                    <w:rPr>
                      <w:rFonts w:ascii="Arial" w:eastAsia="Arial" w:hAnsi="Arial" w:cs="Arial"/>
                    </w:rPr>
                    <w:t>0</w:t>
                  </w:r>
                </w:p>
                <w:p w14:paraId="53F19C9B" w14:textId="77777777" w:rsidR="00C776F2" w:rsidRDefault="00C776F2">
                  <w:pPr>
                    <w:pBdr>
                      <w:top w:val="nil"/>
                      <w:left w:val="nil"/>
                      <w:bottom w:val="nil"/>
                      <w:right w:val="nil"/>
                      <w:between w:val="nil"/>
                    </w:pBdr>
                    <w:spacing w:before="20"/>
                    <w:rPr>
                      <w:rFonts w:ascii="Arial" w:eastAsia="Arial" w:hAnsi="Arial" w:cs="Arial"/>
                      <w:color w:val="000000"/>
                    </w:rPr>
                  </w:pPr>
                </w:p>
              </w:tc>
              <w:tc>
                <w:tcPr>
                  <w:tcW w:w="2010" w:type="dxa"/>
                  <w:tcBorders>
                    <w:right w:val="single" w:sz="12" w:space="0" w:color="000000"/>
                  </w:tcBorders>
                </w:tcPr>
                <w:p w14:paraId="7711D08E" w14:textId="77777777" w:rsidR="00C776F2" w:rsidRDefault="00C776F2">
                  <w:pPr>
                    <w:pBdr>
                      <w:top w:val="nil"/>
                      <w:left w:val="nil"/>
                      <w:bottom w:val="nil"/>
                      <w:right w:val="nil"/>
                      <w:between w:val="nil"/>
                    </w:pBdr>
                    <w:spacing w:before="20"/>
                    <w:rPr>
                      <w:rFonts w:ascii="Arial" w:eastAsia="Arial" w:hAnsi="Arial" w:cs="Arial"/>
                      <w:color w:val="000000"/>
                    </w:rPr>
                  </w:pPr>
                </w:p>
              </w:tc>
            </w:tr>
            <w:tr w:rsidR="00C776F2" w14:paraId="3AD396D3" w14:textId="77777777">
              <w:trPr>
                <w:trHeight w:val="251"/>
              </w:trPr>
              <w:tc>
                <w:tcPr>
                  <w:tcW w:w="2009" w:type="dxa"/>
                  <w:tcBorders>
                    <w:top w:val="single" w:sz="4" w:space="0" w:color="000000"/>
                    <w:left w:val="single" w:sz="12" w:space="0" w:color="000000"/>
                    <w:bottom w:val="single" w:sz="12" w:space="0" w:color="000000"/>
                    <w:right w:val="single" w:sz="12" w:space="0" w:color="000000"/>
                  </w:tcBorders>
                </w:tcPr>
                <w:p w14:paraId="5E370ED7" w14:textId="77777777" w:rsidR="00C776F2" w:rsidRDefault="00C776F2">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Total</w:t>
                  </w:r>
                </w:p>
              </w:tc>
              <w:tc>
                <w:tcPr>
                  <w:tcW w:w="2010" w:type="dxa"/>
                  <w:tcBorders>
                    <w:left w:val="single" w:sz="12" w:space="0" w:color="000000"/>
                    <w:bottom w:val="single" w:sz="12" w:space="0" w:color="000000"/>
                  </w:tcBorders>
                </w:tcPr>
                <w:p w14:paraId="014128A0" w14:textId="77777777" w:rsidR="00C776F2" w:rsidRDefault="00C776F2">
                  <w:pPr>
                    <w:pBdr>
                      <w:top w:val="nil"/>
                      <w:left w:val="nil"/>
                      <w:bottom w:val="nil"/>
                      <w:right w:val="nil"/>
                      <w:between w:val="nil"/>
                    </w:pBdr>
                    <w:spacing w:before="20"/>
                    <w:rPr>
                      <w:rFonts w:ascii="Arial" w:eastAsia="Arial" w:hAnsi="Arial" w:cs="Arial"/>
                      <w:color w:val="000000"/>
                    </w:rPr>
                  </w:pPr>
                </w:p>
              </w:tc>
              <w:tc>
                <w:tcPr>
                  <w:tcW w:w="2009" w:type="dxa"/>
                  <w:tcBorders>
                    <w:bottom w:val="single" w:sz="12" w:space="0" w:color="000000"/>
                  </w:tcBorders>
                </w:tcPr>
                <w:p w14:paraId="3BC02AE3" w14:textId="77777777" w:rsidR="00C776F2" w:rsidRDefault="00C776F2">
                  <w:pPr>
                    <w:pBdr>
                      <w:top w:val="nil"/>
                      <w:left w:val="nil"/>
                      <w:bottom w:val="nil"/>
                      <w:right w:val="nil"/>
                      <w:between w:val="nil"/>
                    </w:pBdr>
                    <w:spacing w:before="20"/>
                    <w:rPr>
                      <w:rFonts w:ascii="Arial" w:eastAsia="Arial" w:hAnsi="Arial" w:cs="Arial"/>
                      <w:color w:val="000000"/>
                    </w:rPr>
                  </w:pPr>
                </w:p>
              </w:tc>
              <w:tc>
                <w:tcPr>
                  <w:tcW w:w="2010" w:type="dxa"/>
                  <w:tcBorders>
                    <w:bottom w:val="single" w:sz="12" w:space="0" w:color="000000"/>
                  </w:tcBorders>
                </w:tcPr>
                <w:p w14:paraId="563A191C" w14:textId="77777777" w:rsidR="00C776F2" w:rsidRDefault="00A81009">
                  <w:pPr>
                    <w:rPr>
                      <w:rFonts w:ascii="Arial" w:eastAsia="Arial" w:hAnsi="Arial" w:cs="Arial"/>
                    </w:rPr>
                  </w:pPr>
                  <w:r>
                    <w:rPr>
                      <w:rFonts w:ascii="Arial" w:eastAsia="Arial" w:hAnsi="Arial" w:cs="Arial"/>
                    </w:rPr>
                    <w:t>$7 573</w:t>
                  </w:r>
                  <w:r w:rsidR="00C776F2">
                    <w:rPr>
                      <w:rFonts w:ascii="Arial" w:eastAsia="Arial" w:hAnsi="Arial" w:cs="Arial"/>
                    </w:rPr>
                    <w:t xml:space="preserve"> </w:t>
                  </w:r>
                </w:p>
              </w:tc>
              <w:tc>
                <w:tcPr>
                  <w:tcW w:w="2010" w:type="dxa"/>
                  <w:tcBorders>
                    <w:bottom w:val="single" w:sz="12" w:space="0" w:color="000000"/>
                    <w:right w:val="single" w:sz="12" w:space="0" w:color="000000"/>
                  </w:tcBorders>
                </w:tcPr>
                <w:p w14:paraId="0DE239E4" w14:textId="77777777" w:rsidR="00C776F2" w:rsidRDefault="00C776F2">
                  <w:pPr>
                    <w:pBdr>
                      <w:top w:val="nil"/>
                      <w:left w:val="nil"/>
                      <w:bottom w:val="nil"/>
                      <w:right w:val="nil"/>
                      <w:between w:val="nil"/>
                    </w:pBdr>
                    <w:spacing w:before="20"/>
                    <w:rPr>
                      <w:rFonts w:ascii="Arial" w:eastAsia="Arial" w:hAnsi="Arial" w:cs="Arial"/>
                      <w:color w:val="000000"/>
                    </w:rPr>
                  </w:pPr>
                </w:p>
              </w:tc>
            </w:tr>
          </w:tbl>
          <w:p w14:paraId="624E02ED" w14:textId="77777777" w:rsidR="000D45F7" w:rsidRDefault="000D45F7">
            <w:pPr>
              <w:pBdr>
                <w:top w:val="nil"/>
                <w:left w:val="nil"/>
                <w:bottom w:val="nil"/>
                <w:right w:val="nil"/>
                <w:between w:val="nil"/>
              </w:pBdr>
              <w:spacing w:before="20"/>
              <w:rPr>
                <w:rFonts w:ascii="Arial" w:eastAsia="Arial" w:hAnsi="Arial" w:cs="Arial"/>
                <w:color w:val="000000"/>
              </w:rPr>
            </w:pPr>
          </w:p>
        </w:tc>
      </w:tr>
      <w:tr w:rsidR="000D45F7" w14:paraId="5F9B7DB8" w14:textId="77777777">
        <w:tc>
          <w:tcPr>
            <w:tcW w:w="10260" w:type="dxa"/>
            <w:tcBorders>
              <w:top w:val="nil"/>
              <w:bottom w:val="single" w:sz="6" w:space="0" w:color="000000"/>
            </w:tcBorders>
            <w:shd w:val="clear" w:color="auto" w:fill="C0C0C0"/>
          </w:tcPr>
          <w:p w14:paraId="73B0C5A7" w14:textId="77777777" w:rsidR="000D45F7" w:rsidRDefault="003875A0">
            <w:pPr>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t>Subject Matter Expert Support:</w:t>
            </w:r>
            <w:r w:rsidR="00AD20B7">
              <w:rPr>
                <w:rFonts w:ascii="Arial" w:eastAsia="Arial" w:hAnsi="Arial" w:cs="Arial"/>
                <w:b/>
                <w:color w:val="000000"/>
                <w:sz w:val="18"/>
                <w:szCs w:val="18"/>
              </w:rPr>
              <w:t xml:space="preserve"> we would like to invite 3 speakers from ICANN community </w:t>
            </w:r>
          </w:p>
        </w:tc>
      </w:tr>
      <w:tr w:rsidR="000D45F7" w14:paraId="1A86D1DE" w14:textId="77777777">
        <w:trPr>
          <w:trHeight w:val="1272"/>
        </w:trPr>
        <w:tc>
          <w:tcPr>
            <w:tcW w:w="10260" w:type="dxa"/>
            <w:tcBorders>
              <w:left w:val="single" w:sz="6" w:space="0" w:color="000000"/>
              <w:bottom w:val="single" w:sz="4" w:space="0" w:color="000000"/>
              <w:right w:val="single" w:sz="6" w:space="0" w:color="000000"/>
            </w:tcBorders>
          </w:tcPr>
          <w:p w14:paraId="6B32E4F7" w14:textId="77777777" w:rsidR="000D45F7" w:rsidRDefault="000D45F7">
            <w:pPr>
              <w:pBdr>
                <w:top w:val="nil"/>
                <w:left w:val="nil"/>
                <w:bottom w:val="nil"/>
                <w:right w:val="nil"/>
                <w:between w:val="nil"/>
              </w:pBdr>
              <w:spacing w:before="20"/>
              <w:rPr>
                <w:rFonts w:ascii="Arial" w:eastAsia="Arial" w:hAnsi="Arial" w:cs="Arial"/>
                <w:color w:val="000000"/>
              </w:rPr>
            </w:pPr>
          </w:p>
        </w:tc>
      </w:tr>
      <w:tr w:rsidR="000D45F7" w14:paraId="192EC920" w14:textId="77777777">
        <w:tc>
          <w:tcPr>
            <w:tcW w:w="10260" w:type="dxa"/>
            <w:tcBorders>
              <w:top w:val="nil"/>
              <w:bottom w:val="single" w:sz="6" w:space="0" w:color="000000"/>
            </w:tcBorders>
            <w:shd w:val="clear" w:color="auto" w:fill="C0C0C0"/>
          </w:tcPr>
          <w:p w14:paraId="412DE81F" w14:textId="77777777" w:rsidR="000D45F7" w:rsidRDefault="003875A0">
            <w:pPr>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t>Technology Support:(telephone, Adobe Connect, web streaming, etc.)</w:t>
            </w:r>
          </w:p>
        </w:tc>
      </w:tr>
      <w:tr w:rsidR="000D45F7" w14:paraId="18566E8D" w14:textId="77777777">
        <w:trPr>
          <w:trHeight w:val="1263"/>
        </w:trPr>
        <w:tc>
          <w:tcPr>
            <w:tcW w:w="10260" w:type="dxa"/>
            <w:tcBorders>
              <w:left w:val="single" w:sz="6" w:space="0" w:color="000000"/>
              <w:right w:val="single" w:sz="6" w:space="0" w:color="000000"/>
            </w:tcBorders>
          </w:tcPr>
          <w:p w14:paraId="32E69EA0" w14:textId="77777777" w:rsidR="000D45F7" w:rsidRDefault="003875A0">
            <w:pPr>
              <w:spacing w:before="20"/>
              <w:rPr>
                <w:rFonts w:ascii="Arial" w:eastAsia="Arial" w:hAnsi="Arial" w:cs="Arial"/>
              </w:rPr>
            </w:pPr>
            <w:r>
              <w:rPr>
                <w:rFonts w:ascii="Arial" w:eastAsia="Arial" w:hAnsi="Arial" w:cs="Arial"/>
              </w:rPr>
              <w:t xml:space="preserve">Zoom </w:t>
            </w:r>
          </w:p>
          <w:p w14:paraId="54603D56" w14:textId="77777777" w:rsidR="000D45F7" w:rsidRDefault="000D45F7">
            <w:pPr>
              <w:spacing w:before="20"/>
            </w:pPr>
          </w:p>
          <w:p w14:paraId="0B1DE496" w14:textId="77777777" w:rsidR="000D45F7" w:rsidRDefault="000D45F7"/>
          <w:p w14:paraId="14D707E4" w14:textId="77777777" w:rsidR="000D45F7" w:rsidRDefault="003875A0">
            <w:pPr>
              <w:tabs>
                <w:tab w:val="left" w:pos="1160"/>
              </w:tabs>
            </w:pPr>
            <w:r>
              <w:tab/>
            </w:r>
          </w:p>
        </w:tc>
      </w:tr>
      <w:tr w:rsidR="000D45F7" w14:paraId="7BDEC576" w14:textId="77777777">
        <w:tc>
          <w:tcPr>
            <w:tcW w:w="10260" w:type="dxa"/>
            <w:tcBorders>
              <w:top w:val="nil"/>
              <w:bottom w:val="single" w:sz="6" w:space="0" w:color="000000"/>
            </w:tcBorders>
            <w:shd w:val="clear" w:color="auto" w:fill="C0C0C0"/>
          </w:tcPr>
          <w:p w14:paraId="46DBDDF4" w14:textId="77777777" w:rsidR="000D45F7" w:rsidRDefault="003875A0">
            <w:pPr>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t>Language Services Support:</w:t>
            </w:r>
          </w:p>
        </w:tc>
      </w:tr>
      <w:tr w:rsidR="000D45F7" w14:paraId="33F98D5C" w14:textId="77777777">
        <w:trPr>
          <w:trHeight w:val="1272"/>
        </w:trPr>
        <w:tc>
          <w:tcPr>
            <w:tcW w:w="10260" w:type="dxa"/>
            <w:tcBorders>
              <w:left w:val="single" w:sz="6" w:space="0" w:color="000000"/>
              <w:right w:val="single" w:sz="6" w:space="0" w:color="000000"/>
            </w:tcBorders>
          </w:tcPr>
          <w:p w14:paraId="2C4A2852" w14:textId="77777777" w:rsidR="000D45F7" w:rsidRDefault="000D45F7">
            <w:pPr>
              <w:pBdr>
                <w:top w:val="nil"/>
                <w:left w:val="nil"/>
                <w:bottom w:val="nil"/>
                <w:right w:val="nil"/>
                <w:between w:val="nil"/>
              </w:pBdr>
              <w:spacing w:before="20"/>
              <w:rPr>
                <w:rFonts w:ascii="Arial" w:eastAsia="Arial" w:hAnsi="Arial" w:cs="Arial"/>
                <w:color w:val="000000"/>
              </w:rPr>
            </w:pPr>
          </w:p>
        </w:tc>
      </w:tr>
      <w:tr w:rsidR="000D45F7" w14:paraId="23920F75" w14:textId="77777777">
        <w:tc>
          <w:tcPr>
            <w:tcW w:w="10260" w:type="dxa"/>
            <w:tcBorders>
              <w:top w:val="nil"/>
              <w:bottom w:val="single" w:sz="6" w:space="0" w:color="000000"/>
            </w:tcBorders>
            <w:shd w:val="clear" w:color="auto" w:fill="C0C0C0"/>
          </w:tcPr>
          <w:p w14:paraId="07B0C569" w14:textId="77777777" w:rsidR="000D45F7" w:rsidRDefault="003875A0">
            <w:pPr>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t>Other:</w:t>
            </w:r>
          </w:p>
        </w:tc>
      </w:tr>
      <w:tr w:rsidR="000D45F7" w14:paraId="6A035310" w14:textId="77777777">
        <w:trPr>
          <w:trHeight w:val="399"/>
        </w:trPr>
        <w:tc>
          <w:tcPr>
            <w:tcW w:w="10260" w:type="dxa"/>
            <w:tcBorders>
              <w:left w:val="single" w:sz="6" w:space="0" w:color="000000"/>
              <w:right w:val="single" w:sz="6" w:space="0" w:color="000000"/>
            </w:tcBorders>
          </w:tcPr>
          <w:p w14:paraId="3567CBD4" w14:textId="77777777" w:rsidR="000D45F7" w:rsidRDefault="000D45F7">
            <w:pPr>
              <w:pBdr>
                <w:top w:val="nil"/>
                <w:left w:val="nil"/>
                <w:bottom w:val="nil"/>
                <w:right w:val="nil"/>
                <w:between w:val="nil"/>
              </w:pBdr>
              <w:spacing w:before="20"/>
              <w:rPr>
                <w:rFonts w:ascii="Arial" w:eastAsia="Arial" w:hAnsi="Arial" w:cs="Arial"/>
                <w:color w:val="000000"/>
              </w:rPr>
            </w:pPr>
          </w:p>
        </w:tc>
      </w:tr>
      <w:tr w:rsidR="000D45F7" w14:paraId="548D5C91" w14:textId="77777777">
        <w:tc>
          <w:tcPr>
            <w:tcW w:w="10260" w:type="dxa"/>
            <w:tcBorders>
              <w:top w:val="nil"/>
              <w:bottom w:val="single" w:sz="6" w:space="0" w:color="000000"/>
            </w:tcBorders>
            <w:shd w:val="clear" w:color="auto" w:fill="C0C0C0"/>
          </w:tcPr>
          <w:p w14:paraId="1C967EDB" w14:textId="77777777" w:rsidR="000D45F7" w:rsidRDefault="003875A0">
            <w:pPr>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t>Travel Support:</w:t>
            </w:r>
          </w:p>
        </w:tc>
      </w:tr>
      <w:tr w:rsidR="000D45F7" w14:paraId="7E3DE65A" w14:textId="77777777">
        <w:trPr>
          <w:trHeight w:val="579"/>
        </w:trPr>
        <w:tc>
          <w:tcPr>
            <w:tcW w:w="10260" w:type="dxa"/>
            <w:tcBorders>
              <w:left w:val="single" w:sz="6" w:space="0" w:color="000000"/>
              <w:right w:val="single" w:sz="6" w:space="0" w:color="000000"/>
            </w:tcBorders>
          </w:tcPr>
          <w:p w14:paraId="4E250BAE" w14:textId="77777777" w:rsidR="000D45F7" w:rsidRDefault="00AD20B7" w:rsidP="00AD20B7">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 xml:space="preserve">As we will invite 3 Speakers from ICANN we request </w:t>
            </w:r>
            <w:r w:rsidRPr="00AD20B7">
              <w:rPr>
                <w:rFonts w:ascii="Arial" w:eastAsia="Arial" w:hAnsi="Arial" w:cs="Arial"/>
                <w:color w:val="000000"/>
              </w:rPr>
              <w:t>Covering the travel expenses</w:t>
            </w:r>
          </w:p>
        </w:tc>
      </w:tr>
      <w:tr w:rsidR="000D45F7" w14:paraId="4D840C8A" w14:textId="77777777">
        <w:tc>
          <w:tcPr>
            <w:tcW w:w="10260" w:type="dxa"/>
            <w:tcBorders>
              <w:top w:val="nil"/>
              <w:bottom w:val="single" w:sz="6" w:space="0" w:color="000000"/>
            </w:tcBorders>
            <w:shd w:val="clear" w:color="auto" w:fill="C0C0C0"/>
          </w:tcPr>
          <w:p w14:paraId="27BB0A3A" w14:textId="77777777" w:rsidR="000D45F7" w:rsidRDefault="003875A0">
            <w:pPr>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t>Potential/planned Sponsorship Contribution:</w:t>
            </w:r>
          </w:p>
        </w:tc>
      </w:tr>
      <w:tr w:rsidR="000D45F7" w14:paraId="3FC8240D" w14:textId="77777777">
        <w:trPr>
          <w:trHeight w:val="741"/>
        </w:trPr>
        <w:tc>
          <w:tcPr>
            <w:tcW w:w="10260" w:type="dxa"/>
            <w:tcBorders>
              <w:left w:val="single" w:sz="6" w:space="0" w:color="000000"/>
              <w:right w:val="single" w:sz="6" w:space="0" w:color="000000"/>
            </w:tcBorders>
          </w:tcPr>
          <w:p w14:paraId="5DE1F02F" w14:textId="77777777" w:rsidR="000D45F7" w:rsidRPr="008D3D75" w:rsidRDefault="003875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 xml:space="preserve">Potential sponsors </w:t>
            </w:r>
            <w:r w:rsidR="002A56CC">
              <w:rPr>
                <w:rFonts w:ascii="Arial" w:eastAsia="Arial" w:hAnsi="Arial" w:cs="Arial"/>
                <w:color w:val="000000"/>
              </w:rPr>
              <w:t>Governmental</w:t>
            </w:r>
            <w:r>
              <w:rPr>
                <w:rFonts w:ascii="Arial" w:eastAsia="Arial" w:hAnsi="Arial" w:cs="Arial"/>
                <w:color w:val="000000"/>
              </w:rPr>
              <w:t xml:space="preserve"> ICT Agency (ADETIC)</w:t>
            </w:r>
            <w:r w:rsidR="002A56CC">
              <w:rPr>
                <w:rFonts w:ascii="Arial" w:eastAsia="Arial" w:hAnsi="Arial" w:cs="Arial"/>
                <w:color w:val="000000"/>
              </w:rPr>
              <w:t xml:space="preserve"> and others local partners </w:t>
            </w:r>
          </w:p>
        </w:tc>
      </w:tr>
      <w:tr w:rsidR="000D45F7" w14:paraId="51834883" w14:textId="77777777">
        <w:trPr>
          <w:trHeight w:val="741"/>
        </w:trPr>
        <w:tc>
          <w:tcPr>
            <w:tcW w:w="10260" w:type="dxa"/>
            <w:tcBorders>
              <w:left w:val="single" w:sz="6" w:space="0" w:color="000000"/>
              <w:right w:val="single" w:sz="6" w:space="0" w:color="000000"/>
            </w:tcBorders>
          </w:tcPr>
          <w:p w14:paraId="7C1BCC8D" w14:textId="77777777" w:rsidR="000D45F7" w:rsidRDefault="000D45F7">
            <w:pPr>
              <w:pBdr>
                <w:top w:val="nil"/>
                <w:left w:val="nil"/>
                <w:bottom w:val="nil"/>
                <w:right w:val="nil"/>
                <w:between w:val="nil"/>
              </w:pBdr>
              <w:spacing w:before="20"/>
              <w:rPr>
                <w:rFonts w:ascii="Arial" w:eastAsia="Arial" w:hAnsi="Arial" w:cs="Arial"/>
                <w:color w:val="000000"/>
                <w:sz w:val="18"/>
                <w:szCs w:val="18"/>
              </w:rPr>
            </w:pPr>
          </w:p>
        </w:tc>
      </w:tr>
    </w:tbl>
    <w:p w14:paraId="3481BD35" w14:textId="77777777" w:rsidR="000D45F7" w:rsidRDefault="000D45F7">
      <w:pPr>
        <w:rPr>
          <w:rFonts w:ascii="Arial" w:eastAsia="Arial" w:hAnsi="Arial" w:cs="Arial"/>
        </w:rPr>
      </w:pPr>
    </w:p>
    <w:sectPr w:rsidR="000D45F7" w:rsidSect="00C776F2">
      <w:headerReference w:type="default" r:id="rId12"/>
      <w:footerReference w:type="default" r:id="rId13"/>
      <w:pgSz w:w="12240" w:h="15840"/>
      <w:pgMar w:top="567" w:right="1440" w:bottom="99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D4955A" w14:textId="77777777" w:rsidR="00427BDC" w:rsidRDefault="00427BDC" w:rsidP="000D45F7">
      <w:r>
        <w:separator/>
      </w:r>
    </w:p>
  </w:endnote>
  <w:endnote w:type="continuationSeparator" w:id="0">
    <w:p w14:paraId="6F515B9C" w14:textId="77777777" w:rsidR="00427BDC" w:rsidRDefault="00427BDC" w:rsidP="000D4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ontserrat">
    <w:altName w:val="Times New Roman"/>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7797F" w14:textId="77777777" w:rsidR="000D45F7" w:rsidRDefault="003875A0">
    <w:pPr>
      <w:pBdr>
        <w:top w:val="nil"/>
        <w:left w:val="nil"/>
        <w:bottom w:val="nil"/>
        <w:right w:val="nil"/>
        <w:between w:val="nil"/>
      </w:pBdr>
      <w:tabs>
        <w:tab w:val="center" w:pos="4320"/>
        <w:tab w:val="right" w:pos="8640"/>
        <w:tab w:val="right" w:pos="9450"/>
      </w:tabs>
      <w:ind w:left="-810" w:right="-450"/>
      <w:rPr>
        <w:rFonts w:ascii="Arial" w:eastAsia="Arial" w:hAnsi="Arial" w:cs="Arial"/>
        <w:color w:val="000000"/>
      </w:rPr>
    </w:pPr>
    <w:r>
      <w:rPr>
        <w:rFonts w:ascii="Arial" w:eastAsia="Arial" w:hAnsi="Arial" w:cs="Arial"/>
        <w:color w:val="000000"/>
      </w:rPr>
      <w:tab/>
    </w:r>
    <w:r>
      <w:rPr>
        <w:rFonts w:ascii="Arial" w:eastAsia="Arial" w:hAnsi="Arial" w:cs="Arial"/>
        <w:b/>
        <w:i/>
        <w:color w:val="000000"/>
      </w:rPr>
      <w:tab/>
    </w:r>
    <w:r w:rsidR="00395679">
      <w:rPr>
        <w:rFonts w:ascii="Arial" w:eastAsia="Arial" w:hAnsi="Arial" w:cs="Arial"/>
        <w:color w:val="000000"/>
      </w:rPr>
      <w:fldChar w:fldCharType="begin"/>
    </w:r>
    <w:r>
      <w:rPr>
        <w:rFonts w:ascii="Arial" w:eastAsia="Arial" w:hAnsi="Arial" w:cs="Arial"/>
        <w:color w:val="000000"/>
      </w:rPr>
      <w:instrText>PAGE</w:instrText>
    </w:r>
    <w:r w:rsidR="00395679">
      <w:rPr>
        <w:rFonts w:ascii="Arial" w:eastAsia="Arial" w:hAnsi="Arial" w:cs="Arial"/>
        <w:color w:val="000000"/>
      </w:rPr>
      <w:fldChar w:fldCharType="separate"/>
    </w:r>
    <w:r w:rsidR="009A01C3">
      <w:rPr>
        <w:rFonts w:ascii="Arial" w:eastAsia="Arial" w:hAnsi="Arial" w:cs="Arial"/>
        <w:noProof/>
        <w:color w:val="000000"/>
      </w:rPr>
      <w:t>4</w:t>
    </w:r>
    <w:r w:rsidR="00395679">
      <w:rPr>
        <w:rFonts w:ascii="Arial" w:eastAsia="Arial" w:hAnsi="Arial" w:cs="Arial"/>
        <w:color w:val="000000"/>
      </w:rPr>
      <w:fldChar w:fldCharType="end"/>
    </w:r>
    <w:r>
      <w:rPr>
        <w:rFonts w:ascii="Arial" w:eastAsia="Arial" w:hAnsi="Arial" w:cs="Arial"/>
        <w:color w:val="000000"/>
      </w:rPr>
      <w:t xml:space="preserve"> of </w:t>
    </w:r>
    <w:r w:rsidR="00395679">
      <w:rPr>
        <w:rFonts w:ascii="Arial" w:eastAsia="Arial" w:hAnsi="Arial" w:cs="Arial"/>
        <w:color w:val="000000"/>
      </w:rPr>
      <w:fldChar w:fldCharType="begin"/>
    </w:r>
    <w:r>
      <w:rPr>
        <w:rFonts w:ascii="Arial" w:eastAsia="Arial" w:hAnsi="Arial" w:cs="Arial"/>
        <w:color w:val="000000"/>
      </w:rPr>
      <w:instrText>NUMPAGES</w:instrText>
    </w:r>
    <w:r w:rsidR="00395679">
      <w:rPr>
        <w:rFonts w:ascii="Arial" w:eastAsia="Arial" w:hAnsi="Arial" w:cs="Arial"/>
        <w:color w:val="000000"/>
      </w:rPr>
      <w:fldChar w:fldCharType="separate"/>
    </w:r>
    <w:r w:rsidR="009A01C3">
      <w:rPr>
        <w:rFonts w:ascii="Arial" w:eastAsia="Arial" w:hAnsi="Arial" w:cs="Arial"/>
        <w:noProof/>
        <w:color w:val="000000"/>
      </w:rPr>
      <w:t>6</w:t>
    </w:r>
    <w:r w:rsidR="00395679">
      <w:rPr>
        <w:rFonts w:ascii="Arial" w:eastAsia="Arial" w:hAnsi="Arial" w:cs="Arial"/>
        <w:color w:val="000000"/>
      </w:rPr>
      <w:fldChar w:fldCharType="end"/>
    </w:r>
    <w:r w:rsidR="0087754E">
      <w:rPr>
        <w:noProof/>
      </w:rPr>
      <mc:AlternateContent>
        <mc:Choice Requires="wps">
          <w:drawing>
            <wp:anchor distT="0" distB="0" distL="114300" distR="114300" simplePos="0" relativeHeight="251658240" behindDoc="0" locked="0" layoutInCell="1" allowOverlap="1" wp14:anchorId="176E6D2F" wp14:editId="025F5C93">
              <wp:simplePos x="0" y="0"/>
              <wp:positionH relativeFrom="column">
                <wp:posOffset>114300</wp:posOffset>
              </wp:positionH>
              <wp:positionV relativeFrom="paragraph">
                <wp:posOffset>0</wp:posOffset>
              </wp:positionV>
              <wp:extent cx="12700" cy="12700"/>
              <wp:effectExtent l="0" t="0" r="0" b="0"/>
              <wp:wrapNone/>
              <wp:docPr id="1"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2700" cy="12700"/>
                      </a:xfrm>
                      <a:prstGeom prst="straightConnector1">
                        <a:avLst/>
                      </a:prstGeom>
                      <a:noFill/>
                      <a:ln w="12700">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78048807" id="_x0000_t32" coordsize="21600,21600" o:spt="32" o:oned="t" path="m,l21600,21600e" filled="f">
              <v:path arrowok="t" fillok="f" o:connecttype="none"/>
              <o:lock v:ext="edit" shapetype="t"/>
            </v:shapetype>
            <v:shape id="Straight Arrow Connector 2" o:spid="_x0000_s1026" type="#_x0000_t32" style="position:absolute;margin-left:9pt;margin-top:0;width:1pt;height: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" strokeweight="1pt">
              <v:stroke startarrowwidth="narrow" startarrowlength="short" endarrowwidth="narrow" endarrowlength="short"/>
              <o:lock v:ext="edit" shapetype="f"/>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174FFC" w14:textId="77777777" w:rsidR="00427BDC" w:rsidRDefault="00427BDC" w:rsidP="000D45F7">
      <w:r>
        <w:separator/>
      </w:r>
    </w:p>
  </w:footnote>
  <w:footnote w:type="continuationSeparator" w:id="0">
    <w:p w14:paraId="669A4378" w14:textId="77777777" w:rsidR="00427BDC" w:rsidRDefault="00427BDC" w:rsidP="000D45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1DF516" w14:textId="77777777" w:rsidR="000D45F7" w:rsidRDefault="000D45F7">
    <w:pPr>
      <w:widowControl w:val="0"/>
      <w:pBdr>
        <w:top w:val="nil"/>
        <w:left w:val="nil"/>
        <w:bottom w:val="nil"/>
        <w:right w:val="nil"/>
        <w:between w:val="nil"/>
      </w:pBdr>
      <w:spacing w:line="276" w:lineRule="auto"/>
      <w:rPr>
        <w:rFonts w:ascii="Arial" w:eastAsia="Arial" w:hAnsi="Arial" w:cs="Arial"/>
      </w:rPr>
    </w:pPr>
  </w:p>
  <w:tbl>
    <w:tblPr>
      <w:tblStyle w:val="a4"/>
      <w:tblW w:w="10260"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71"/>
      <w:gridCol w:w="7389"/>
    </w:tblGrid>
    <w:tr w:rsidR="000D45F7" w14:paraId="12B95DD9" w14:textId="77777777">
      <w:trPr>
        <w:trHeight w:val="558"/>
      </w:trPr>
      <w:tc>
        <w:tcPr>
          <w:tcW w:w="2871" w:type="dxa"/>
          <w:tcBorders>
            <w:top w:val="nil"/>
            <w:left w:val="nil"/>
            <w:bottom w:val="nil"/>
            <w:right w:val="nil"/>
          </w:tcBorders>
        </w:tcPr>
        <w:p w14:paraId="17500411" w14:textId="77777777" w:rsidR="000D45F7" w:rsidRDefault="003875A0">
          <w:pPr>
            <w:pBdr>
              <w:top w:val="nil"/>
              <w:left w:val="nil"/>
              <w:bottom w:val="nil"/>
              <w:right w:val="nil"/>
              <w:between w:val="nil"/>
            </w:pBdr>
            <w:tabs>
              <w:tab w:val="center" w:pos="4320"/>
              <w:tab w:val="right" w:pos="8640"/>
              <w:tab w:val="right" w:pos="9072"/>
            </w:tabs>
            <w:rPr>
              <w:b/>
              <w:color w:val="000000"/>
              <w:sz w:val="48"/>
              <w:szCs w:val="48"/>
            </w:rPr>
          </w:pPr>
          <w:r>
            <w:rPr>
              <w:b/>
              <w:noProof/>
              <w:color w:val="000000"/>
              <w:sz w:val="48"/>
              <w:szCs w:val="48"/>
              <w:lang w:val="fr-FR"/>
            </w:rPr>
            <w:drawing>
              <wp:inline distT="0" distB="0" distL="0" distR="0" wp14:anchorId="234F68D7" wp14:editId="3875BA07">
                <wp:extent cx="717550" cy="57785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17550" cy="577850"/>
                        </a:xfrm>
                        <a:prstGeom prst="rect">
                          <a:avLst/>
                        </a:prstGeom>
                        <a:ln/>
                      </pic:spPr>
                    </pic:pic>
                  </a:graphicData>
                </a:graphic>
              </wp:inline>
            </w:drawing>
          </w:r>
        </w:p>
      </w:tc>
      <w:tc>
        <w:tcPr>
          <w:tcW w:w="7389" w:type="dxa"/>
          <w:tcBorders>
            <w:top w:val="nil"/>
            <w:left w:val="nil"/>
            <w:bottom w:val="nil"/>
            <w:right w:val="nil"/>
          </w:tcBorders>
          <w:shd w:val="clear" w:color="auto" w:fill="808080"/>
          <w:vAlign w:val="center"/>
        </w:tcPr>
        <w:p w14:paraId="73B8C70E" w14:textId="77777777" w:rsidR="000D45F7" w:rsidRDefault="003875A0">
          <w:pPr>
            <w:pBdr>
              <w:top w:val="nil"/>
              <w:left w:val="nil"/>
              <w:bottom w:val="nil"/>
              <w:right w:val="nil"/>
              <w:between w:val="nil"/>
            </w:pBdr>
            <w:tabs>
              <w:tab w:val="center" w:pos="4320"/>
              <w:tab w:val="right" w:pos="8640"/>
            </w:tabs>
            <w:jc w:val="right"/>
            <w:rPr>
              <w:b/>
              <w:color w:val="FFFFFF"/>
              <w:sz w:val="32"/>
              <w:szCs w:val="32"/>
            </w:rPr>
          </w:pPr>
          <w:r>
            <w:rPr>
              <w:b/>
              <w:color w:val="FFFFFF"/>
              <w:sz w:val="32"/>
              <w:szCs w:val="32"/>
            </w:rPr>
            <w:t xml:space="preserve">FY21 COMMUNITY REQUEST FORM </w:t>
          </w:r>
        </w:p>
      </w:tc>
    </w:tr>
  </w:tbl>
  <w:p w14:paraId="6C5207C0" w14:textId="77777777" w:rsidR="000D45F7" w:rsidRDefault="000D45F7">
    <w:pPr>
      <w:pBdr>
        <w:top w:val="nil"/>
        <w:left w:val="nil"/>
        <w:bottom w:val="nil"/>
        <w:right w:val="nil"/>
        <w:between w:val="nil"/>
      </w:pBdr>
      <w:tabs>
        <w:tab w:val="center" w:pos="4320"/>
        <w:tab w:val="right" w:pos="8640"/>
        <w:tab w:val="right" w:pos="900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FF1CBA"/>
    <w:multiLevelType w:val="multilevel"/>
    <w:tmpl w:val="7EA84F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F9E2215"/>
    <w:multiLevelType w:val="multilevel"/>
    <w:tmpl w:val="835A88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829601A"/>
    <w:multiLevelType w:val="hybridMultilevel"/>
    <w:tmpl w:val="C4AC804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907F7F"/>
    <w:multiLevelType w:val="multilevel"/>
    <w:tmpl w:val="FFDAECF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324A0438"/>
    <w:multiLevelType w:val="multilevel"/>
    <w:tmpl w:val="EE5A9C18"/>
    <w:lvl w:ilvl="0">
      <w:start w:val="1"/>
      <w:numFmt w:val="decimal"/>
      <w:lvlText w:val="%1."/>
      <w:lvlJc w:val="left"/>
      <w:pPr>
        <w:ind w:left="720" w:hanging="360"/>
      </w:pPr>
      <w:rPr>
        <w:rFonts w:ascii="Montserrat" w:hAnsi="Montserrat"/>
        <w:sz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6F16B9C"/>
    <w:multiLevelType w:val="multilevel"/>
    <w:tmpl w:val="38EC42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EBC6D04"/>
    <w:multiLevelType w:val="hybridMultilevel"/>
    <w:tmpl w:val="C64A849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4935725"/>
    <w:multiLevelType w:val="multilevel"/>
    <w:tmpl w:val="B7F0F6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5654325"/>
    <w:multiLevelType w:val="multilevel"/>
    <w:tmpl w:val="56E02B7A"/>
    <w:lvl w:ilvl="0">
      <w:start w:val="1"/>
      <w:numFmt w:val="bullet"/>
      <w:lvlText w:val="-"/>
      <w:lvlJc w:val="left"/>
      <w:pPr>
        <w:ind w:left="720" w:firstLine="360"/>
      </w:pPr>
      <w:rPr>
        <w:rFonts w:ascii="Noto Sans Symbols" w:eastAsia="Noto Sans Symbols" w:hAnsi="Noto Sans Symbols" w:cs="Noto Sans Symbols"/>
        <w:u w:val="none"/>
      </w:rPr>
    </w:lvl>
    <w:lvl w:ilvl="1">
      <w:start w:val="1"/>
      <w:numFmt w:val="bullet"/>
      <w:lvlText w:val="-"/>
      <w:lvlJc w:val="left"/>
      <w:pPr>
        <w:ind w:left="1440" w:firstLine="1080"/>
      </w:pPr>
      <w:rPr>
        <w:rFonts w:ascii="Noto Sans Symbols" w:eastAsia="Noto Sans Symbols" w:hAnsi="Noto Sans Symbols" w:cs="Noto Sans Symbols"/>
        <w:u w:val="none"/>
      </w:rPr>
    </w:lvl>
    <w:lvl w:ilvl="2">
      <w:start w:val="1"/>
      <w:numFmt w:val="bullet"/>
      <w:lvlText w:val="-"/>
      <w:lvlJc w:val="left"/>
      <w:pPr>
        <w:ind w:left="2160" w:firstLine="1800"/>
      </w:pPr>
      <w:rPr>
        <w:rFonts w:ascii="Noto Sans Symbols" w:eastAsia="Noto Sans Symbols" w:hAnsi="Noto Sans Symbols" w:cs="Noto Sans Symbols"/>
        <w:u w:val="none"/>
      </w:rPr>
    </w:lvl>
    <w:lvl w:ilvl="3">
      <w:start w:val="1"/>
      <w:numFmt w:val="bullet"/>
      <w:lvlText w:val="-"/>
      <w:lvlJc w:val="left"/>
      <w:pPr>
        <w:ind w:left="2880" w:firstLine="2520"/>
      </w:pPr>
      <w:rPr>
        <w:rFonts w:ascii="Noto Sans Symbols" w:eastAsia="Noto Sans Symbols" w:hAnsi="Noto Sans Symbols" w:cs="Noto Sans Symbols"/>
        <w:u w:val="none"/>
      </w:rPr>
    </w:lvl>
    <w:lvl w:ilvl="4">
      <w:start w:val="1"/>
      <w:numFmt w:val="bullet"/>
      <w:lvlText w:val="-"/>
      <w:lvlJc w:val="left"/>
      <w:pPr>
        <w:ind w:left="3600" w:firstLine="3240"/>
      </w:pPr>
      <w:rPr>
        <w:rFonts w:ascii="Noto Sans Symbols" w:eastAsia="Noto Sans Symbols" w:hAnsi="Noto Sans Symbols" w:cs="Noto Sans Symbols"/>
        <w:u w:val="none"/>
      </w:rPr>
    </w:lvl>
    <w:lvl w:ilvl="5">
      <w:start w:val="1"/>
      <w:numFmt w:val="bullet"/>
      <w:lvlText w:val="-"/>
      <w:lvlJc w:val="left"/>
      <w:pPr>
        <w:ind w:left="4320" w:firstLine="3960"/>
      </w:pPr>
      <w:rPr>
        <w:rFonts w:ascii="Noto Sans Symbols" w:eastAsia="Noto Sans Symbols" w:hAnsi="Noto Sans Symbols" w:cs="Noto Sans Symbols"/>
        <w:u w:val="none"/>
      </w:rPr>
    </w:lvl>
    <w:lvl w:ilvl="6">
      <w:start w:val="1"/>
      <w:numFmt w:val="bullet"/>
      <w:lvlText w:val="-"/>
      <w:lvlJc w:val="left"/>
      <w:pPr>
        <w:ind w:left="5040" w:firstLine="4680"/>
      </w:pPr>
      <w:rPr>
        <w:rFonts w:ascii="Noto Sans Symbols" w:eastAsia="Noto Sans Symbols" w:hAnsi="Noto Sans Symbols" w:cs="Noto Sans Symbols"/>
        <w:u w:val="none"/>
      </w:rPr>
    </w:lvl>
    <w:lvl w:ilvl="7">
      <w:start w:val="1"/>
      <w:numFmt w:val="bullet"/>
      <w:lvlText w:val="-"/>
      <w:lvlJc w:val="left"/>
      <w:pPr>
        <w:ind w:left="5760" w:firstLine="5400"/>
      </w:pPr>
      <w:rPr>
        <w:rFonts w:ascii="Noto Sans Symbols" w:eastAsia="Noto Sans Symbols" w:hAnsi="Noto Sans Symbols" w:cs="Noto Sans Symbols"/>
        <w:u w:val="none"/>
      </w:rPr>
    </w:lvl>
    <w:lvl w:ilvl="8">
      <w:start w:val="1"/>
      <w:numFmt w:val="bullet"/>
      <w:lvlText w:val="-"/>
      <w:lvlJc w:val="left"/>
      <w:pPr>
        <w:ind w:left="6480" w:firstLine="6120"/>
      </w:pPr>
      <w:rPr>
        <w:rFonts w:ascii="Noto Sans Symbols" w:eastAsia="Noto Sans Symbols" w:hAnsi="Noto Sans Symbols" w:cs="Noto Sans Symbols"/>
        <w:u w:val="none"/>
      </w:rPr>
    </w:lvl>
  </w:abstractNum>
  <w:num w:numId="1">
    <w:abstractNumId w:val="7"/>
  </w:num>
  <w:num w:numId="2">
    <w:abstractNumId w:val="8"/>
  </w:num>
  <w:num w:numId="3">
    <w:abstractNumId w:val="3"/>
  </w:num>
  <w:num w:numId="4">
    <w:abstractNumId w:val="0"/>
  </w:num>
  <w:num w:numId="5">
    <w:abstractNumId w:val="5"/>
  </w:num>
  <w:num w:numId="6">
    <w:abstractNumId w:val="6"/>
  </w:num>
  <w:num w:numId="7">
    <w:abstractNumId w:val="4"/>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5F7"/>
    <w:rsid w:val="000525D9"/>
    <w:rsid w:val="00092BF2"/>
    <w:rsid w:val="000D45F7"/>
    <w:rsid w:val="001078EF"/>
    <w:rsid w:val="00120765"/>
    <w:rsid w:val="001A176A"/>
    <w:rsid w:val="001B7F17"/>
    <w:rsid w:val="001D517B"/>
    <w:rsid w:val="001D77B8"/>
    <w:rsid w:val="00222B7D"/>
    <w:rsid w:val="00222C39"/>
    <w:rsid w:val="002A34EC"/>
    <w:rsid w:val="002A56CC"/>
    <w:rsid w:val="002B4B51"/>
    <w:rsid w:val="00317278"/>
    <w:rsid w:val="0033502C"/>
    <w:rsid w:val="003875A0"/>
    <w:rsid w:val="00395679"/>
    <w:rsid w:val="003956E2"/>
    <w:rsid w:val="00427BDC"/>
    <w:rsid w:val="004C306A"/>
    <w:rsid w:val="004D600E"/>
    <w:rsid w:val="00523D2A"/>
    <w:rsid w:val="00556B19"/>
    <w:rsid w:val="005A09EA"/>
    <w:rsid w:val="00610C2B"/>
    <w:rsid w:val="006568C3"/>
    <w:rsid w:val="00667D6F"/>
    <w:rsid w:val="006E289D"/>
    <w:rsid w:val="007467DA"/>
    <w:rsid w:val="00784FA7"/>
    <w:rsid w:val="008074CE"/>
    <w:rsid w:val="008163C5"/>
    <w:rsid w:val="0081691B"/>
    <w:rsid w:val="00821A91"/>
    <w:rsid w:val="008314ED"/>
    <w:rsid w:val="00865704"/>
    <w:rsid w:val="0087754E"/>
    <w:rsid w:val="008D3D75"/>
    <w:rsid w:val="008F20A3"/>
    <w:rsid w:val="008F30EB"/>
    <w:rsid w:val="008F492D"/>
    <w:rsid w:val="008F5292"/>
    <w:rsid w:val="0095227C"/>
    <w:rsid w:val="00952DFD"/>
    <w:rsid w:val="0096203C"/>
    <w:rsid w:val="009A01C3"/>
    <w:rsid w:val="009A5B68"/>
    <w:rsid w:val="00A81009"/>
    <w:rsid w:val="00AA4123"/>
    <w:rsid w:val="00AD20B7"/>
    <w:rsid w:val="00B2429F"/>
    <w:rsid w:val="00B47E26"/>
    <w:rsid w:val="00B63B4C"/>
    <w:rsid w:val="00BA0033"/>
    <w:rsid w:val="00C67ED2"/>
    <w:rsid w:val="00C776F2"/>
    <w:rsid w:val="00C911A6"/>
    <w:rsid w:val="00CA7199"/>
    <w:rsid w:val="00CC33BF"/>
    <w:rsid w:val="00CD4D46"/>
    <w:rsid w:val="00CE4BB1"/>
    <w:rsid w:val="00D023DC"/>
    <w:rsid w:val="00D26E44"/>
    <w:rsid w:val="00D75ADB"/>
    <w:rsid w:val="00DE6D82"/>
    <w:rsid w:val="00E1623E"/>
    <w:rsid w:val="00F527BE"/>
    <w:rsid w:val="00FC4298"/>
    <w:rsid w:val="00FD320F"/>
    <w:rsid w:val="00FE61A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F41A43"/>
  <w15:docId w15:val="{BC9560D3-758C-8449-952D-28B59433A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FCF"/>
  </w:style>
  <w:style w:type="paragraph" w:styleId="Heading1">
    <w:name w:val="heading 1"/>
    <w:basedOn w:val="Normal"/>
    <w:next w:val="Normal"/>
    <w:qFormat/>
    <w:rsid w:val="00F55FCF"/>
    <w:pPr>
      <w:keepNext/>
      <w:ind w:left="360"/>
      <w:outlineLvl w:val="0"/>
    </w:pPr>
    <w:rPr>
      <w:rFonts w:ascii="Arial" w:hAnsi="Arial"/>
      <w:b/>
      <w:bCs/>
    </w:rPr>
  </w:style>
  <w:style w:type="paragraph" w:styleId="Heading2">
    <w:name w:val="heading 2"/>
    <w:basedOn w:val="Normal1"/>
    <w:next w:val="Normal1"/>
    <w:rsid w:val="000D45F7"/>
    <w:pPr>
      <w:keepNext/>
      <w:keepLines/>
      <w:spacing w:before="360" w:after="80"/>
      <w:outlineLvl w:val="1"/>
    </w:pPr>
    <w:rPr>
      <w:b/>
      <w:sz w:val="36"/>
      <w:szCs w:val="36"/>
    </w:rPr>
  </w:style>
  <w:style w:type="paragraph" w:styleId="Heading3">
    <w:name w:val="heading 3"/>
    <w:basedOn w:val="Normal1"/>
    <w:next w:val="Normal1"/>
    <w:rsid w:val="000D45F7"/>
    <w:pPr>
      <w:keepNext/>
      <w:keepLines/>
      <w:spacing w:before="280" w:after="80"/>
      <w:outlineLvl w:val="2"/>
    </w:pPr>
    <w:rPr>
      <w:b/>
      <w:sz w:val="28"/>
      <w:szCs w:val="28"/>
    </w:rPr>
  </w:style>
  <w:style w:type="paragraph" w:styleId="Heading4">
    <w:name w:val="heading 4"/>
    <w:basedOn w:val="Normal1"/>
    <w:next w:val="Normal1"/>
    <w:rsid w:val="000D45F7"/>
    <w:pPr>
      <w:keepNext/>
      <w:keepLines/>
      <w:spacing w:before="240" w:after="40"/>
      <w:outlineLvl w:val="3"/>
    </w:pPr>
    <w:rPr>
      <w:b/>
      <w:sz w:val="24"/>
      <w:szCs w:val="24"/>
    </w:rPr>
  </w:style>
  <w:style w:type="paragraph" w:styleId="Heading5">
    <w:name w:val="heading 5"/>
    <w:basedOn w:val="Normal1"/>
    <w:next w:val="Normal1"/>
    <w:rsid w:val="000D45F7"/>
    <w:pPr>
      <w:keepNext/>
      <w:keepLines/>
      <w:spacing w:before="220" w:after="40"/>
      <w:outlineLvl w:val="4"/>
    </w:pPr>
    <w:rPr>
      <w:b/>
      <w:sz w:val="22"/>
      <w:szCs w:val="22"/>
    </w:rPr>
  </w:style>
  <w:style w:type="paragraph" w:styleId="Heading6">
    <w:name w:val="heading 6"/>
    <w:basedOn w:val="Normal1"/>
    <w:next w:val="Normal1"/>
    <w:rsid w:val="000D45F7"/>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D45F7"/>
  </w:style>
  <w:style w:type="table" w:customStyle="1" w:styleId="TableNormal1">
    <w:name w:val="Table Normal1"/>
    <w:rsid w:val="000D45F7"/>
    <w:tblPr>
      <w:tblCellMar>
        <w:top w:w="0" w:type="dxa"/>
        <w:left w:w="0" w:type="dxa"/>
        <w:bottom w:w="0" w:type="dxa"/>
        <w:right w:w="0" w:type="dxa"/>
      </w:tblCellMar>
    </w:tblPr>
  </w:style>
  <w:style w:type="paragraph" w:styleId="Title">
    <w:name w:val="Title"/>
    <w:basedOn w:val="Normal"/>
    <w:qFormat/>
    <w:rsid w:val="00F55FCF"/>
    <w:pPr>
      <w:jc w:val="center"/>
    </w:pPr>
    <w:rPr>
      <w:rFonts w:ascii="Arial" w:hAnsi="Arial"/>
      <w:b/>
      <w:color w:val="FFFFFF"/>
      <w:sz w:val="32"/>
      <w:shd w:val="clear" w:color="auto" w:fill="808080"/>
    </w:rPr>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rsid w:val="00F55FCF"/>
    <w:rPr>
      <w:rFonts w:ascii="Tahoma" w:hAnsi="Tahoma" w:cs="Tahoma"/>
      <w:sz w:val="16"/>
      <w:szCs w:val="16"/>
    </w:rPr>
  </w:style>
  <w:style w:type="paragraph" w:customStyle="1" w:styleId="FormHeading1">
    <w:name w:val="Form Heading 1"/>
    <w:rsid w:val="00F55FCF"/>
    <w:pPr>
      <w:tabs>
        <w:tab w:val="left" w:pos="8435"/>
      </w:tabs>
      <w:spacing w:before="60" w:after="60"/>
    </w:pPr>
    <w:rPr>
      <w:rFonts w:ascii="Arial" w:hAnsi="Arial"/>
      <w:b/>
      <w:smallCaps/>
      <w:noProof/>
      <w:sz w:val="24"/>
    </w:rPr>
  </w:style>
  <w:style w:type="paragraph" w:customStyle="1" w:styleId="TableText">
    <w:name w:val="Table Text"/>
    <w:basedOn w:val="Normal"/>
    <w:rsid w:val="00F55FCF"/>
    <w:pPr>
      <w:spacing w:before="20"/>
    </w:pPr>
    <w:rPr>
      <w:rFonts w:ascii="Arial" w:hAnsi="Arial" w:cs="Arial"/>
      <w:noProof/>
    </w:rPr>
  </w:style>
  <w:style w:type="paragraph" w:customStyle="1" w:styleId="FormLabel1">
    <w:name w:val="Form Label 1"/>
    <w:rsid w:val="00F55FCF"/>
    <w:rPr>
      <w:rFonts w:ascii="Arial" w:hAnsi="Arial"/>
      <w:b/>
      <w:noProof/>
      <w:sz w:val="16"/>
    </w:rPr>
  </w:style>
  <w:style w:type="paragraph" w:customStyle="1" w:styleId="TableText-Bullet">
    <w:name w:val="Table Text - Bullet"/>
    <w:basedOn w:val="Normal"/>
    <w:rsid w:val="00F55FCF"/>
    <w:pPr>
      <w:spacing w:before="20" w:after="20"/>
      <w:ind w:left="720" w:hanging="360"/>
    </w:pPr>
  </w:style>
  <w:style w:type="character" w:styleId="PageNumber">
    <w:name w:val="page number"/>
    <w:basedOn w:val="DefaultParagraphFont"/>
    <w:rsid w:val="00F55FCF"/>
  </w:style>
  <w:style w:type="paragraph" w:customStyle="1" w:styleId="FormText1">
    <w:name w:val="Form Text 1"/>
    <w:rsid w:val="00F55FCF"/>
    <w:rPr>
      <w:rFonts w:ascii="Arial" w:hAnsi="Arial"/>
    </w:rPr>
  </w:style>
  <w:style w:type="character" w:styleId="Hyperlink">
    <w:name w:val="Hyperlink"/>
    <w:rsid w:val="00F517BA"/>
    <w:rPr>
      <w:color w:val="0000FF"/>
      <w:u w:val="single"/>
    </w:rPr>
  </w:style>
  <w:style w:type="character" w:styleId="CommentReference">
    <w:name w:val="annotation reference"/>
    <w:rsid w:val="00722C3D"/>
    <w:rPr>
      <w:sz w:val="16"/>
      <w:szCs w:val="16"/>
    </w:rPr>
  </w:style>
  <w:style w:type="paragraph" w:styleId="CommentText">
    <w:name w:val="annotation text"/>
    <w:basedOn w:val="Normal"/>
    <w:link w:val="CommentTextChar"/>
    <w:rsid w:val="00722C3D"/>
  </w:style>
  <w:style w:type="character" w:customStyle="1" w:styleId="CommentTextChar">
    <w:name w:val="Comment Text Char"/>
    <w:basedOn w:val="DefaultParagraphFont"/>
    <w:link w:val="CommentText"/>
    <w:rsid w:val="00722C3D"/>
  </w:style>
  <w:style w:type="paragraph" w:styleId="CommentSubject">
    <w:name w:val="annotation subject"/>
    <w:basedOn w:val="CommentText"/>
    <w:next w:val="CommentText"/>
    <w:link w:val="CommentSubjectChar"/>
    <w:rsid w:val="00722C3D"/>
    <w:rPr>
      <w:b/>
      <w:bCs/>
    </w:rPr>
  </w:style>
  <w:style w:type="character" w:customStyle="1" w:styleId="CommentSubjectChar">
    <w:name w:val="Comment Subject Char"/>
    <w:link w:val="CommentSubject"/>
    <w:rsid w:val="00722C3D"/>
    <w:rPr>
      <w:b/>
      <w:bCs/>
    </w:rPr>
  </w:style>
  <w:style w:type="paragraph" w:customStyle="1" w:styleId="ColorfulShading-Accent11">
    <w:name w:val="Colorful Shading - Accent 11"/>
    <w:hidden/>
    <w:uiPriority w:val="99"/>
    <w:semiHidden/>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747390"/>
    <w:pPr>
      <w:ind w:left="720"/>
      <w:contextualSpacing/>
    </w:pPr>
  </w:style>
  <w:style w:type="character" w:customStyle="1" w:styleId="WW8Num1z4">
    <w:name w:val="WW8Num1z4"/>
    <w:rsid w:val="00733604"/>
  </w:style>
  <w:style w:type="paragraph" w:styleId="Subtitle">
    <w:name w:val="Subtitle"/>
    <w:basedOn w:val="Normal"/>
    <w:next w:val="Normal"/>
    <w:rsid w:val="000D45F7"/>
    <w:pPr>
      <w:keepNext/>
      <w:keepLines/>
      <w:spacing w:before="360" w:after="80"/>
    </w:pPr>
    <w:rPr>
      <w:rFonts w:ascii="Georgia" w:eastAsia="Georgia" w:hAnsi="Georgia" w:cs="Georgia"/>
      <w:i/>
      <w:color w:val="666666"/>
      <w:sz w:val="48"/>
      <w:szCs w:val="48"/>
    </w:rPr>
  </w:style>
  <w:style w:type="table" w:customStyle="1" w:styleId="a">
    <w:basedOn w:val="TableNormal1"/>
    <w:rsid w:val="000D45F7"/>
    <w:tblPr>
      <w:tblStyleRowBandSize w:val="1"/>
      <w:tblStyleColBandSize w:val="1"/>
      <w:tblCellMar>
        <w:left w:w="115" w:type="dxa"/>
        <w:right w:w="115" w:type="dxa"/>
      </w:tblCellMar>
    </w:tblPr>
  </w:style>
  <w:style w:type="table" w:customStyle="1" w:styleId="a0">
    <w:basedOn w:val="TableNormal1"/>
    <w:rsid w:val="000D45F7"/>
    <w:tblPr>
      <w:tblStyleRowBandSize w:val="1"/>
      <w:tblStyleColBandSize w:val="1"/>
      <w:tblCellMar>
        <w:left w:w="115" w:type="dxa"/>
        <w:right w:w="115" w:type="dxa"/>
      </w:tblCellMar>
    </w:tblPr>
  </w:style>
  <w:style w:type="table" w:customStyle="1" w:styleId="a1">
    <w:basedOn w:val="TableNormal1"/>
    <w:rsid w:val="000D45F7"/>
    <w:tblPr>
      <w:tblStyleRowBandSize w:val="1"/>
      <w:tblStyleColBandSize w:val="1"/>
      <w:tblCellMar>
        <w:left w:w="115" w:type="dxa"/>
        <w:right w:w="115" w:type="dxa"/>
      </w:tblCellMar>
    </w:tblPr>
  </w:style>
  <w:style w:type="table" w:customStyle="1" w:styleId="a2">
    <w:basedOn w:val="TableNormal1"/>
    <w:rsid w:val="000D45F7"/>
    <w:tblPr>
      <w:tblStyleRowBandSize w:val="1"/>
      <w:tblStyleColBandSize w:val="1"/>
      <w:tblCellMar>
        <w:left w:w="115" w:type="dxa"/>
        <w:right w:w="115" w:type="dxa"/>
      </w:tblCellMar>
    </w:tblPr>
  </w:style>
  <w:style w:type="table" w:customStyle="1" w:styleId="a3">
    <w:basedOn w:val="TableNormal1"/>
    <w:rsid w:val="000D45F7"/>
    <w:tblPr>
      <w:tblStyleRowBandSize w:val="1"/>
      <w:tblStyleColBandSize w:val="1"/>
      <w:tblCellMar>
        <w:left w:w="108" w:type="dxa"/>
        <w:right w:w="108" w:type="dxa"/>
      </w:tblCellMar>
    </w:tblPr>
  </w:style>
  <w:style w:type="table" w:customStyle="1" w:styleId="a4">
    <w:basedOn w:val="TableNormal1"/>
    <w:rsid w:val="000D45F7"/>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planning@icann.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cann.org/news/blog/icann-and-the-schools-on-internet-governanc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lickr.com/photos/191035884@N06/albums/72157717383789956" TargetMode="External"/><Relationship Id="rId4" Type="http://schemas.openxmlformats.org/officeDocument/2006/relationships/settings" Target="settings.xml"/><Relationship Id="rId9" Type="http://schemas.openxmlformats.org/officeDocument/2006/relationships/hyperlink" Target="https://drive.google.com/file/d/1tyoYr1bYRuoemsjN4dDaCohA01fXSEC9/view?usp=sharin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7KiNQIReOVVQlB7Y5eZ+GolqHog==">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1178</Words>
  <Characters>6716</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Aba Diakite</dc:creator>
  <cp:lastModifiedBy>Heidi Ullrich</cp:lastModifiedBy>
  <cp:revision>2</cp:revision>
  <dcterms:created xsi:type="dcterms:W3CDTF">2021-01-30T00:03:00Z</dcterms:created>
  <dcterms:modified xsi:type="dcterms:W3CDTF">2021-01-30T00:03:00Z</dcterms:modified>
</cp:coreProperties>
</file>