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660B" w:rsidRDefault="00F1660B">
      <w:pPr>
        <w:ind w:left="-810"/>
        <w:rPr>
          <w:rFonts w:ascii="Montserrat" w:eastAsia="Montserrat" w:hAnsi="Montserrat" w:cs="Montserrat"/>
          <w:sz w:val="28"/>
          <w:szCs w:val="28"/>
        </w:rPr>
      </w:pPr>
      <w:bookmarkStart w:id="0" w:name="_GoBack"/>
      <w:bookmarkEnd w:id="0"/>
    </w:p>
    <w:p w:rsidR="00F1660B" w:rsidRDefault="00FE522D">
      <w:pPr>
        <w:ind w:left="-810"/>
        <w:rPr>
          <w:rFonts w:ascii="Montserrat" w:eastAsia="Montserrat" w:hAnsi="Montserrat" w:cs="Montserrat"/>
          <w:sz w:val="28"/>
          <w:szCs w:val="28"/>
        </w:rPr>
      </w:pPr>
      <w:r>
        <w:rPr>
          <w:rFonts w:ascii="Montserrat" w:eastAsia="Montserrat" w:hAnsi="Montserrat" w:cs="Montserrat"/>
          <w:sz w:val="28"/>
          <w:szCs w:val="28"/>
        </w:rPr>
        <w:t>The deadline for FY21 Budget consideration is 25 January 2020. All questions and completed forms should be sent to planning@icann.org.</w:t>
      </w:r>
    </w:p>
    <w:p w:rsidR="00F1660B" w:rsidRDefault="00F1660B">
      <w:pPr>
        <w:ind w:left="-810"/>
        <w:rPr>
          <w:rFonts w:ascii="Montserrat" w:eastAsia="Montserrat" w:hAnsi="Montserrat" w:cs="Montserrat"/>
          <w:sz w:val="28"/>
          <w:szCs w:val="28"/>
        </w:rPr>
      </w:pPr>
    </w:p>
    <w:p w:rsidR="00F1660B" w:rsidRDefault="00F1660B">
      <w:pPr>
        <w:keepNext/>
        <w:widowControl/>
        <w:tabs>
          <w:tab w:val="center" w:pos="4320"/>
          <w:tab w:val="right" w:pos="8640"/>
        </w:tabs>
        <w:rPr>
          <w:rFonts w:ascii="Montserrat" w:eastAsia="Montserrat" w:hAnsi="Montserrat" w:cs="Montserrat"/>
          <w:color w:val="000000"/>
          <w:shd w:val="clear" w:color="auto" w:fill="FFFFFF"/>
        </w:rPr>
      </w:pPr>
    </w:p>
    <w:p w:rsidR="00F1660B" w:rsidRDefault="00F1660B">
      <w:pPr>
        <w:keepNext/>
        <w:widowControl/>
        <w:tabs>
          <w:tab w:val="center" w:pos="4320"/>
          <w:tab w:val="right" w:pos="8640"/>
        </w:tabs>
        <w:rPr>
          <w:rFonts w:ascii="Montserrat" w:eastAsia="Montserrat" w:hAnsi="Montserrat" w:cs="Montserrat"/>
          <w:color w:val="000000"/>
          <w:shd w:val="clear" w:color="auto" w:fill="FFFFFF"/>
        </w:rPr>
      </w:pPr>
    </w:p>
    <w:tbl>
      <w:tblPr>
        <w:tblW w:w="10260" w:type="dxa"/>
        <w:tblInd w:w="-702"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107" w:type="dxa"/>
        </w:tblCellMar>
        <w:tblLook w:val="0000" w:firstRow="0" w:lastRow="0" w:firstColumn="0" w:lastColumn="0" w:noHBand="0" w:noVBand="0"/>
      </w:tblPr>
      <w:tblGrid>
        <w:gridCol w:w="4769"/>
        <w:gridCol w:w="2520"/>
        <w:gridCol w:w="2971"/>
      </w:tblGrid>
      <w:tr w:rsidR="00F1660B">
        <w:trPr>
          <w:trHeight w:val="528"/>
        </w:trPr>
        <w:tc>
          <w:tcPr>
            <w:tcW w:w="10260" w:type="dxa"/>
            <w:gridSpan w:val="3"/>
            <w:tcBorders>
              <w:top w:val="single" w:sz="6" w:space="0" w:color="000001"/>
              <w:left w:val="single" w:sz="6" w:space="0" w:color="000001"/>
              <w:bottom w:val="single" w:sz="6" w:space="0" w:color="000001"/>
              <w:right w:val="single" w:sz="6" w:space="0" w:color="000001"/>
            </w:tcBorders>
            <w:shd w:val="clear" w:color="auto" w:fill="808080"/>
            <w:tcMar>
              <w:left w:w="107" w:type="dxa"/>
            </w:tcMar>
          </w:tcPr>
          <w:p w:rsidR="00F1660B" w:rsidRDefault="00FE522D">
            <w:pPr>
              <w:keepNext/>
              <w:widowControl/>
              <w:tabs>
                <w:tab w:val="left" w:pos="8435"/>
              </w:tabs>
              <w:spacing w:before="60" w:after="60"/>
              <w:rPr>
                <w:rFonts w:ascii="Montserrat" w:eastAsia="Montserrat" w:hAnsi="Montserrat" w:cs="Montserrat"/>
                <w:smallCaps/>
                <w:color w:val="FFFFFF"/>
                <w:sz w:val="16"/>
                <w:szCs w:val="16"/>
                <w:highlight w:val="white"/>
              </w:rPr>
            </w:pPr>
            <w:r>
              <w:rPr>
                <w:rFonts w:ascii="Montserrat" w:eastAsia="Montserrat" w:hAnsi="Montserrat" w:cs="Montserrat"/>
                <w:smallCaps/>
                <w:color w:val="FFFFFF"/>
                <w:sz w:val="32"/>
                <w:szCs w:val="32"/>
                <w:shd w:val="clear" w:color="auto" w:fill="FFFFFF"/>
              </w:rPr>
              <w:t>REQUEST  INFORMATION</w:t>
            </w:r>
          </w:p>
        </w:tc>
      </w:tr>
      <w:tr w:rsidR="00F1660B">
        <w:tc>
          <w:tcPr>
            <w:tcW w:w="4769" w:type="dxa"/>
            <w:tcBorders>
              <w:top w:val="single" w:sz="6" w:space="0" w:color="000001"/>
              <w:left w:val="single" w:sz="6" w:space="0" w:color="000001"/>
              <w:bottom w:val="single" w:sz="4" w:space="0" w:color="000001"/>
            </w:tcBorders>
            <w:shd w:val="clear" w:color="auto" w:fill="C0C0C0"/>
            <w:tcMar>
              <w:left w:w="107" w:type="dxa"/>
            </w:tcMar>
          </w:tcPr>
          <w:p w:rsidR="00F1660B" w:rsidRDefault="00FE522D">
            <w:pPr>
              <w:keepNext/>
              <w:widowControl/>
              <w:tabs>
                <w:tab w:val="left" w:pos="8435"/>
              </w:tabs>
              <w:spacing w:before="60" w:after="60"/>
              <w:rPr>
                <w:rFonts w:ascii="Montserrat" w:eastAsia="Montserrat" w:hAnsi="Montserrat" w:cs="Montserrat"/>
                <w:smallCaps/>
                <w:color w:val="000000"/>
                <w:sz w:val="24"/>
                <w:szCs w:val="24"/>
                <w:highlight w:val="white"/>
              </w:rPr>
            </w:pPr>
            <w:r>
              <w:rPr>
                <w:rFonts w:ascii="Montserrat" w:eastAsia="Montserrat" w:hAnsi="Montserrat" w:cs="Montserrat"/>
                <w:color w:val="000000"/>
                <w:sz w:val="18"/>
                <w:szCs w:val="18"/>
                <w:shd w:val="clear" w:color="auto" w:fill="FFFFFF"/>
              </w:rPr>
              <w:t>Title of Proposed Activity</w:t>
            </w:r>
            <w:r>
              <w:rPr>
                <w:rFonts w:ascii="Montserrat" w:eastAsia="Montserrat" w:hAnsi="Montserrat" w:cs="Montserrat"/>
                <w:smallCaps/>
                <w:color w:val="000000"/>
                <w:sz w:val="24"/>
                <w:szCs w:val="24"/>
                <w:shd w:val="clear" w:color="auto" w:fill="FFFFFF"/>
              </w:rPr>
              <w:t xml:space="preserve">  </w:t>
            </w:r>
          </w:p>
        </w:tc>
        <w:tc>
          <w:tcPr>
            <w:tcW w:w="2520" w:type="dxa"/>
            <w:tcBorders>
              <w:top w:val="single" w:sz="6" w:space="0" w:color="000001"/>
              <w:bottom w:val="single" w:sz="4" w:space="0" w:color="000001"/>
            </w:tcBorders>
            <w:shd w:val="clear" w:color="auto" w:fill="C0C0C0"/>
          </w:tcPr>
          <w:p w:rsidR="00F1660B" w:rsidRDefault="00F1660B">
            <w:pPr>
              <w:keepNext/>
              <w:widowControl/>
              <w:spacing w:before="40" w:after="40"/>
              <w:rPr>
                <w:rFonts w:ascii="Montserrat" w:eastAsia="Montserrat" w:hAnsi="Montserrat" w:cs="Montserrat"/>
                <w:color w:val="000000"/>
                <w:sz w:val="16"/>
                <w:szCs w:val="16"/>
                <w:shd w:val="clear" w:color="auto" w:fill="FFFFFF"/>
              </w:rPr>
            </w:pPr>
          </w:p>
        </w:tc>
        <w:tc>
          <w:tcPr>
            <w:tcW w:w="2971" w:type="dxa"/>
            <w:tcBorders>
              <w:top w:val="single" w:sz="6" w:space="0" w:color="000001"/>
              <w:bottom w:val="single" w:sz="4" w:space="0" w:color="000001"/>
              <w:right w:val="single" w:sz="6" w:space="0" w:color="000001"/>
            </w:tcBorders>
            <w:shd w:val="clear" w:color="auto" w:fill="C0C0C0"/>
          </w:tcPr>
          <w:p w:rsidR="00F1660B" w:rsidRDefault="00F1660B">
            <w:pPr>
              <w:keepNext/>
              <w:widowControl/>
              <w:tabs>
                <w:tab w:val="left" w:pos="8435"/>
              </w:tabs>
              <w:spacing w:before="60" w:after="60"/>
              <w:rPr>
                <w:rFonts w:ascii="Montserrat" w:eastAsia="Montserrat" w:hAnsi="Montserrat" w:cs="Montserrat"/>
                <w:smallCaps/>
                <w:color w:val="000000"/>
                <w:sz w:val="24"/>
                <w:szCs w:val="24"/>
                <w:shd w:val="clear" w:color="auto" w:fill="FFFFFF"/>
              </w:rPr>
            </w:pPr>
          </w:p>
        </w:tc>
      </w:tr>
      <w:tr w:rsidR="00F1660B">
        <w:trPr>
          <w:trHeight w:val="315"/>
        </w:trPr>
        <w:tc>
          <w:tcPr>
            <w:tcW w:w="4769" w:type="dxa"/>
            <w:tcBorders>
              <w:top w:val="single" w:sz="4" w:space="0" w:color="000001"/>
              <w:left w:val="single" w:sz="6" w:space="0" w:color="000001"/>
            </w:tcBorders>
            <w:shd w:val="clear" w:color="auto" w:fill="auto"/>
            <w:tcMar>
              <w:left w:w="107" w:type="dxa"/>
            </w:tcMar>
          </w:tcPr>
          <w:p w:rsidR="00F1660B" w:rsidRDefault="00FE522D">
            <w:pPr>
              <w:keepNext/>
              <w:widowControl/>
              <w:spacing w:before="20"/>
              <w:rPr>
                <w:rFonts w:ascii="Montserrat" w:eastAsia="Montserrat" w:hAnsi="Montserrat" w:cs="Montserrat"/>
                <w:color w:val="000000"/>
                <w:highlight w:val="white"/>
              </w:rPr>
            </w:pPr>
            <w:r>
              <w:rPr>
                <w:rFonts w:ascii="Montserrat" w:eastAsia="Montserrat" w:hAnsi="Montserrat" w:cs="Montserrat"/>
                <w:color w:val="000000"/>
                <w:shd w:val="clear" w:color="auto" w:fill="FFFFFF"/>
              </w:rPr>
              <w:t xml:space="preserve"> </w:t>
            </w:r>
            <w:r>
              <w:rPr>
                <w:rFonts w:ascii="Montserrat" w:eastAsia="Montserrat" w:hAnsi="Montserrat" w:cs="Montserrat"/>
              </w:rPr>
              <w:t xml:space="preserve">ICANN Outreach Engagement, Drafting Policy and Public </w:t>
            </w:r>
            <w:r>
              <w:rPr>
                <w:rFonts w:ascii="Montserrat" w:eastAsia="Montserrat" w:hAnsi="Montserrat" w:cs="Montserrat"/>
              </w:rPr>
              <w:t>Comment Writing and Universal Acceptance Outreach and Internationalised Domain Name (IDN) and DNS Abuse, Privacy and Intellectual Property Abuse</w:t>
            </w:r>
          </w:p>
        </w:tc>
        <w:tc>
          <w:tcPr>
            <w:tcW w:w="2520" w:type="dxa"/>
            <w:tcBorders>
              <w:top w:val="single" w:sz="4" w:space="0" w:color="000001"/>
            </w:tcBorders>
            <w:shd w:val="clear" w:color="auto" w:fill="auto"/>
          </w:tcPr>
          <w:p w:rsidR="00F1660B" w:rsidRDefault="00F1660B">
            <w:pPr>
              <w:keepNext/>
              <w:widowControl/>
              <w:spacing w:before="20"/>
              <w:rPr>
                <w:rFonts w:ascii="Montserrat" w:eastAsia="Montserrat" w:hAnsi="Montserrat" w:cs="Montserrat"/>
                <w:color w:val="000000"/>
                <w:shd w:val="clear" w:color="auto" w:fill="FFFFFF"/>
              </w:rPr>
            </w:pPr>
          </w:p>
        </w:tc>
        <w:tc>
          <w:tcPr>
            <w:tcW w:w="2971" w:type="dxa"/>
            <w:tcBorders>
              <w:top w:val="single" w:sz="4" w:space="0" w:color="000001"/>
              <w:right w:val="single" w:sz="6" w:space="0" w:color="000001"/>
            </w:tcBorders>
            <w:shd w:val="clear" w:color="auto" w:fill="auto"/>
          </w:tcPr>
          <w:p w:rsidR="00F1660B" w:rsidRDefault="00F1660B">
            <w:pPr>
              <w:rPr>
                <w:rFonts w:ascii="Montserrat" w:eastAsia="Montserrat" w:hAnsi="Montserrat" w:cs="Montserrat"/>
              </w:rPr>
            </w:pPr>
          </w:p>
        </w:tc>
      </w:tr>
      <w:tr w:rsidR="00F1660B">
        <w:trPr>
          <w:trHeight w:val="315"/>
        </w:trPr>
        <w:tc>
          <w:tcPr>
            <w:tcW w:w="4769" w:type="dxa"/>
            <w:tcBorders>
              <w:top w:val="single" w:sz="6" w:space="0" w:color="000001"/>
              <w:left w:val="single" w:sz="6" w:space="0" w:color="000001"/>
              <w:bottom w:val="single" w:sz="6" w:space="0" w:color="000001"/>
              <w:right w:val="single" w:sz="6" w:space="0" w:color="000001"/>
            </w:tcBorders>
            <w:shd w:val="clear" w:color="auto" w:fill="BFBFBF"/>
            <w:tcMar>
              <w:left w:w="107" w:type="dxa"/>
            </w:tcMar>
          </w:tcPr>
          <w:p w:rsidR="00F1660B" w:rsidRDefault="00FE522D">
            <w:pPr>
              <w:keepNext/>
              <w:widowControl/>
              <w:tabs>
                <w:tab w:val="left" w:pos="8435"/>
              </w:tabs>
              <w:spacing w:before="60" w:after="60"/>
              <w:rPr>
                <w:rFonts w:ascii="Montserrat" w:eastAsia="Montserrat" w:hAnsi="Montserrat" w:cs="Montserrat"/>
                <w:smallCaps/>
                <w:color w:val="000000"/>
                <w:sz w:val="24"/>
                <w:szCs w:val="24"/>
                <w:highlight w:val="lightGray"/>
              </w:rPr>
            </w:pPr>
            <w:r>
              <w:rPr>
                <w:rFonts w:ascii="Montserrat" w:eastAsia="Montserrat" w:hAnsi="Montserrat" w:cs="Montserrat"/>
                <w:color w:val="000000"/>
                <w:sz w:val="18"/>
                <w:szCs w:val="18"/>
                <w:shd w:val="clear" w:color="auto" w:fill="FFFFFF"/>
              </w:rPr>
              <w:t>Community Requestor Name</w:t>
            </w:r>
          </w:p>
        </w:tc>
        <w:tc>
          <w:tcPr>
            <w:tcW w:w="5491" w:type="dxa"/>
            <w:gridSpan w:val="2"/>
            <w:tcBorders>
              <w:top w:val="single" w:sz="6" w:space="0" w:color="000001"/>
              <w:left w:val="single" w:sz="6" w:space="0" w:color="000001"/>
              <w:bottom w:val="single" w:sz="6" w:space="0" w:color="000001"/>
              <w:right w:val="single" w:sz="6" w:space="0" w:color="000001"/>
            </w:tcBorders>
            <w:shd w:val="clear" w:color="auto" w:fill="BFBFBF"/>
            <w:tcMar>
              <w:left w:w="107" w:type="dxa"/>
            </w:tcMar>
          </w:tcPr>
          <w:p w:rsidR="00F1660B" w:rsidRDefault="00FE522D">
            <w:pPr>
              <w:keepNext/>
              <w:widowControl/>
              <w:tabs>
                <w:tab w:val="left" w:pos="8435"/>
              </w:tabs>
              <w:spacing w:before="60" w:after="60"/>
              <w:rPr>
                <w:rFonts w:ascii="Montserrat" w:eastAsia="Montserrat" w:hAnsi="Montserrat" w:cs="Montserrat"/>
                <w:smallCaps/>
                <w:color w:val="000000"/>
                <w:sz w:val="24"/>
                <w:szCs w:val="24"/>
                <w:highlight w:val="lightGray"/>
              </w:rPr>
            </w:pPr>
            <w:r>
              <w:rPr>
                <w:rFonts w:ascii="Montserrat" w:eastAsia="Montserrat" w:hAnsi="Montserrat" w:cs="Montserrat"/>
                <w:color w:val="000000"/>
                <w:sz w:val="18"/>
                <w:szCs w:val="18"/>
                <w:shd w:val="clear" w:color="auto" w:fill="FFFFFF"/>
              </w:rPr>
              <w:t>Chair</w:t>
            </w:r>
          </w:p>
        </w:tc>
      </w:tr>
      <w:tr w:rsidR="00F1660B">
        <w:trPr>
          <w:trHeight w:val="315"/>
        </w:trPr>
        <w:tc>
          <w:tcPr>
            <w:tcW w:w="4769" w:type="dxa"/>
            <w:tcBorders>
              <w:left w:val="single" w:sz="4" w:space="0" w:color="000001"/>
              <w:bottom w:val="single" w:sz="4" w:space="0" w:color="000001"/>
              <w:right w:val="single" w:sz="6" w:space="0" w:color="000001"/>
            </w:tcBorders>
            <w:shd w:val="clear" w:color="auto" w:fill="auto"/>
            <w:tcMar>
              <w:left w:w="110" w:type="dxa"/>
            </w:tcMar>
          </w:tcPr>
          <w:p w:rsidR="00F1660B" w:rsidRDefault="00FE522D">
            <w:pPr>
              <w:keepNext/>
              <w:widowControl/>
              <w:tabs>
                <w:tab w:val="center" w:pos="4320"/>
                <w:tab w:val="right" w:pos="8640"/>
              </w:tabs>
              <w:rPr>
                <w:rFonts w:ascii="Montserrat" w:eastAsia="Montserrat" w:hAnsi="Montserrat" w:cs="Montserrat"/>
                <w:color w:val="000000"/>
                <w:highlight w:val="white"/>
              </w:rPr>
            </w:pPr>
            <w:r>
              <w:rPr>
                <w:rFonts w:ascii="Montserrat" w:eastAsia="Montserrat" w:hAnsi="Montserrat" w:cs="Montserrat"/>
                <w:color w:val="000000"/>
                <w:shd w:val="clear" w:color="auto" w:fill="FFFFFF"/>
              </w:rPr>
              <w:t>ISOC-NG (</w:t>
            </w:r>
            <w:r>
              <w:rPr>
                <w:rFonts w:ascii="Montserrat" w:eastAsia="Montserrat" w:hAnsi="Montserrat" w:cs="Montserrat"/>
              </w:rPr>
              <w:t>Bukola Oronti</w:t>
            </w:r>
            <w:r>
              <w:rPr>
                <w:rFonts w:ascii="Montserrat" w:eastAsia="Montserrat" w:hAnsi="Montserrat" w:cs="Montserrat"/>
                <w:color w:val="000000"/>
                <w:shd w:val="clear" w:color="auto" w:fill="FFFFFF"/>
              </w:rPr>
              <w:t>) ATLARGE / ATL</w:t>
            </w:r>
            <w:r>
              <w:rPr>
                <w:rFonts w:ascii="Montserrat" w:eastAsia="Montserrat" w:hAnsi="Montserrat" w:cs="Montserrat"/>
              </w:rPr>
              <w:t>AS 3 Ambassador</w:t>
            </w:r>
          </w:p>
        </w:tc>
        <w:tc>
          <w:tcPr>
            <w:tcW w:w="5491" w:type="dxa"/>
            <w:gridSpan w:val="2"/>
            <w:tcBorders>
              <w:left w:val="single" w:sz="6" w:space="0" w:color="000001"/>
              <w:bottom w:val="single" w:sz="4" w:space="0" w:color="000001"/>
              <w:right w:val="single" w:sz="4" w:space="0" w:color="000001"/>
            </w:tcBorders>
            <w:shd w:val="clear" w:color="auto" w:fill="auto"/>
            <w:tcMar>
              <w:left w:w="107" w:type="dxa"/>
            </w:tcMar>
          </w:tcPr>
          <w:p w:rsidR="00F1660B" w:rsidRDefault="00FE522D">
            <w:pPr>
              <w:keepNext/>
              <w:widowControl/>
              <w:tabs>
                <w:tab w:val="center" w:pos="4320"/>
                <w:tab w:val="right" w:pos="8640"/>
              </w:tabs>
              <w:rPr>
                <w:rFonts w:ascii="Montserrat" w:eastAsia="Montserrat" w:hAnsi="Montserrat" w:cs="Montserrat"/>
                <w:color w:val="000000"/>
                <w:highlight w:val="white"/>
              </w:rPr>
            </w:pPr>
            <w:r>
              <w:rPr>
                <w:rFonts w:ascii="Montserrat" w:eastAsia="Montserrat" w:hAnsi="Montserrat" w:cs="Montserrat"/>
                <w:color w:val="000000"/>
                <w:shd w:val="clear" w:color="auto" w:fill="FFFFFF"/>
              </w:rPr>
              <w:t>Seun Ojedeji</w:t>
            </w:r>
          </w:p>
        </w:tc>
      </w:tr>
      <w:tr w:rsidR="00F1660B">
        <w:trPr>
          <w:trHeight w:val="315"/>
        </w:trPr>
        <w:tc>
          <w:tcPr>
            <w:tcW w:w="4769" w:type="dxa"/>
            <w:tcBorders>
              <w:left w:val="single" w:sz="4" w:space="0" w:color="000001"/>
              <w:right w:val="single" w:sz="6" w:space="0" w:color="000001"/>
            </w:tcBorders>
            <w:shd w:val="clear" w:color="auto" w:fill="C0C0C0"/>
            <w:tcMar>
              <w:left w:w="110" w:type="dxa"/>
            </w:tcMar>
          </w:tcPr>
          <w:p w:rsidR="00F1660B" w:rsidRDefault="00FE522D">
            <w:pPr>
              <w:keepNext/>
              <w:widowControl/>
              <w:tabs>
                <w:tab w:val="left" w:pos="8435"/>
              </w:tabs>
              <w:spacing w:before="60" w:after="60"/>
              <w:rPr>
                <w:rFonts w:ascii="Montserrat" w:eastAsia="Montserrat" w:hAnsi="Montserrat" w:cs="Montserrat"/>
                <w:color w:val="000000"/>
                <w:sz w:val="18"/>
                <w:szCs w:val="18"/>
                <w:highlight w:val="white"/>
              </w:rPr>
            </w:pPr>
            <w:r>
              <w:rPr>
                <w:rFonts w:ascii="Montserrat" w:eastAsia="Montserrat" w:hAnsi="Montserrat" w:cs="Montserrat"/>
                <w:color w:val="000000"/>
                <w:sz w:val="18"/>
                <w:szCs w:val="18"/>
                <w:shd w:val="clear" w:color="auto" w:fill="FFFFFF"/>
              </w:rPr>
              <w:t>ICANN Staff Community Liaison</w:t>
            </w:r>
          </w:p>
        </w:tc>
        <w:tc>
          <w:tcPr>
            <w:tcW w:w="5491" w:type="dxa"/>
            <w:gridSpan w:val="2"/>
            <w:tcBorders>
              <w:left w:val="single" w:sz="6" w:space="0" w:color="000001"/>
              <w:right w:val="single" w:sz="4" w:space="0" w:color="000001"/>
            </w:tcBorders>
            <w:shd w:val="clear" w:color="auto" w:fill="C0C0C0"/>
            <w:tcMar>
              <w:left w:w="107" w:type="dxa"/>
            </w:tcMar>
          </w:tcPr>
          <w:p w:rsidR="00F1660B" w:rsidRDefault="00F1660B">
            <w:pPr>
              <w:keepNext/>
              <w:widowControl/>
              <w:spacing w:before="40" w:after="40"/>
              <w:rPr>
                <w:rFonts w:ascii="Montserrat" w:eastAsia="Montserrat" w:hAnsi="Montserrat" w:cs="Montserrat"/>
                <w:color w:val="000000"/>
                <w:sz w:val="18"/>
                <w:szCs w:val="18"/>
                <w:shd w:val="clear" w:color="auto" w:fill="FFFFFF"/>
              </w:rPr>
            </w:pPr>
          </w:p>
        </w:tc>
      </w:tr>
      <w:tr w:rsidR="00F1660B">
        <w:trPr>
          <w:trHeight w:val="315"/>
        </w:trPr>
        <w:tc>
          <w:tcPr>
            <w:tcW w:w="4769" w:type="dxa"/>
            <w:tcBorders>
              <w:top w:val="single" w:sz="4" w:space="0" w:color="000001"/>
              <w:left w:val="single" w:sz="6" w:space="0" w:color="000001"/>
              <w:bottom w:val="single" w:sz="4" w:space="0" w:color="000001"/>
              <w:right w:val="single" w:sz="6" w:space="0" w:color="000001"/>
            </w:tcBorders>
            <w:shd w:val="clear" w:color="auto" w:fill="auto"/>
            <w:tcMar>
              <w:left w:w="107" w:type="dxa"/>
            </w:tcMar>
          </w:tcPr>
          <w:p w:rsidR="00F1660B" w:rsidRDefault="00FE522D">
            <w:pPr>
              <w:keepNext/>
              <w:widowControl/>
              <w:tabs>
                <w:tab w:val="center" w:pos="4320"/>
                <w:tab w:val="right" w:pos="8640"/>
              </w:tabs>
              <w:rPr>
                <w:rFonts w:ascii="Montserrat" w:eastAsia="Montserrat" w:hAnsi="Montserrat" w:cs="Montserrat"/>
                <w:color w:val="000000"/>
                <w:highlight w:val="white"/>
              </w:rPr>
            </w:pPr>
            <w:r>
              <w:rPr>
                <w:rFonts w:ascii="Montserrat" w:eastAsia="Montserrat" w:hAnsi="Montserrat" w:cs="Montserrat"/>
              </w:rPr>
              <w:t>Heidi Ullrich</w:t>
            </w:r>
          </w:p>
          <w:p w:rsidR="00F1660B" w:rsidRDefault="00F1660B">
            <w:pPr>
              <w:keepNext/>
              <w:widowControl/>
              <w:tabs>
                <w:tab w:val="center" w:pos="4320"/>
                <w:tab w:val="right" w:pos="8640"/>
              </w:tabs>
              <w:rPr>
                <w:rFonts w:ascii="Montserrat" w:eastAsia="Montserrat" w:hAnsi="Montserrat" w:cs="Montserrat"/>
                <w:color w:val="000000"/>
                <w:shd w:val="clear" w:color="auto" w:fill="FFFFFF"/>
              </w:rPr>
            </w:pPr>
          </w:p>
        </w:tc>
        <w:tc>
          <w:tcPr>
            <w:tcW w:w="5491" w:type="dxa"/>
            <w:gridSpan w:val="2"/>
            <w:tcBorders>
              <w:top w:val="single" w:sz="4" w:space="0" w:color="000001"/>
              <w:left w:val="single" w:sz="6" w:space="0" w:color="000001"/>
              <w:bottom w:val="single" w:sz="4" w:space="0" w:color="000001"/>
              <w:right w:val="single" w:sz="6" w:space="0" w:color="000001"/>
            </w:tcBorders>
            <w:shd w:val="clear" w:color="auto" w:fill="auto"/>
            <w:tcMar>
              <w:left w:w="107" w:type="dxa"/>
            </w:tcMar>
          </w:tcPr>
          <w:p w:rsidR="00F1660B" w:rsidRDefault="00F1660B">
            <w:pPr>
              <w:rPr>
                <w:rFonts w:ascii="Montserrat" w:eastAsia="Montserrat" w:hAnsi="Montserrat" w:cs="Montserrat"/>
              </w:rPr>
            </w:pPr>
          </w:p>
        </w:tc>
      </w:tr>
    </w:tbl>
    <w:p w:rsidR="00F1660B" w:rsidRDefault="00F1660B">
      <w:pPr>
        <w:rPr>
          <w:rFonts w:ascii="Montserrat" w:eastAsia="Montserrat" w:hAnsi="Montserrat" w:cs="Montserrat"/>
        </w:rPr>
      </w:pPr>
      <w:bookmarkStart w:id="1" w:name="_gjdgxs"/>
      <w:bookmarkEnd w:id="1"/>
    </w:p>
    <w:p w:rsidR="00F1660B" w:rsidRDefault="00F1660B">
      <w:pPr>
        <w:rPr>
          <w:rFonts w:ascii="Montserrat" w:eastAsia="Montserrat" w:hAnsi="Montserrat" w:cs="Montserrat"/>
        </w:rPr>
      </w:pPr>
    </w:p>
    <w:tbl>
      <w:tblPr>
        <w:tblW w:w="10260" w:type="dxa"/>
        <w:tblInd w:w="-702"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100" w:type="dxa"/>
        </w:tblCellMar>
        <w:tblLook w:val="0000" w:firstRow="0" w:lastRow="0" w:firstColumn="0" w:lastColumn="0" w:noHBand="0" w:noVBand="0"/>
      </w:tblPr>
      <w:tblGrid>
        <w:gridCol w:w="10260"/>
      </w:tblGrid>
      <w:tr w:rsidR="00F1660B">
        <w:trPr>
          <w:trHeight w:val="582"/>
        </w:trPr>
        <w:tc>
          <w:tcPr>
            <w:tcW w:w="10260" w:type="dxa"/>
            <w:tcBorders>
              <w:top w:val="single" w:sz="6" w:space="0" w:color="000001"/>
              <w:left w:val="single" w:sz="6" w:space="0" w:color="000001"/>
              <w:bottom w:val="single" w:sz="6" w:space="0" w:color="000001"/>
              <w:right w:val="single" w:sz="6" w:space="0" w:color="000001"/>
            </w:tcBorders>
            <w:shd w:val="clear" w:color="auto" w:fill="808080"/>
            <w:tcMar>
              <w:left w:w="100" w:type="dxa"/>
            </w:tcMar>
          </w:tcPr>
          <w:p w:rsidR="00F1660B" w:rsidRDefault="00FE522D">
            <w:pPr>
              <w:keepNext/>
              <w:widowControl/>
              <w:tabs>
                <w:tab w:val="left" w:pos="8435"/>
              </w:tabs>
              <w:spacing w:before="60" w:after="60"/>
              <w:rPr>
                <w:rFonts w:ascii="Montserrat" w:eastAsia="Montserrat" w:hAnsi="Montserrat" w:cs="Montserrat"/>
                <w:smallCaps/>
                <w:color w:val="FFFFFF"/>
                <w:sz w:val="22"/>
                <w:szCs w:val="22"/>
                <w:highlight w:val="white"/>
              </w:rPr>
            </w:pPr>
            <w:r>
              <w:rPr>
                <w:rFonts w:ascii="Montserrat" w:eastAsia="Montserrat" w:hAnsi="Montserrat" w:cs="Montserrat"/>
                <w:smallCaps/>
                <w:color w:val="FFFFFF"/>
                <w:sz w:val="22"/>
                <w:szCs w:val="22"/>
                <w:shd w:val="clear" w:color="auto" w:fill="FFFFFF"/>
              </w:rPr>
              <w:lastRenderedPageBreak/>
              <w:t>request description</w:t>
            </w:r>
          </w:p>
          <w:p w:rsidR="00F1660B" w:rsidRDefault="00F1660B">
            <w:pPr>
              <w:keepNext/>
              <w:widowControl/>
              <w:tabs>
                <w:tab w:val="left" w:pos="8435"/>
              </w:tabs>
              <w:spacing w:before="60" w:after="60"/>
              <w:rPr>
                <w:rFonts w:ascii="Montserrat" w:eastAsia="Montserrat" w:hAnsi="Montserrat" w:cs="Montserrat"/>
                <w:smallCaps/>
                <w:color w:val="FFFFFF"/>
                <w:sz w:val="22"/>
                <w:szCs w:val="22"/>
                <w:shd w:val="clear" w:color="auto" w:fill="FFFFFF"/>
              </w:rPr>
            </w:pPr>
          </w:p>
          <w:p w:rsidR="00F1660B" w:rsidRDefault="00FE522D">
            <w:pPr>
              <w:keepNext/>
              <w:widowControl/>
              <w:tabs>
                <w:tab w:val="left" w:pos="8435"/>
              </w:tabs>
              <w:spacing w:before="60" w:after="60"/>
              <w:rPr>
                <w:rFonts w:ascii="Montserrat" w:eastAsia="Montserrat" w:hAnsi="Montserrat" w:cs="Montserrat"/>
                <w:smallCaps/>
                <w:color w:val="FFFFFF"/>
                <w:sz w:val="22"/>
                <w:szCs w:val="22"/>
                <w:highlight w:val="white"/>
              </w:rPr>
            </w:pPr>
            <w:r>
              <w:rPr>
                <w:rFonts w:ascii="Montserrat" w:eastAsia="Montserrat" w:hAnsi="Montserrat" w:cs="Montserrat"/>
                <w:smallCaps/>
                <w:color w:val="FFFFFF"/>
                <w:sz w:val="22"/>
                <w:szCs w:val="22"/>
                <w:shd w:val="clear" w:color="auto" w:fill="FFFFFF"/>
              </w:rPr>
              <w:t xml:space="preserve"> </w:t>
            </w:r>
          </w:p>
        </w:tc>
      </w:tr>
      <w:tr w:rsidR="00F1660B">
        <w:trPr>
          <w:trHeight w:val="408"/>
        </w:trPr>
        <w:tc>
          <w:tcPr>
            <w:tcW w:w="10260" w:type="dxa"/>
            <w:tcBorders>
              <w:left w:val="single" w:sz="6" w:space="0" w:color="000001"/>
              <w:bottom w:val="single" w:sz="6" w:space="0" w:color="000001"/>
              <w:right w:val="single" w:sz="6" w:space="0" w:color="000001"/>
            </w:tcBorders>
            <w:shd w:val="clear" w:color="auto" w:fill="C0C0C0"/>
            <w:tcMar>
              <w:left w:w="100" w:type="dxa"/>
            </w:tcMar>
          </w:tcPr>
          <w:p w:rsidR="00F1660B" w:rsidRDefault="00FE522D">
            <w:pPr>
              <w:keepNext/>
              <w:widowControl/>
              <w:tabs>
                <w:tab w:val="left" w:pos="8435"/>
              </w:tabs>
              <w:spacing w:before="60" w:after="60"/>
              <w:rPr>
                <w:rFonts w:ascii="Montserrat" w:eastAsia="Montserrat" w:hAnsi="Montserrat" w:cs="Montserrat"/>
                <w:color w:val="000000"/>
                <w:sz w:val="22"/>
                <w:szCs w:val="22"/>
                <w:highlight w:val="white"/>
              </w:rPr>
            </w:pPr>
            <w:r>
              <w:rPr>
                <w:rFonts w:ascii="Montserrat" w:eastAsia="Montserrat" w:hAnsi="Montserrat" w:cs="Montserrat"/>
                <w:i/>
                <w:color w:val="000000"/>
                <w:sz w:val="22"/>
                <w:szCs w:val="22"/>
                <w:shd w:val="clear" w:color="auto" w:fill="FFFFFF"/>
              </w:rPr>
              <w:t>1. Activity:</w:t>
            </w:r>
            <w:r>
              <w:rPr>
                <w:rFonts w:ascii="Montserrat" w:eastAsia="Montserrat" w:hAnsi="Montserrat" w:cs="Montserrat"/>
                <w:color w:val="000000"/>
                <w:sz w:val="22"/>
                <w:szCs w:val="22"/>
                <w:shd w:val="clear" w:color="auto" w:fill="FFFFFF"/>
              </w:rPr>
              <w:t xml:space="preserve"> Please describe your proposed activity in detail</w:t>
            </w:r>
          </w:p>
        </w:tc>
      </w:tr>
      <w:tr w:rsidR="00F1660B">
        <w:trPr>
          <w:trHeight w:val="426"/>
        </w:trPr>
        <w:tc>
          <w:tcPr>
            <w:tcW w:w="10260"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rsidR="00F1660B" w:rsidRDefault="00FE522D">
            <w:pPr>
              <w:keepNext/>
              <w:widowControl/>
              <w:shd w:val="clear" w:color="auto" w:fill="FFFFFF"/>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lastRenderedPageBreak/>
              <w:t>While there are regional and continental Schools on Internet Governance within Africa, Nigeria only held the first one in July 2019. This is beginning to make a change in the limited numbers of Nigerians participating in Internet Governance. The Nigerian S</w:t>
            </w:r>
            <w:r>
              <w:rPr>
                <w:rFonts w:ascii="Montserrat" w:eastAsia="Montserrat" w:hAnsi="Montserrat" w:cs="Montserrat"/>
                <w:color w:val="000000"/>
                <w:sz w:val="22"/>
                <w:szCs w:val="22"/>
                <w:shd w:val="clear" w:color="auto" w:fill="FFFFFF"/>
              </w:rPr>
              <w:t xml:space="preserve">chool on Internet Governance gives Nigerians room to learn more about Internet Governance and subsequently continue to participate in the IG space both locally and regionally. </w:t>
            </w:r>
          </w:p>
          <w:p w:rsidR="00F1660B" w:rsidRDefault="00FE522D">
            <w:pPr>
              <w:keepNext/>
              <w:widowControl/>
              <w:shd w:val="clear" w:color="auto" w:fill="FFFFFF"/>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The Nigerian School on Internet Governance was initiated within the Internet So</w:t>
            </w:r>
            <w:r>
              <w:rPr>
                <w:rFonts w:ascii="Montserrat" w:eastAsia="Montserrat" w:hAnsi="Montserrat" w:cs="Montserrat"/>
                <w:color w:val="000000"/>
                <w:sz w:val="22"/>
                <w:szCs w:val="22"/>
                <w:shd w:val="clear" w:color="auto" w:fill="FFFFFF"/>
              </w:rPr>
              <w:t>ciety Nigerian Chapter for the benefit of members of the Nigerian Internet community to actively participate in IG and ICANN process as well at the A</w:t>
            </w:r>
            <w:r>
              <w:rPr>
                <w:rFonts w:ascii="Montserrat" w:eastAsia="Montserrat" w:hAnsi="Montserrat" w:cs="Montserrat"/>
                <w:sz w:val="22"/>
                <w:szCs w:val="22"/>
              </w:rPr>
              <w:t>TLARGE.</w:t>
            </w:r>
            <w:r>
              <w:rPr>
                <w:rFonts w:ascii="Montserrat" w:eastAsia="Montserrat" w:hAnsi="Montserrat" w:cs="Montserrat"/>
                <w:color w:val="000000"/>
                <w:sz w:val="22"/>
                <w:szCs w:val="22"/>
                <w:shd w:val="clear" w:color="auto" w:fill="FFFFFF"/>
              </w:rPr>
              <w:t xml:space="preserve">. </w:t>
            </w:r>
          </w:p>
          <w:p w:rsidR="00F1660B" w:rsidRDefault="00FE522D">
            <w:pPr>
              <w:keepNext/>
              <w:widowControl/>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 xml:space="preserve">The main objective of the Nigeria School of Internet Governance is to train new leaders of </w:t>
            </w:r>
            <w:r>
              <w:rPr>
                <w:rFonts w:ascii="Montserrat" w:eastAsia="Montserrat" w:hAnsi="Montserrat" w:cs="Montserrat"/>
                <w:color w:val="000000"/>
                <w:sz w:val="22"/>
                <w:szCs w:val="22"/>
                <w:shd w:val="clear" w:color="auto" w:fill="FFFFFF"/>
              </w:rPr>
              <w:t>opinion in all aspects related to Internet Governance, from a global perspective and with focus on the Nigeria perspective.</w:t>
            </w:r>
          </w:p>
          <w:p w:rsidR="00F1660B" w:rsidRDefault="00FE522D">
            <w:pPr>
              <w:keepNext/>
              <w:widowControl/>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The program helps interested students, academic as well as individuals working in the private sector as well as in government to get</w:t>
            </w:r>
            <w:r>
              <w:rPr>
                <w:rFonts w:ascii="Montserrat" w:eastAsia="Montserrat" w:hAnsi="Montserrat" w:cs="Montserrat"/>
                <w:color w:val="000000"/>
                <w:sz w:val="22"/>
                <w:szCs w:val="22"/>
                <w:shd w:val="clear" w:color="auto" w:fill="FFFFFF"/>
              </w:rPr>
              <w:t xml:space="preserve"> comprehensive and structured knowledge on Internet governance with Focus on ICANN and ATLARGE. To better understand the complexity related to Internet governance and its importance in the future of the Internet.</w:t>
            </w:r>
          </w:p>
          <w:p w:rsidR="00F1660B" w:rsidRDefault="00F1660B">
            <w:pPr>
              <w:keepNext/>
              <w:widowControl/>
              <w:rPr>
                <w:rFonts w:ascii="Montserrat" w:eastAsia="Montserrat" w:hAnsi="Montserrat" w:cs="Montserrat"/>
                <w:sz w:val="22"/>
                <w:szCs w:val="22"/>
              </w:rPr>
            </w:pPr>
          </w:p>
          <w:p w:rsidR="00F1660B" w:rsidRDefault="00F1660B">
            <w:pPr>
              <w:keepNext/>
              <w:widowControl/>
              <w:rPr>
                <w:rFonts w:ascii="Montserrat" w:eastAsia="Montserrat" w:hAnsi="Montserrat" w:cs="Montserrat"/>
                <w:sz w:val="22"/>
                <w:szCs w:val="22"/>
              </w:rPr>
            </w:pPr>
          </w:p>
          <w:p w:rsidR="00F1660B" w:rsidRDefault="00F1660B">
            <w:pPr>
              <w:keepNext/>
              <w:widowControl/>
              <w:rPr>
                <w:rFonts w:ascii="Montserrat" w:eastAsia="Montserrat" w:hAnsi="Montserrat" w:cs="Montserrat"/>
                <w:sz w:val="22"/>
                <w:szCs w:val="22"/>
              </w:rPr>
            </w:pPr>
          </w:p>
          <w:p w:rsidR="00F1660B" w:rsidRDefault="00FE522D">
            <w:pPr>
              <w:keepNext/>
              <w:widowControl/>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 xml:space="preserve">The </w:t>
            </w:r>
            <w:r>
              <w:rPr>
                <w:rFonts w:ascii="Montserrat" w:eastAsia="Montserrat" w:hAnsi="Montserrat" w:cs="Montserrat"/>
                <w:sz w:val="22"/>
                <w:szCs w:val="22"/>
              </w:rPr>
              <w:t>proposed activity</w:t>
            </w:r>
            <w:r>
              <w:rPr>
                <w:rFonts w:ascii="Montserrat" w:eastAsia="Montserrat" w:hAnsi="Montserrat" w:cs="Montserrat"/>
                <w:color w:val="000000"/>
                <w:sz w:val="22"/>
                <w:szCs w:val="22"/>
                <w:shd w:val="clear" w:color="auto" w:fill="FFFFFF"/>
              </w:rPr>
              <w:t xml:space="preserve"> of the Nigeria Sch</w:t>
            </w:r>
            <w:r>
              <w:rPr>
                <w:rFonts w:ascii="Montserrat" w:eastAsia="Montserrat" w:hAnsi="Montserrat" w:cs="Montserrat"/>
                <w:color w:val="000000"/>
                <w:sz w:val="22"/>
                <w:szCs w:val="22"/>
                <w:shd w:val="clear" w:color="auto" w:fill="FFFFFF"/>
              </w:rPr>
              <w:t>ool of Internet Governance is to:</w:t>
            </w:r>
          </w:p>
          <w:p w:rsidR="00F1660B" w:rsidRDefault="00FE522D">
            <w:pPr>
              <w:numPr>
                <w:ilvl w:val="0"/>
                <w:numId w:val="1"/>
              </w:numPr>
              <w:spacing w:before="280"/>
              <w:rPr>
                <w:rFonts w:ascii="Montserrat" w:eastAsia="Montserrat" w:hAnsi="Montserrat" w:cs="Montserrat"/>
                <w:sz w:val="22"/>
                <w:szCs w:val="22"/>
              </w:rPr>
            </w:pPr>
            <w:r>
              <w:rPr>
                <w:rFonts w:ascii="Montserrat" w:eastAsia="Montserrat" w:hAnsi="Montserrat" w:cs="Montserrat"/>
                <w:sz w:val="22"/>
                <w:szCs w:val="22"/>
              </w:rPr>
              <w:t>Increase the number of local and young next generation from Nigeria in the ICANN / ATLARGE as well as Internet Governance debate spaces.</w:t>
            </w:r>
          </w:p>
          <w:p w:rsidR="00F1660B" w:rsidRDefault="00FE522D">
            <w:pPr>
              <w:numPr>
                <w:ilvl w:val="0"/>
                <w:numId w:val="1"/>
              </w:numPr>
              <w:rPr>
                <w:rFonts w:ascii="Montserrat" w:eastAsia="Montserrat" w:hAnsi="Montserrat" w:cs="Montserrat"/>
                <w:sz w:val="22"/>
                <w:szCs w:val="22"/>
              </w:rPr>
            </w:pPr>
            <w:r>
              <w:rPr>
                <w:rFonts w:ascii="Montserrat" w:eastAsia="Montserrat" w:hAnsi="Montserrat" w:cs="Montserrat"/>
                <w:sz w:val="22"/>
                <w:szCs w:val="22"/>
              </w:rPr>
              <w:t>Motivate its participants presenting their opinions and to become active participants</w:t>
            </w:r>
            <w:r>
              <w:rPr>
                <w:rFonts w:ascii="Montserrat" w:eastAsia="Montserrat" w:hAnsi="Montserrat" w:cs="Montserrat"/>
                <w:sz w:val="22"/>
                <w:szCs w:val="22"/>
              </w:rPr>
              <w:t xml:space="preserve"> in ICANN and ATLARGE  activities, where the future of the Internet is shaped.</w:t>
            </w:r>
          </w:p>
          <w:p w:rsidR="00F1660B" w:rsidRDefault="00FE522D">
            <w:pPr>
              <w:numPr>
                <w:ilvl w:val="0"/>
                <w:numId w:val="1"/>
              </w:numPr>
              <w:spacing w:after="280"/>
              <w:rPr>
                <w:rFonts w:ascii="Montserrat" w:eastAsia="Montserrat" w:hAnsi="Montserrat" w:cs="Montserrat"/>
                <w:sz w:val="22"/>
                <w:szCs w:val="22"/>
              </w:rPr>
            </w:pPr>
            <w:r>
              <w:rPr>
                <w:rFonts w:ascii="Montserrat" w:eastAsia="Montserrat" w:hAnsi="Montserrat" w:cs="Montserrat"/>
                <w:sz w:val="22"/>
                <w:szCs w:val="22"/>
              </w:rPr>
              <w:t>Prepare the participants for leadership to become the future leaders on Internet Governance in the DNS space  within the region.</w:t>
            </w:r>
          </w:p>
          <w:p w:rsidR="00F1660B" w:rsidRDefault="00F1660B">
            <w:pPr>
              <w:keepNext/>
              <w:widowControl/>
              <w:shd w:val="clear" w:color="auto" w:fill="FFFFFF"/>
              <w:rPr>
                <w:rFonts w:ascii="Montserrat" w:eastAsia="Montserrat" w:hAnsi="Montserrat" w:cs="Montserrat"/>
                <w:color w:val="000000"/>
                <w:sz w:val="22"/>
                <w:szCs w:val="22"/>
                <w:shd w:val="clear" w:color="auto" w:fill="FFFFFF"/>
              </w:rPr>
            </w:pPr>
          </w:p>
          <w:p w:rsidR="00F1660B" w:rsidRDefault="00FE522D">
            <w:pPr>
              <w:keepNext/>
              <w:widowControl/>
              <w:rPr>
                <w:rFonts w:ascii="Montserrat" w:eastAsia="Montserrat" w:hAnsi="Montserrat" w:cs="Montserrat"/>
                <w:sz w:val="24"/>
                <w:szCs w:val="24"/>
                <w:highlight w:val="red"/>
              </w:rPr>
            </w:pPr>
            <w:r>
              <w:rPr>
                <w:rFonts w:ascii="Montserrat" w:eastAsia="Montserrat" w:hAnsi="Montserrat" w:cs="Montserrat"/>
                <w:sz w:val="22"/>
                <w:szCs w:val="22"/>
              </w:rPr>
              <w:t>An entire day session on ICANN, ARTLARGE and th</w:t>
            </w:r>
            <w:r>
              <w:rPr>
                <w:rFonts w:ascii="Montserrat" w:eastAsia="Montserrat" w:hAnsi="Montserrat" w:cs="Montserrat"/>
                <w:sz w:val="22"/>
                <w:szCs w:val="22"/>
              </w:rPr>
              <w:t xml:space="preserve">e DNS Industry will be the focus while treating topics  on </w:t>
            </w:r>
            <w:r>
              <w:rPr>
                <w:rFonts w:ascii="Montserrat" w:eastAsia="Montserrat" w:hAnsi="Montserrat" w:cs="Montserrat"/>
                <w:sz w:val="24"/>
                <w:szCs w:val="24"/>
                <w:shd w:val="clear" w:color="auto" w:fill="F4CCCC"/>
              </w:rPr>
              <w:t>Drafting ICANN Policy and Public Comment Writing and Universal Acceptance Outreach and Internationalised Domain Name (IDN) and DNS Abuse, Multistakeholderism in ICANN</w:t>
            </w:r>
          </w:p>
          <w:p w:rsidR="00F1660B" w:rsidRDefault="00F1660B">
            <w:pPr>
              <w:keepNext/>
              <w:widowControl/>
              <w:rPr>
                <w:rFonts w:ascii="Montserrat" w:eastAsia="Montserrat" w:hAnsi="Montserrat" w:cs="Montserrat"/>
                <w:sz w:val="22"/>
                <w:szCs w:val="22"/>
              </w:rPr>
            </w:pPr>
          </w:p>
          <w:p w:rsidR="00F1660B" w:rsidRDefault="00F1660B">
            <w:pPr>
              <w:keepNext/>
              <w:widowControl/>
              <w:rPr>
                <w:rFonts w:ascii="Montserrat" w:eastAsia="Montserrat" w:hAnsi="Montserrat" w:cs="Montserrat"/>
                <w:sz w:val="22"/>
                <w:szCs w:val="22"/>
              </w:rPr>
            </w:pPr>
          </w:p>
          <w:p w:rsidR="00F1660B" w:rsidRDefault="00FE522D">
            <w:pPr>
              <w:keepNext/>
              <w:widowControl/>
              <w:rPr>
                <w:rFonts w:ascii="Montserrat" w:eastAsia="Montserrat" w:hAnsi="Montserrat" w:cs="Montserrat"/>
                <w:color w:val="000000"/>
                <w:sz w:val="22"/>
                <w:szCs w:val="22"/>
                <w:highlight w:val="white"/>
              </w:rPr>
            </w:pPr>
            <w:r>
              <w:rPr>
                <w:rFonts w:ascii="Montserrat" w:eastAsia="Montserrat" w:hAnsi="Montserrat" w:cs="Montserrat"/>
                <w:sz w:val="22"/>
                <w:szCs w:val="22"/>
              </w:rPr>
              <w:t>Other sessions  for the rema</w:t>
            </w:r>
            <w:r>
              <w:rPr>
                <w:rFonts w:ascii="Montserrat" w:eastAsia="Montserrat" w:hAnsi="Montserrat" w:cs="Montserrat"/>
                <w:sz w:val="22"/>
                <w:szCs w:val="22"/>
              </w:rPr>
              <w:t xml:space="preserve">ining four days will consist </w:t>
            </w:r>
            <w:r>
              <w:rPr>
                <w:rFonts w:ascii="Montserrat" w:eastAsia="Montserrat" w:hAnsi="Montserrat" w:cs="Montserrat"/>
                <w:color w:val="000000"/>
                <w:sz w:val="22"/>
                <w:szCs w:val="22"/>
                <w:shd w:val="clear" w:color="auto" w:fill="FFFFFF"/>
              </w:rPr>
              <w:t xml:space="preserve"> of 1</w:t>
            </w:r>
            <w:r>
              <w:rPr>
                <w:rFonts w:ascii="Montserrat" w:eastAsia="Montserrat" w:hAnsi="Montserrat" w:cs="Montserrat"/>
                <w:sz w:val="22"/>
                <w:szCs w:val="22"/>
              </w:rPr>
              <w:t>0</w:t>
            </w:r>
            <w:r>
              <w:rPr>
                <w:rFonts w:ascii="Montserrat" w:eastAsia="Montserrat" w:hAnsi="Montserrat" w:cs="Montserrat"/>
                <w:color w:val="000000"/>
                <w:sz w:val="22"/>
                <w:szCs w:val="22"/>
                <w:shd w:val="clear" w:color="auto" w:fill="FFFFFF"/>
              </w:rPr>
              <w:t xml:space="preserve"> sessions covering  </w:t>
            </w:r>
            <w:r>
              <w:rPr>
                <w:rFonts w:ascii="Montserrat" w:eastAsia="Montserrat" w:hAnsi="Montserrat" w:cs="Montserrat"/>
                <w:sz w:val="22"/>
                <w:szCs w:val="22"/>
              </w:rPr>
              <w:t xml:space="preserve">other </w:t>
            </w:r>
            <w:r>
              <w:rPr>
                <w:rFonts w:ascii="Montserrat" w:eastAsia="Montserrat" w:hAnsi="Montserrat" w:cs="Montserrat"/>
                <w:color w:val="000000"/>
                <w:sz w:val="22"/>
                <w:szCs w:val="22"/>
                <w:shd w:val="clear" w:color="auto" w:fill="FFFFFF"/>
              </w:rPr>
              <w:t>IG related topics.</w:t>
            </w:r>
          </w:p>
          <w:p w:rsidR="00F1660B" w:rsidRDefault="00FE522D">
            <w:pPr>
              <w:keepNext/>
              <w:widowControl/>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The 2nd NSIG is in its second year and the only  national / NRI School of  Internet Governance in Nigeria aside the WASIG in the region</w:t>
            </w:r>
            <w:r>
              <w:rPr>
                <w:rFonts w:ascii="Montserrat" w:eastAsia="Montserrat" w:hAnsi="Montserrat" w:cs="Montserrat"/>
                <w:sz w:val="22"/>
                <w:szCs w:val="22"/>
              </w:rPr>
              <w:t xml:space="preserve"> will preceed the National Internet Gover</w:t>
            </w:r>
            <w:r>
              <w:rPr>
                <w:rFonts w:ascii="Montserrat" w:eastAsia="Montserrat" w:hAnsi="Montserrat" w:cs="Montserrat"/>
                <w:sz w:val="22"/>
                <w:szCs w:val="22"/>
              </w:rPr>
              <w:t xml:space="preserve">nance forum for Nigeria where a desk for AtLARGE and ICANN will be created for outreach engagement </w:t>
            </w:r>
          </w:p>
          <w:p w:rsidR="00F1660B" w:rsidRDefault="00FE522D">
            <w:pPr>
              <w:keepNext/>
              <w:widowControl/>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There will be opportunities for Q&amp;A, coffee breaks (morning and afternoon), lunch and social events during the 4 day school.</w:t>
            </w:r>
          </w:p>
          <w:p w:rsidR="00F1660B" w:rsidRDefault="00FE522D">
            <w:pPr>
              <w:keepNext/>
              <w:widowControl/>
              <w:rPr>
                <w:rFonts w:ascii="Montserrat" w:eastAsia="Montserrat" w:hAnsi="Montserrat" w:cs="Montserrat"/>
                <w:sz w:val="22"/>
                <w:szCs w:val="22"/>
              </w:rPr>
            </w:pPr>
            <w:r>
              <w:rPr>
                <w:rFonts w:ascii="Montserrat" w:eastAsia="Montserrat" w:hAnsi="Montserrat" w:cs="Montserrat"/>
                <w:sz w:val="22"/>
                <w:szCs w:val="22"/>
              </w:rPr>
              <w:t>My engagement in this school is</w:t>
            </w:r>
            <w:r>
              <w:rPr>
                <w:rFonts w:ascii="Montserrat" w:eastAsia="Montserrat" w:hAnsi="Montserrat" w:cs="Montserrat"/>
                <w:sz w:val="22"/>
                <w:szCs w:val="22"/>
              </w:rPr>
              <w:t xml:space="preserve"> is being done as part of my post ATLAS</w:t>
            </w:r>
          </w:p>
          <w:p w:rsidR="00F1660B" w:rsidRDefault="00FE522D">
            <w:pPr>
              <w:keepNext/>
              <w:widowControl/>
              <w:rPr>
                <w:rFonts w:ascii="Montserrat" w:eastAsia="Montserrat" w:hAnsi="Montserrat" w:cs="Montserrat"/>
                <w:sz w:val="22"/>
                <w:szCs w:val="22"/>
              </w:rPr>
            </w:pPr>
            <w:r>
              <w:rPr>
                <w:rFonts w:ascii="Montserrat" w:eastAsia="Montserrat" w:hAnsi="Montserrat" w:cs="Montserrat"/>
                <w:sz w:val="22"/>
                <w:szCs w:val="22"/>
              </w:rPr>
              <w:t>III and At-Large Ambassador outreach activities to engage more participation and engagement in ICANN activities.</w:t>
            </w:r>
          </w:p>
          <w:p w:rsidR="00F1660B" w:rsidRDefault="00FE522D">
            <w:pPr>
              <w:keepNext/>
              <w:widowControl/>
              <w:rPr>
                <w:rFonts w:ascii="Montserrat" w:eastAsia="Montserrat" w:hAnsi="Montserrat" w:cs="Montserrat"/>
                <w:sz w:val="22"/>
                <w:szCs w:val="22"/>
              </w:rPr>
            </w:pPr>
            <w:r>
              <w:rPr>
                <w:rFonts w:ascii="Montserrat" w:eastAsia="Montserrat" w:hAnsi="Montserrat" w:cs="Montserrat"/>
                <w:sz w:val="22"/>
                <w:szCs w:val="22"/>
              </w:rPr>
              <w:t>Prior to the start of the school, there will be pre-school activities such as webinars and use of ICANN</w:t>
            </w:r>
            <w:r>
              <w:rPr>
                <w:rFonts w:ascii="Montserrat" w:eastAsia="Montserrat" w:hAnsi="Montserrat" w:cs="Montserrat"/>
                <w:sz w:val="22"/>
                <w:szCs w:val="22"/>
              </w:rPr>
              <w:t xml:space="preserve"> learn with the support of ICANN mentors from previous ICANN Fellows.</w:t>
            </w:r>
          </w:p>
          <w:p w:rsidR="00F1660B" w:rsidRDefault="00F1660B">
            <w:pPr>
              <w:rPr>
                <w:rFonts w:ascii="Montserrat" w:eastAsia="Montserrat" w:hAnsi="Montserrat" w:cs="Montserrat"/>
                <w:sz w:val="22"/>
                <w:szCs w:val="22"/>
              </w:rPr>
            </w:pPr>
          </w:p>
          <w:p w:rsidR="00F1660B" w:rsidRDefault="00F1660B">
            <w:pPr>
              <w:rPr>
                <w:rFonts w:ascii="Montserrat" w:eastAsia="Montserrat" w:hAnsi="Montserrat" w:cs="Montserrat"/>
                <w:sz w:val="22"/>
                <w:szCs w:val="22"/>
              </w:rPr>
            </w:pPr>
          </w:p>
        </w:tc>
      </w:tr>
      <w:tr w:rsidR="00F1660B">
        <w:trPr>
          <w:trHeight w:val="354"/>
        </w:trPr>
        <w:tc>
          <w:tcPr>
            <w:tcW w:w="10260" w:type="dxa"/>
            <w:tcBorders>
              <w:left w:val="single" w:sz="6" w:space="0" w:color="000001"/>
              <w:bottom w:val="single" w:sz="6" w:space="0" w:color="000001"/>
              <w:right w:val="single" w:sz="6" w:space="0" w:color="000001"/>
            </w:tcBorders>
            <w:shd w:val="clear" w:color="auto" w:fill="C0C0C0"/>
            <w:tcMar>
              <w:left w:w="100" w:type="dxa"/>
            </w:tcMar>
          </w:tcPr>
          <w:p w:rsidR="00F1660B" w:rsidRDefault="00FE522D">
            <w:pPr>
              <w:keepNext/>
              <w:widowControl/>
              <w:tabs>
                <w:tab w:val="left" w:pos="8435"/>
              </w:tabs>
              <w:spacing w:before="60" w:after="60"/>
              <w:rPr>
                <w:rFonts w:ascii="Montserrat" w:eastAsia="Montserrat" w:hAnsi="Montserrat" w:cs="Montserrat"/>
                <w:color w:val="000000"/>
                <w:sz w:val="22"/>
                <w:szCs w:val="22"/>
                <w:highlight w:val="white"/>
              </w:rPr>
            </w:pPr>
            <w:r>
              <w:rPr>
                <w:rFonts w:ascii="Montserrat" w:eastAsia="Montserrat" w:hAnsi="Montserrat" w:cs="Montserrat"/>
                <w:i/>
                <w:color w:val="000000"/>
                <w:sz w:val="22"/>
                <w:szCs w:val="22"/>
                <w:shd w:val="clear" w:color="auto" w:fill="FFFFFF"/>
              </w:rPr>
              <w:t>2. Type of Activity</w:t>
            </w:r>
            <w:r>
              <w:rPr>
                <w:rFonts w:ascii="Montserrat" w:eastAsia="Montserrat" w:hAnsi="Montserrat" w:cs="Montserrat"/>
                <w:color w:val="000000"/>
                <w:sz w:val="22"/>
                <w:szCs w:val="22"/>
                <w:shd w:val="clear" w:color="auto" w:fill="FFFFFF"/>
              </w:rPr>
              <w:t>: e.g. Outreach - Education/training - Travel support - Research/Study -  Meetings - Other</w:t>
            </w:r>
          </w:p>
        </w:tc>
      </w:tr>
      <w:tr w:rsidR="00F1660B">
        <w:trPr>
          <w:trHeight w:val="462"/>
        </w:trPr>
        <w:tc>
          <w:tcPr>
            <w:tcW w:w="10260"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rsidR="00F1660B" w:rsidRDefault="00FE522D">
            <w:pPr>
              <w:keepNext/>
              <w:widowControl/>
              <w:rPr>
                <w:rFonts w:ascii="Montserrat" w:eastAsia="Montserrat" w:hAnsi="Montserrat" w:cs="Montserrat"/>
                <w:sz w:val="22"/>
                <w:szCs w:val="22"/>
              </w:rPr>
            </w:pPr>
            <w:r>
              <w:rPr>
                <w:rFonts w:ascii="Montserrat" w:eastAsia="Montserrat" w:hAnsi="Montserrat" w:cs="Montserrat"/>
                <w:sz w:val="22"/>
                <w:szCs w:val="22"/>
              </w:rPr>
              <w:lastRenderedPageBreak/>
              <w:t>Outreach - Education/training / meeting</w:t>
            </w:r>
          </w:p>
          <w:p w:rsidR="00F1660B" w:rsidRDefault="00F1660B">
            <w:pPr>
              <w:rPr>
                <w:rFonts w:ascii="Montserrat" w:eastAsia="Montserrat" w:hAnsi="Montserrat" w:cs="Montserrat"/>
                <w:sz w:val="22"/>
                <w:szCs w:val="22"/>
              </w:rPr>
            </w:pPr>
          </w:p>
        </w:tc>
      </w:tr>
      <w:tr w:rsidR="00F1660B">
        <w:trPr>
          <w:trHeight w:val="354"/>
        </w:trPr>
        <w:tc>
          <w:tcPr>
            <w:tcW w:w="10260" w:type="dxa"/>
            <w:tcBorders>
              <w:left w:val="single" w:sz="6" w:space="0" w:color="000001"/>
              <w:bottom w:val="single" w:sz="6" w:space="0" w:color="000001"/>
              <w:right w:val="single" w:sz="6" w:space="0" w:color="000001"/>
            </w:tcBorders>
            <w:shd w:val="clear" w:color="auto" w:fill="C0C0C0"/>
            <w:tcMar>
              <w:left w:w="100" w:type="dxa"/>
            </w:tcMar>
          </w:tcPr>
          <w:p w:rsidR="00F1660B" w:rsidRDefault="00FE522D">
            <w:pPr>
              <w:keepNext/>
              <w:widowControl/>
              <w:tabs>
                <w:tab w:val="left" w:pos="8435"/>
              </w:tabs>
              <w:spacing w:before="60" w:after="60"/>
              <w:rPr>
                <w:rFonts w:ascii="Montserrat" w:eastAsia="Montserrat" w:hAnsi="Montserrat" w:cs="Montserrat"/>
                <w:color w:val="000000"/>
                <w:sz w:val="22"/>
                <w:szCs w:val="22"/>
                <w:highlight w:val="white"/>
              </w:rPr>
            </w:pPr>
            <w:r>
              <w:rPr>
                <w:rFonts w:ascii="Montserrat" w:eastAsia="Montserrat" w:hAnsi="Montserrat" w:cs="Montserrat"/>
                <w:i/>
                <w:color w:val="000000"/>
                <w:sz w:val="22"/>
                <w:szCs w:val="22"/>
                <w:shd w:val="clear" w:color="auto" w:fill="FFFFFF"/>
              </w:rPr>
              <w:t xml:space="preserve">3. Proposed Timeline/Schedule: </w:t>
            </w:r>
            <w:r>
              <w:rPr>
                <w:rFonts w:ascii="Montserrat" w:eastAsia="Montserrat" w:hAnsi="Montserrat" w:cs="Montserrat"/>
                <w:color w:val="000000"/>
                <w:sz w:val="22"/>
                <w:szCs w:val="22"/>
                <w:shd w:val="clear" w:color="auto" w:fill="FFFFFF"/>
              </w:rPr>
              <w:t>e.g.</w:t>
            </w:r>
            <w:r>
              <w:rPr>
                <w:rFonts w:ascii="Montserrat" w:eastAsia="Montserrat" w:hAnsi="Montserrat" w:cs="Montserrat"/>
                <w:i/>
                <w:color w:val="000000"/>
                <w:sz w:val="22"/>
                <w:szCs w:val="22"/>
                <w:shd w:val="clear" w:color="auto" w:fill="FFFFFF"/>
              </w:rPr>
              <w:t xml:space="preserve"> </w:t>
            </w:r>
            <w:r>
              <w:rPr>
                <w:rFonts w:ascii="Montserrat" w:eastAsia="Montserrat" w:hAnsi="Montserrat" w:cs="Montserrat"/>
                <w:color w:val="000000"/>
                <w:sz w:val="22"/>
                <w:szCs w:val="22"/>
                <w:shd w:val="clear" w:color="auto" w:fill="FFFFFF"/>
              </w:rPr>
              <w:t>one time activity, recurring activity</w:t>
            </w:r>
            <w:r>
              <w:rPr>
                <w:rFonts w:ascii="Montserrat" w:eastAsia="Montserrat" w:hAnsi="Montserrat" w:cs="Montserrat"/>
                <w:i/>
                <w:color w:val="000000"/>
                <w:sz w:val="22"/>
                <w:szCs w:val="22"/>
                <w:shd w:val="clear" w:color="auto" w:fill="FFFFFF"/>
              </w:rPr>
              <w:t xml:space="preserve"> </w:t>
            </w:r>
          </w:p>
        </w:tc>
      </w:tr>
      <w:tr w:rsidR="00F1660B">
        <w:trPr>
          <w:trHeight w:val="462"/>
        </w:trPr>
        <w:tc>
          <w:tcPr>
            <w:tcW w:w="10260"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rsidR="00F1660B" w:rsidRDefault="00F1660B">
            <w:pPr>
              <w:rPr>
                <w:rFonts w:ascii="Montserrat" w:eastAsia="Montserrat" w:hAnsi="Montserrat" w:cs="Montserrat"/>
                <w:sz w:val="22"/>
                <w:szCs w:val="22"/>
              </w:rPr>
            </w:pPr>
          </w:p>
          <w:p w:rsidR="00F1660B" w:rsidRDefault="00FE522D">
            <w:pPr>
              <w:keepNext/>
              <w:widowControl/>
              <w:rPr>
                <w:rFonts w:ascii="Montserrat" w:eastAsia="Montserrat" w:hAnsi="Montserrat" w:cs="Montserrat"/>
                <w:sz w:val="22"/>
                <w:szCs w:val="22"/>
              </w:rPr>
            </w:pPr>
            <w:r>
              <w:rPr>
                <w:rFonts w:ascii="Montserrat" w:eastAsia="Montserrat" w:hAnsi="Montserrat" w:cs="Montserrat"/>
                <w:color w:val="000000"/>
                <w:sz w:val="22"/>
                <w:szCs w:val="22"/>
                <w:shd w:val="clear" w:color="auto" w:fill="FFFFFF"/>
              </w:rPr>
              <w:t xml:space="preserve">The NSIG  will be held in July, 2020 . Specific date is TBD (Subject to the availability / presence of the Federal Minister of Communication and Digital Economy) who is expected to close the Nigerian Internet Governance forum as the school </w:t>
            </w:r>
            <w:r>
              <w:rPr>
                <w:rFonts w:ascii="Montserrat" w:eastAsia="Montserrat" w:hAnsi="Montserrat" w:cs="Montserrat"/>
                <w:sz w:val="22"/>
                <w:szCs w:val="22"/>
              </w:rPr>
              <w:t>precede</w:t>
            </w:r>
            <w:r>
              <w:rPr>
                <w:rFonts w:ascii="Montserrat" w:eastAsia="Montserrat" w:hAnsi="Montserrat" w:cs="Montserrat"/>
                <w:color w:val="000000"/>
                <w:sz w:val="22"/>
                <w:szCs w:val="22"/>
                <w:shd w:val="clear" w:color="auto" w:fill="FFFFFF"/>
              </w:rPr>
              <w:t xml:space="preserve"> th</w:t>
            </w:r>
            <w:r>
              <w:rPr>
                <w:rFonts w:ascii="Montserrat" w:eastAsia="Montserrat" w:hAnsi="Montserrat" w:cs="Montserrat"/>
                <w:sz w:val="22"/>
                <w:szCs w:val="22"/>
              </w:rPr>
              <w:t>ese ac</w:t>
            </w:r>
            <w:r>
              <w:rPr>
                <w:rFonts w:ascii="Montserrat" w:eastAsia="Montserrat" w:hAnsi="Montserrat" w:cs="Montserrat"/>
                <w:sz w:val="22"/>
                <w:szCs w:val="22"/>
              </w:rPr>
              <w:t>tivities.</w:t>
            </w:r>
          </w:p>
          <w:p w:rsidR="00F1660B" w:rsidRDefault="00FE522D">
            <w:pPr>
              <w:keepNext/>
              <w:widowControl/>
              <w:rPr>
                <w:rFonts w:ascii="Montserrat" w:eastAsia="Montserrat" w:hAnsi="Montserrat" w:cs="Montserrat"/>
                <w:sz w:val="22"/>
                <w:szCs w:val="22"/>
              </w:rPr>
            </w:pPr>
            <w:r>
              <w:rPr>
                <w:rFonts w:ascii="Montserrat" w:eastAsia="Montserrat" w:hAnsi="Montserrat" w:cs="Montserrat"/>
                <w:sz w:val="22"/>
                <w:szCs w:val="22"/>
              </w:rPr>
              <w:t>However, the activity is one off during the school</w:t>
            </w:r>
          </w:p>
        </w:tc>
      </w:tr>
    </w:tbl>
    <w:p w:rsidR="00F1660B" w:rsidRDefault="00F1660B">
      <w:pPr>
        <w:rPr>
          <w:rFonts w:ascii="Montserrat" w:eastAsia="Montserrat" w:hAnsi="Montserrat" w:cs="Montserrat"/>
          <w:sz w:val="22"/>
          <w:szCs w:val="22"/>
        </w:rPr>
      </w:pPr>
    </w:p>
    <w:tbl>
      <w:tblPr>
        <w:tblW w:w="10260" w:type="dxa"/>
        <w:tblInd w:w="-702"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100" w:type="dxa"/>
        </w:tblCellMar>
        <w:tblLook w:val="0000" w:firstRow="0" w:lastRow="0" w:firstColumn="0" w:lastColumn="0" w:noHBand="0" w:noVBand="0"/>
      </w:tblPr>
      <w:tblGrid>
        <w:gridCol w:w="10260"/>
      </w:tblGrid>
      <w:tr w:rsidR="00F1660B">
        <w:trPr>
          <w:trHeight w:val="582"/>
        </w:trPr>
        <w:tc>
          <w:tcPr>
            <w:tcW w:w="10260" w:type="dxa"/>
            <w:tcBorders>
              <w:top w:val="single" w:sz="6" w:space="0" w:color="000001"/>
              <w:left w:val="single" w:sz="6" w:space="0" w:color="000001"/>
              <w:bottom w:val="single" w:sz="6" w:space="0" w:color="000001"/>
              <w:right w:val="single" w:sz="6" w:space="0" w:color="000001"/>
            </w:tcBorders>
            <w:shd w:val="clear" w:color="auto" w:fill="808080"/>
            <w:tcMar>
              <w:left w:w="100" w:type="dxa"/>
            </w:tcMar>
          </w:tcPr>
          <w:p w:rsidR="00F1660B" w:rsidRDefault="00FE522D">
            <w:pPr>
              <w:keepNext/>
              <w:widowControl/>
              <w:tabs>
                <w:tab w:val="left" w:pos="8435"/>
              </w:tabs>
              <w:spacing w:before="60" w:after="60"/>
              <w:rPr>
                <w:rFonts w:ascii="Montserrat" w:eastAsia="Montserrat" w:hAnsi="Montserrat" w:cs="Montserrat"/>
                <w:smallCaps/>
                <w:color w:val="FFFFFF"/>
                <w:sz w:val="22"/>
                <w:szCs w:val="22"/>
                <w:highlight w:val="white"/>
              </w:rPr>
            </w:pPr>
            <w:r>
              <w:rPr>
                <w:rFonts w:ascii="Montserrat" w:eastAsia="Montserrat" w:hAnsi="Montserrat" w:cs="Montserrat"/>
                <w:smallCaps/>
                <w:color w:val="FFFFFF"/>
                <w:sz w:val="22"/>
                <w:szCs w:val="22"/>
                <w:shd w:val="clear" w:color="auto" w:fill="FFFFFF"/>
              </w:rPr>
              <w:t xml:space="preserve"> request objectives</w:t>
            </w:r>
          </w:p>
          <w:p w:rsidR="00F1660B" w:rsidRDefault="00F1660B">
            <w:pPr>
              <w:keepNext/>
              <w:widowControl/>
              <w:tabs>
                <w:tab w:val="left" w:pos="8435"/>
              </w:tabs>
              <w:spacing w:before="60" w:after="60"/>
              <w:rPr>
                <w:rFonts w:ascii="Montserrat" w:eastAsia="Montserrat" w:hAnsi="Montserrat" w:cs="Montserrat"/>
                <w:smallCaps/>
                <w:color w:val="FFFFFF"/>
                <w:sz w:val="22"/>
                <w:szCs w:val="22"/>
                <w:shd w:val="clear" w:color="auto" w:fill="FFFFFF"/>
              </w:rPr>
            </w:pPr>
          </w:p>
          <w:p w:rsidR="00F1660B" w:rsidRDefault="00F1660B">
            <w:pPr>
              <w:keepNext/>
              <w:widowControl/>
              <w:tabs>
                <w:tab w:val="left" w:pos="8435"/>
              </w:tabs>
              <w:spacing w:before="60" w:after="60"/>
              <w:rPr>
                <w:rFonts w:ascii="Montserrat" w:eastAsia="Montserrat" w:hAnsi="Montserrat" w:cs="Montserrat"/>
                <w:smallCaps/>
                <w:color w:val="FFFFFF"/>
                <w:sz w:val="22"/>
                <w:szCs w:val="22"/>
                <w:shd w:val="clear" w:color="auto" w:fill="FFFFFF"/>
              </w:rPr>
            </w:pPr>
          </w:p>
          <w:p w:rsidR="00F1660B" w:rsidRDefault="00FE522D">
            <w:pPr>
              <w:keepNext/>
              <w:widowControl/>
              <w:tabs>
                <w:tab w:val="left" w:pos="8435"/>
              </w:tabs>
              <w:spacing w:before="60" w:after="60"/>
              <w:rPr>
                <w:rFonts w:ascii="Montserrat" w:eastAsia="Montserrat" w:hAnsi="Montserrat" w:cs="Montserrat"/>
                <w:smallCaps/>
                <w:color w:val="FFFFFF"/>
                <w:sz w:val="22"/>
                <w:szCs w:val="22"/>
                <w:highlight w:val="white"/>
              </w:rPr>
            </w:pPr>
            <w:r>
              <w:rPr>
                <w:rFonts w:ascii="Montserrat" w:eastAsia="Montserrat" w:hAnsi="Montserrat" w:cs="Montserrat"/>
                <w:smallCaps/>
                <w:color w:val="FFFFFF"/>
                <w:sz w:val="22"/>
                <w:szCs w:val="22"/>
                <w:shd w:val="clear" w:color="auto" w:fill="FFFFFF"/>
              </w:rPr>
              <w:t xml:space="preserve"> </w:t>
            </w:r>
          </w:p>
        </w:tc>
      </w:tr>
      <w:tr w:rsidR="00F1660B">
        <w:trPr>
          <w:trHeight w:val="408"/>
        </w:trPr>
        <w:tc>
          <w:tcPr>
            <w:tcW w:w="10260" w:type="dxa"/>
            <w:tcBorders>
              <w:left w:val="single" w:sz="6" w:space="0" w:color="000001"/>
              <w:bottom w:val="single" w:sz="6" w:space="0" w:color="000001"/>
              <w:right w:val="single" w:sz="6" w:space="0" w:color="000001"/>
            </w:tcBorders>
            <w:shd w:val="clear" w:color="auto" w:fill="C0C0C0"/>
            <w:tcMar>
              <w:left w:w="100" w:type="dxa"/>
            </w:tcMar>
          </w:tcPr>
          <w:p w:rsidR="00F1660B" w:rsidRDefault="00FE522D">
            <w:pPr>
              <w:keepNext/>
              <w:widowControl/>
              <w:tabs>
                <w:tab w:val="left" w:pos="8435"/>
              </w:tabs>
              <w:spacing w:before="60" w:after="60"/>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 xml:space="preserve">1. </w:t>
            </w:r>
            <w:r>
              <w:rPr>
                <w:rFonts w:ascii="Montserrat" w:eastAsia="Montserrat" w:hAnsi="Montserrat" w:cs="Montserrat"/>
                <w:i/>
                <w:color w:val="000000"/>
                <w:sz w:val="22"/>
                <w:szCs w:val="22"/>
                <w:shd w:val="clear" w:color="auto" w:fill="FFFFFF"/>
              </w:rPr>
              <w:t>Strategic Alignment.</w:t>
            </w:r>
            <w:r>
              <w:rPr>
                <w:rFonts w:ascii="Montserrat" w:eastAsia="Montserrat" w:hAnsi="Montserrat" w:cs="Montserrat"/>
                <w:color w:val="000000"/>
                <w:sz w:val="22"/>
                <w:szCs w:val="22"/>
                <w:shd w:val="clear" w:color="auto" w:fill="FFFFFF"/>
              </w:rPr>
              <w:t xml:space="preserve"> Which area of ICANN’s Strategic Plan does this request support?</w:t>
            </w:r>
          </w:p>
        </w:tc>
      </w:tr>
      <w:tr w:rsidR="00F1660B">
        <w:trPr>
          <w:trHeight w:val="426"/>
        </w:trPr>
        <w:tc>
          <w:tcPr>
            <w:tcW w:w="10260"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rsidR="00F1660B" w:rsidRDefault="00FE522D">
            <w:pPr>
              <w:rPr>
                <w:rFonts w:ascii="Montserrat" w:eastAsia="Montserrat" w:hAnsi="Montserrat" w:cs="Montserrat"/>
                <w:sz w:val="22"/>
                <w:szCs w:val="22"/>
              </w:rPr>
            </w:pPr>
            <w:r>
              <w:rPr>
                <w:rFonts w:ascii="Montserrat" w:eastAsia="Montserrat" w:hAnsi="Montserrat" w:cs="Montserrat"/>
                <w:sz w:val="24"/>
                <w:szCs w:val="24"/>
              </w:rPr>
              <w:t xml:space="preserve">Our proposal is aligned with promote ICANN’s / ATLARGE’s role and </w:t>
            </w:r>
            <w:r>
              <w:rPr>
                <w:rFonts w:ascii="Montserrat" w:eastAsia="Montserrat" w:hAnsi="Montserrat" w:cs="Montserrat"/>
                <w:sz w:val="24"/>
                <w:szCs w:val="24"/>
              </w:rPr>
              <w:t>multistakeholder approach to IG engagement.</w:t>
            </w:r>
            <w:r>
              <w:rPr>
                <w:rFonts w:ascii="Montserrat" w:eastAsia="Montserrat" w:hAnsi="Montserrat" w:cs="Montserrat"/>
                <w:sz w:val="24"/>
                <w:szCs w:val="24"/>
              </w:rPr>
              <w:br/>
            </w:r>
          </w:p>
          <w:p w:rsidR="00F1660B" w:rsidRDefault="00FE522D">
            <w:pPr>
              <w:rPr>
                <w:rFonts w:ascii="Montserrat" w:eastAsia="Montserrat" w:hAnsi="Montserrat" w:cs="Montserrat"/>
                <w:sz w:val="22"/>
                <w:szCs w:val="22"/>
              </w:rPr>
            </w:pPr>
            <w:r>
              <w:rPr>
                <w:rFonts w:ascii="Montserrat" w:eastAsia="Montserrat" w:hAnsi="Montserrat" w:cs="Montserrat"/>
                <w:sz w:val="22"/>
                <w:szCs w:val="22"/>
              </w:rPr>
              <w:t>This aligns with the ATLARGE and Africa’s strategy GSE efforts in Outreach and Engagement and Capacity Building Strategic Plans.</w:t>
            </w:r>
          </w:p>
          <w:p w:rsidR="00F1660B" w:rsidRDefault="00F1660B">
            <w:pPr>
              <w:rPr>
                <w:rFonts w:ascii="Montserrat" w:eastAsia="Montserrat" w:hAnsi="Montserrat" w:cs="Montserrat"/>
                <w:sz w:val="22"/>
                <w:szCs w:val="22"/>
              </w:rPr>
            </w:pPr>
          </w:p>
          <w:p w:rsidR="00F1660B" w:rsidRDefault="00FE522D">
            <w:pPr>
              <w:rPr>
                <w:rFonts w:ascii="Montserrat" w:eastAsia="Montserrat" w:hAnsi="Montserrat" w:cs="Montserrat"/>
                <w:sz w:val="22"/>
                <w:szCs w:val="22"/>
              </w:rPr>
            </w:pPr>
            <w:r>
              <w:rPr>
                <w:rFonts w:ascii="Montserrat" w:eastAsia="Montserrat" w:hAnsi="Montserrat" w:cs="Montserrat"/>
                <w:sz w:val="22"/>
                <w:szCs w:val="22"/>
              </w:rPr>
              <w:t xml:space="preserve"> It would also target current or aspiring next generation of ICANN leaders as </w:t>
            </w:r>
            <w:r>
              <w:rPr>
                <w:rFonts w:ascii="Montserrat" w:eastAsia="Montserrat" w:hAnsi="Montserrat" w:cs="Montserrat"/>
                <w:sz w:val="22"/>
                <w:szCs w:val="22"/>
              </w:rPr>
              <w:t>well as make more companies become aware of the Universal Acceptance Outreach and Internationalised Domain Name (IDN) and DNS Abuse, Multistakeholderism in ICANN.</w:t>
            </w:r>
          </w:p>
          <w:p w:rsidR="00F1660B" w:rsidRDefault="00FE522D">
            <w:pPr>
              <w:rPr>
                <w:rFonts w:ascii="Montserrat" w:eastAsia="Montserrat" w:hAnsi="Montserrat" w:cs="Montserrat"/>
                <w:sz w:val="22"/>
                <w:szCs w:val="22"/>
              </w:rPr>
            </w:pPr>
            <w:r>
              <w:rPr>
                <w:rFonts w:ascii="Montserrat" w:eastAsia="Montserrat" w:hAnsi="Montserrat" w:cs="Montserrat"/>
                <w:sz w:val="24"/>
                <w:szCs w:val="24"/>
              </w:rPr>
              <w:t>To empower current and new stakeholders to fully participate in ICANN activities</w:t>
            </w:r>
          </w:p>
          <w:p w:rsidR="00F1660B" w:rsidRDefault="00F1660B">
            <w:pPr>
              <w:rPr>
                <w:rFonts w:ascii="Montserrat" w:eastAsia="Montserrat" w:hAnsi="Montserrat" w:cs="Montserrat"/>
                <w:sz w:val="22"/>
                <w:szCs w:val="22"/>
              </w:rPr>
            </w:pPr>
          </w:p>
          <w:p w:rsidR="00F1660B" w:rsidRDefault="00FE522D">
            <w:pPr>
              <w:rPr>
                <w:rFonts w:ascii="Montserrat" w:eastAsia="Montserrat" w:hAnsi="Montserrat" w:cs="Montserrat"/>
                <w:sz w:val="22"/>
                <w:szCs w:val="22"/>
              </w:rPr>
            </w:pPr>
            <w:r>
              <w:rPr>
                <w:rFonts w:ascii="Montserrat" w:eastAsia="Montserrat" w:hAnsi="Montserrat" w:cs="Montserrat"/>
                <w:sz w:val="22"/>
                <w:szCs w:val="22"/>
              </w:rPr>
              <w:t xml:space="preserve">Also, </w:t>
            </w:r>
            <w:r>
              <w:rPr>
                <w:rFonts w:ascii="Montserrat" w:eastAsia="Montserrat" w:hAnsi="Montserrat" w:cs="Montserrat"/>
                <w:sz w:val="22"/>
                <w:szCs w:val="22"/>
              </w:rPr>
              <w:t>with the support of our country’s CcTLD  we hope to promote awareness and meaningful participation by Nigerians and African in the  ICANN and the wider Internet governance ecosystem in partnership with other I* and Af* organizations,</w:t>
            </w:r>
          </w:p>
          <w:p w:rsidR="00F1660B" w:rsidRDefault="00FE522D">
            <w:pPr>
              <w:spacing w:before="280" w:after="280"/>
              <w:rPr>
                <w:rFonts w:ascii="Montserrat" w:eastAsia="Montserrat" w:hAnsi="Montserrat" w:cs="Montserrat"/>
                <w:sz w:val="22"/>
                <w:szCs w:val="22"/>
              </w:rPr>
            </w:pPr>
            <w:r>
              <w:rPr>
                <w:rFonts w:ascii="Montserrat" w:eastAsia="Montserrat" w:hAnsi="Montserrat" w:cs="Montserrat"/>
                <w:sz w:val="22"/>
                <w:szCs w:val="22"/>
              </w:rPr>
              <w:t xml:space="preserve">Additionally, we hope </w:t>
            </w:r>
            <w:r>
              <w:rPr>
                <w:rFonts w:ascii="Montserrat" w:eastAsia="Montserrat" w:hAnsi="Montserrat" w:cs="Montserrat"/>
                <w:sz w:val="22"/>
                <w:szCs w:val="22"/>
              </w:rPr>
              <w:t>it helps to transform the DNS and Internet industry in Africa by facilitating capacity development and cultivating an environment for strong regional domain name industry and engagement within ICANN and ATLARGE</w:t>
            </w:r>
          </w:p>
          <w:p w:rsidR="00F1660B" w:rsidRDefault="00F1660B">
            <w:pPr>
              <w:rPr>
                <w:rFonts w:ascii="Montserrat" w:eastAsia="Montserrat" w:hAnsi="Montserrat" w:cs="Montserrat"/>
                <w:sz w:val="22"/>
                <w:szCs w:val="22"/>
              </w:rPr>
            </w:pPr>
          </w:p>
          <w:p w:rsidR="00F1660B" w:rsidRDefault="00F1660B">
            <w:pPr>
              <w:rPr>
                <w:rFonts w:ascii="Montserrat" w:eastAsia="Montserrat" w:hAnsi="Montserrat" w:cs="Montserrat"/>
                <w:sz w:val="22"/>
                <w:szCs w:val="22"/>
              </w:rPr>
            </w:pPr>
          </w:p>
          <w:p w:rsidR="00F1660B" w:rsidRDefault="00F1660B">
            <w:pPr>
              <w:rPr>
                <w:rFonts w:ascii="Montserrat" w:eastAsia="Montserrat" w:hAnsi="Montserrat" w:cs="Montserrat"/>
                <w:sz w:val="22"/>
                <w:szCs w:val="22"/>
              </w:rPr>
            </w:pPr>
          </w:p>
        </w:tc>
      </w:tr>
      <w:tr w:rsidR="00F1660B">
        <w:trPr>
          <w:trHeight w:val="354"/>
        </w:trPr>
        <w:tc>
          <w:tcPr>
            <w:tcW w:w="10260" w:type="dxa"/>
            <w:tcBorders>
              <w:left w:val="single" w:sz="6" w:space="0" w:color="000001"/>
              <w:bottom w:val="single" w:sz="6" w:space="0" w:color="000001"/>
              <w:right w:val="single" w:sz="6" w:space="0" w:color="000001"/>
            </w:tcBorders>
            <w:shd w:val="clear" w:color="auto" w:fill="C0C0C0"/>
            <w:tcMar>
              <w:left w:w="100" w:type="dxa"/>
            </w:tcMar>
          </w:tcPr>
          <w:p w:rsidR="00F1660B" w:rsidRDefault="00FE522D">
            <w:pPr>
              <w:keepNext/>
              <w:widowControl/>
              <w:tabs>
                <w:tab w:val="left" w:pos="8435"/>
              </w:tabs>
              <w:spacing w:before="60" w:after="60"/>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lastRenderedPageBreak/>
              <w:t xml:space="preserve">2. </w:t>
            </w:r>
            <w:r>
              <w:rPr>
                <w:rFonts w:ascii="Montserrat" w:eastAsia="Montserrat" w:hAnsi="Montserrat" w:cs="Montserrat"/>
                <w:i/>
                <w:color w:val="000000"/>
                <w:sz w:val="22"/>
                <w:szCs w:val="22"/>
                <w:shd w:val="clear" w:color="auto" w:fill="FFFFFF"/>
              </w:rPr>
              <w:t>Demographics.</w:t>
            </w:r>
            <w:r>
              <w:rPr>
                <w:rFonts w:ascii="Montserrat" w:eastAsia="Montserrat" w:hAnsi="Montserrat" w:cs="Montserrat"/>
                <w:color w:val="000000"/>
                <w:sz w:val="22"/>
                <w:szCs w:val="22"/>
                <w:shd w:val="clear" w:color="auto" w:fill="FFFFFF"/>
              </w:rPr>
              <w:t xml:space="preserve"> What audience(s), in whi</w:t>
            </w:r>
            <w:r>
              <w:rPr>
                <w:rFonts w:ascii="Montserrat" w:eastAsia="Montserrat" w:hAnsi="Montserrat" w:cs="Montserrat"/>
                <w:color w:val="000000"/>
                <w:sz w:val="22"/>
                <w:szCs w:val="22"/>
                <w:shd w:val="clear" w:color="auto" w:fill="FFFFFF"/>
              </w:rPr>
              <w:t>ch geographies, does your request target?</w:t>
            </w:r>
          </w:p>
        </w:tc>
      </w:tr>
      <w:tr w:rsidR="00F1660B">
        <w:trPr>
          <w:trHeight w:val="462"/>
        </w:trPr>
        <w:tc>
          <w:tcPr>
            <w:tcW w:w="10260"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rsidR="00F1660B" w:rsidRDefault="00FE522D">
            <w:pPr>
              <w:keepNext/>
              <w:widowControl/>
              <w:shd w:val="clear" w:color="auto" w:fill="FFFFFF"/>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There will be at least sixty (60) participants in the School of Internet Governance. This will include 30 members from Internet Society (ISOC) Nigeria chapter who will be given fellowships to attend and interested stakeholders from CSOs to regulator/govern</w:t>
            </w:r>
            <w:r>
              <w:rPr>
                <w:rFonts w:ascii="Montserrat" w:eastAsia="Montserrat" w:hAnsi="Montserrat" w:cs="Montserrat"/>
                <w:color w:val="000000"/>
                <w:sz w:val="22"/>
                <w:szCs w:val="22"/>
                <w:shd w:val="clear" w:color="auto" w:fill="FFFFFF"/>
              </w:rPr>
              <w:t xml:space="preserve">ment, academia, technical community distributed evenly. </w:t>
            </w:r>
          </w:p>
          <w:p w:rsidR="00F1660B" w:rsidRDefault="00FE522D">
            <w:pPr>
              <w:keepNext/>
              <w:widowControl/>
              <w:shd w:val="clear" w:color="auto" w:fill="FFFFFF"/>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 xml:space="preserve">TARGET AUDIENCE </w:t>
            </w:r>
          </w:p>
          <w:p w:rsidR="00F1660B" w:rsidRDefault="00FE522D">
            <w:pPr>
              <w:keepNext/>
              <w:widowControl/>
              <w:numPr>
                <w:ilvl w:val="0"/>
                <w:numId w:val="2"/>
              </w:numPr>
              <w:shd w:val="clear" w:color="auto" w:fill="FFFFFF"/>
              <w:rPr>
                <w:rFonts w:ascii="Montserrat" w:eastAsia="Montserrat" w:hAnsi="Montserrat" w:cs="Montserrat"/>
                <w:sz w:val="22"/>
                <w:szCs w:val="22"/>
              </w:rPr>
            </w:pPr>
            <w:r>
              <w:rPr>
                <w:rFonts w:ascii="Montserrat" w:eastAsia="Montserrat" w:hAnsi="Montserrat" w:cs="Montserrat"/>
                <w:color w:val="000000"/>
                <w:sz w:val="22"/>
                <w:szCs w:val="22"/>
                <w:shd w:val="clear" w:color="auto" w:fill="FFFFFF"/>
              </w:rPr>
              <w:t xml:space="preserve">●  ISOC Members </w:t>
            </w:r>
          </w:p>
          <w:p w:rsidR="00F1660B" w:rsidRDefault="00FE522D">
            <w:pPr>
              <w:keepNext/>
              <w:widowControl/>
              <w:numPr>
                <w:ilvl w:val="0"/>
                <w:numId w:val="2"/>
              </w:numPr>
              <w:shd w:val="clear" w:color="auto" w:fill="FFFFFF"/>
              <w:rPr>
                <w:rFonts w:ascii="Montserrat" w:eastAsia="Montserrat" w:hAnsi="Montserrat" w:cs="Montserrat"/>
                <w:sz w:val="22"/>
                <w:szCs w:val="22"/>
              </w:rPr>
            </w:pPr>
            <w:r>
              <w:rPr>
                <w:rFonts w:ascii="Montserrat" w:eastAsia="Montserrat" w:hAnsi="Montserrat" w:cs="Montserrat"/>
                <w:color w:val="000000"/>
                <w:sz w:val="22"/>
                <w:szCs w:val="22"/>
                <w:shd w:val="clear" w:color="auto" w:fill="FFFFFF"/>
              </w:rPr>
              <w:t xml:space="preserve">●  Private sector </w:t>
            </w:r>
          </w:p>
          <w:p w:rsidR="00F1660B" w:rsidRDefault="00FE522D">
            <w:pPr>
              <w:keepNext/>
              <w:widowControl/>
              <w:numPr>
                <w:ilvl w:val="0"/>
                <w:numId w:val="2"/>
              </w:numPr>
              <w:shd w:val="clear" w:color="auto" w:fill="FFFFFF"/>
              <w:rPr>
                <w:rFonts w:ascii="Montserrat" w:eastAsia="Montserrat" w:hAnsi="Montserrat" w:cs="Montserrat"/>
                <w:sz w:val="22"/>
                <w:szCs w:val="22"/>
              </w:rPr>
            </w:pPr>
            <w:r>
              <w:rPr>
                <w:rFonts w:ascii="Montserrat" w:eastAsia="Montserrat" w:hAnsi="Montserrat" w:cs="Montserrat"/>
                <w:color w:val="000000"/>
                <w:sz w:val="22"/>
                <w:szCs w:val="22"/>
                <w:shd w:val="clear" w:color="auto" w:fill="FFFFFF"/>
              </w:rPr>
              <w:t xml:space="preserve">●  Policymakers / Regulators </w:t>
            </w:r>
          </w:p>
          <w:p w:rsidR="00F1660B" w:rsidRDefault="00FE522D">
            <w:pPr>
              <w:keepNext/>
              <w:widowControl/>
              <w:numPr>
                <w:ilvl w:val="0"/>
                <w:numId w:val="2"/>
              </w:numPr>
              <w:shd w:val="clear" w:color="auto" w:fill="FFFFFF"/>
              <w:rPr>
                <w:rFonts w:ascii="Montserrat" w:eastAsia="Montserrat" w:hAnsi="Montserrat" w:cs="Montserrat"/>
                <w:sz w:val="22"/>
                <w:szCs w:val="22"/>
              </w:rPr>
            </w:pPr>
            <w:r>
              <w:rPr>
                <w:rFonts w:ascii="Montserrat" w:eastAsia="Montserrat" w:hAnsi="Montserrat" w:cs="Montserrat"/>
                <w:color w:val="000000"/>
                <w:sz w:val="22"/>
                <w:szCs w:val="22"/>
                <w:shd w:val="clear" w:color="auto" w:fill="FFFFFF"/>
              </w:rPr>
              <w:t xml:space="preserve">●  University Students </w:t>
            </w:r>
          </w:p>
          <w:p w:rsidR="00F1660B" w:rsidRDefault="00FE522D">
            <w:pPr>
              <w:keepNext/>
              <w:widowControl/>
              <w:shd w:val="clear" w:color="auto" w:fill="FFFFFF"/>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 Legislators / Legislative Aides ● Judiciary</w:t>
            </w:r>
            <w:r>
              <w:rPr>
                <w:rFonts w:ascii="Montserrat" w:eastAsia="Montserrat" w:hAnsi="Montserrat" w:cs="Montserrat"/>
                <w:color w:val="000000"/>
                <w:sz w:val="22"/>
                <w:szCs w:val="22"/>
                <w:shd w:val="clear" w:color="auto" w:fill="FFFFFF"/>
              </w:rPr>
              <w:br/>
              <w:t>● Civil society</w:t>
            </w:r>
            <w:r>
              <w:rPr>
                <w:rFonts w:ascii="Montserrat" w:eastAsia="Montserrat" w:hAnsi="Montserrat" w:cs="Montserrat"/>
                <w:color w:val="000000"/>
                <w:sz w:val="22"/>
                <w:szCs w:val="22"/>
                <w:shd w:val="clear" w:color="auto" w:fill="FFFFFF"/>
              </w:rPr>
              <w:br/>
              <w:t>● Academia</w:t>
            </w:r>
          </w:p>
          <w:p w:rsidR="00F1660B" w:rsidRDefault="00FE522D">
            <w:pPr>
              <w:keepNext/>
              <w:widowControl/>
              <w:shd w:val="clear" w:color="auto" w:fill="FFFFFF"/>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 xml:space="preserve">●Journalist </w:t>
            </w:r>
          </w:p>
          <w:p w:rsidR="00F1660B" w:rsidRDefault="00FE522D">
            <w:pPr>
              <w:keepNext/>
              <w:widowControl/>
              <w:shd w:val="clear" w:color="auto" w:fill="FFFFFF"/>
              <w:rPr>
                <w:rFonts w:ascii="Montserrat" w:eastAsia="Montserrat" w:hAnsi="Montserrat" w:cs="Montserrat"/>
                <w:color w:val="000000"/>
                <w:sz w:val="22"/>
                <w:szCs w:val="22"/>
                <w:highlight w:val="white"/>
              </w:rPr>
            </w:pPr>
            <w:r>
              <w:rPr>
                <w:rFonts w:ascii="Montserrat" w:eastAsia="Montserrat" w:hAnsi="Montserrat" w:cs="Montserrat"/>
                <w:color w:val="FF5B0C"/>
                <w:sz w:val="22"/>
                <w:szCs w:val="22"/>
                <w:shd w:val="clear" w:color="auto" w:fill="FFFFFF"/>
              </w:rPr>
              <w:t>Durati</w:t>
            </w:r>
            <w:r>
              <w:rPr>
                <w:rFonts w:ascii="Montserrat" w:eastAsia="Montserrat" w:hAnsi="Montserrat" w:cs="Montserrat"/>
                <w:color w:val="FF5B0C"/>
                <w:sz w:val="22"/>
                <w:szCs w:val="22"/>
                <w:shd w:val="clear" w:color="auto" w:fill="FFFFFF"/>
              </w:rPr>
              <w:t xml:space="preserve">on </w:t>
            </w:r>
          </w:p>
          <w:p w:rsidR="00F1660B" w:rsidRDefault="00FE522D">
            <w:pPr>
              <w:keepNext/>
              <w:widowControl/>
              <w:shd w:val="clear" w:color="auto" w:fill="FFFFFF"/>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 xml:space="preserve">● 4 days (specific </w:t>
            </w:r>
            <w:r>
              <w:rPr>
                <w:rFonts w:ascii="Montserrat" w:eastAsia="Montserrat" w:hAnsi="Montserrat" w:cs="Montserrat"/>
                <w:sz w:val="22"/>
                <w:szCs w:val="22"/>
              </w:rPr>
              <w:t>d</w:t>
            </w:r>
            <w:r>
              <w:rPr>
                <w:rFonts w:ascii="Montserrat" w:eastAsia="Montserrat" w:hAnsi="Montserrat" w:cs="Montserrat"/>
                <w:color w:val="000000"/>
                <w:sz w:val="22"/>
                <w:szCs w:val="22"/>
                <w:shd w:val="clear" w:color="auto" w:fill="FFFFFF"/>
              </w:rPr>
              <w:t xml:space="preserve">ate in July to be determined) </w:t>
            </w:r>
          </w:p>
          <w:p w:rsidR="00F1660B" w:rsidRDefault="00FE522D">
            <w:pPr>
              <w:keepNext/>
              <w:widowControl/>
              <w:shd w:val="clear" w:color="auto" w:fill="FFFFFF"/>
              <w:rPr>
                <w:rFonts w:ascii="Montserrat" w:eastAsia="Montserrat" w:hAnsi="Montserrat" w:cs="Montserrat"/>
                <w:color w:val="000000"/>
                <w:sz w:val="22"/>
                <w:szCs w:val="22"/>
                <w:highlight w:val="white"/>
              </w:rPr>
            </w:pPr>
            <w:r>
              <w:rPr>
                <w:rFonts w:ascii="Montserrat" w:eastAsia="Montserrat" w:hAnsi="Montserrat" w:cs="Montserrat"/>
                <w:color w:val="FF5B0C"/>
                <w:sz w:val="22"/>
                <w:szCs w:val="22"/>
                <w:shd w:val="clear" w:color="auto" w:fill="FFFFFF"/>
              </w:rPr>
              <w:t xml:space="preserve">Location </w:t>
            </w:r>
          </w:p>
          <w:p w:rsidR="00F1660B" w:rsidRDefault="00FE522D">
            <w:pPr>
              <w:rPr>
                <w:rFonts w:ascii="Montserrat" w:eastAsia="Montserrat" w:hAnsi="Montserrat" w:cs="Montserrat"/>
                <w:sz w:val="22"/>
                <w:szCs w:val="22"/>
              </w:rPr>
            </w:pPr>
            <w:r>
              <w:rPr>
                <w:rFonts w:ascii="Montserrat" w:eastAsia="Montserrat" w:hAnsi="Montserrat" w:cs="Montserrat"/>
                <w:sz w:val="22"/>
                <w:szCs w:val="22"/>
              </w:rPr>
              <w:t>Abuja, Nigeria</w:t>
            </w:r>
          </w:p>
          <w:p w:rsidR="00F1660B" w:rsidRDefault="00F1660B">
            <w:pPr>
              <w:rPr>
                <w:rFonts w:ascii="Montserrat" w:eastAsia="Montserrat" w:hAnsi="Montserrat" w:cs="Montserrat"/>
                <w:sz w:val="22"/>
                <w:szCs w:val="22"/>
              </w:rPr>
            </w:pPr>
          </w:p>
          <w:p w:rsidR="00F1660B" w:rsidRDefault="00F1660B">
            <w:pPr>
              <w:rPr>
                <w:rFonts w:ascii="Montserrat" w:eastAsia="Montserrat" w:hAnsi="Montserrat" w:cs="Montserrat"/>
                <w:sz w:val="22"/>
                <w:szCs w:val="22"/>
              </w:rPr>
            </w:pPr>
          </w:p>
        </w:tc>
      </w:tr>
      <w:tr w:rsidR="00F1660B">
        <w:tc>
          <w:tcPr>
            <w:tcW w:w="10260" w:type="dxa"/>
            <w:tcBorders>
              <w:left w:val="single" w:sz="6" w:space="0" w:color="000001"/>
              <w:bottom w:val="single" w:sz="6" w:space="0" w:color="000001"/>
              <w:right w:val="single" w:sz="6" w:space="0" w:color="000001"/>
            </w:tcBorders>
            <w:shd w:val="clear" w:color="auto" w:fill="C0C0C0"/>
            <w:tcMar>
              <w:left w:w="100" w:type="dxa"/>
            </w:tcMar>
          </w:tcPr>
          <w:p w:rsidR="00F1660B" w:rsidRDefault="00FE522D">
            <w:pPr>
              <w:keepNext/>
              <w:widowControl/>
              <w:tabs>
                <w:tab w:val="left" w:pos="8435"/>
              </w:tabs>
              <w:spacing w:before="60" w:after="60"/>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 xml:space="preserve">3. </w:t>
            </w:r>
            <w:r>
              <w:rPr>
                <w:rFonts w:ascii="Montserrat" w:eastAsia="Montserrat" w:hAnsi="Montserrat" w:cs="Montserrat"/>
                <w:i/>
                <w:color w:val="000000"/>
                <w:sz w:val="22"/>
                <w:szCs w:val="22"/>
                <w:shd w:val="clear" w:color="auto" w:fill="FFFFFF"/>
              </w:rPr>
              <w:t>Deliverables.</w:t>
            </w:r>
            <w:r>
              <w:rPr>
                <w:rFonts w:ascii="Montserrat" w:eastAsia="Montserrat" w:hAnsi="Montserrat" w:cs="Montserrat"/>
                <w:color w:val="000000"/>
                <w:sz w:val="22"/>
                <w:szCs w:val="22"/>
                <w:shd w:val="clear" w:color="auto" w:fill="FFFFFF"/>
              </w:rPr>
              <w:t xml:space="preserve"> What are the desired outcomes of your proposed activity?</w:t>
            </w:r>
          </w:p>
        </w:tc>
      </w:tr>
      <w:tr w:rsidR="00F1660B">
        <w:tc>
          <w:tcPr>
            <w:tcW w:w="10260" w:type="dxa"/>
            <w:tcBorders>
              <w:left w:val="single" w:sz="6" w:space="0" w:color="000001"/>
              <w:bottom w:val="single" w:sz="6" w:space="0" w:color="000001"/>
              <w:right w:val="single" w:sz="6" w:space="0" w:color="000001"/>
            </w:tcBorders>
            <w:shd w:val="clear" w:color="auto" w:fill="FFFFFF"/>
            <w:tcMar>
              <w:left w:w="100" w:type="dxa"/>
            </w:tcMar>
          </w:tcPr>
          <w:p w:rsidR="00F1660B" w:rsidRDefault="00FE522D">
            <w:pPr>
              <w:numPr>
                <w:ilvl w:val="0"/>
                <w:numId w:val="3"/>
              </w:numPr>
              <w:spacing w:before="280"/>
              <w:rPr>
                <w:rFonts w:ascii="Montserrat" w:eastAsia="Montserrat" w:hAnsi="Montserrat" w:cs="Montserrat"/>
                <w:sz w:val="22"/>
                <w:szCs w:val="22"/>
              </w:rPr>
            </w:pPr>
            <w:r>
              <w:rPr>
                <w:rFonts w:ascii="Montserrat" w:eastAsia="Montserrat" w:hAnsi="Montserrat" w:cs="Montserrat"/>
                <w:sz w:val="22"/>
                <w:szCs w:val="22"/>
              </w:rPr>
              <w:t xml:space="preserve">Create and encourage awareness in the selected topics of Universal Acceptance Outreach and </w:t>
            </w:r>
            <w:r>
              <w:rPr>
                <w:rFonts w:ascii="Montserrat" w:eastAsia="Montserrat" w:hAnsi="Montserrat" w:cs="Montserrat"/>
                <w:sz w:val="22"/>
                <w:szCs w:val="22"/>
              </w:rPr>
              <w:t>Internationalised Domain Name (IDN) and DNS Abuse, Multistakeholderism in ICANN</w:t>
            </w:r>
          </w:p>
          <w:p w:rsidR="00F1660B" w:rsidRDefault="00FE522D">
            <w:pPr>
              <w:numPr>
                <w:ilvl w:val="0"/>
                <w:numId w:val="3"/>
              </w:numPr>
              <w:spacing w:before="280"/>
              <w:rPr>
                <w:rFonts w:ascii="Montserrat" w:eastAsia="Montserrat" w:hAnsi="Montserrat" w:cs="Montserrat"/>
                <w:sz w:val="22"/>
                <w:szCs w:val="22"/>
              </w:rPr>
            </w:pPr>
            <w:r>
              <w:rPr>
                <w:rFonts w:ascii="Montserrat" w:eastAsia="Montserrat" w:hAnsi="Montserrat" w:cs="Montserrat"/>
                <w:sz w:val="22"/>
                <w:szCs w:val="22"/>
              </w:rPr>
              <w:t>Increase the number of local and young next generation from Nigeria in the ICANN / ATLARGE as well as Internet Governance debate spaces.</w:t>
            </w:r>
          </w:p>
          <w:p w:rsidR="00F1660B" w:rsidRDefault="00FE522D">
            <w:pPr>
              <w:numPr>
                <w:ilvl w:val="0"/>
                <w:numId w:val="3"/>
              </w:numPr>
              <w:rPr>
                <w:rFonts w:ascii="Montserrat" w:eastAsia="Montserrat" w:hAnsi="Montserrat" w:cs="Montserrat"/>
                <w:sz w:val="22"/>
                <w:szCs w:val="22"/>
              </w:rPr>
            </w:pPr>
            <w:r>
              <w:rPr>
                <w:rFonts w:ascii="Montserrat" w:eastAsia="Montserrat" w:hAnsi="Montserrat" w:cs="Montserrat"/>
                <w:sz w:val="22"/>
                <w:szCs w:val="22"/>
              </w:rPr>
              <w:t>Motivate its participants presenting th</w:t>
            </w:r>
            <w:r>
              <w:rPr>
                <w:rFonts w:ascii="Montserrat" w:eastAsia="Montserrat" w:hAnsi="Montserrat" w:cs="Montserrat"/>
                <w:sz w:val="22"/>
                <w:szCs w:val="22"/>
              </w:rPr>
              <w:t>eir opinions and to become active participants in ICANN and ATLARGE  activities, where the future of the Internet is shaped.</w:t>
            </w:r>
          </w:p>
          <w:p w:rsidR="00F1660B" w:rsidRDefault="00FE522D">
            <w:pPr>
              <w:numPr>
                <w:ilvl w:val="0"/>
                <w:numId w:val="3"/>
              </w:numPr>
              <w:spacing w:after="280"/>
              <w:rPr>
                <w:rFonts w:ascii="Montserrat" w:eastAsia="Montserrat" w:hAnsi="Montserrat" w:cs="Montserrat"/>
                <w:sz w:val="22"/>
                <w:szCs w:val="22"/>
              </w:rPr>
            </w:pPr>
            <w:r>
              <w:rPr>
                <w:rFonts w:ascii="Montserrat" w:eastAsia="Montserrat" w:hAnsi="Montserrat" w:cs="Montserrat"/>
                <w:sz w:val="22"/>
                <w:szCs w:val="22"/>
              </w:rPr>
              <w:t>Prepare the participants for leadership to become the future leaders on Internet Governance in the DNS space  within the region.</w:t>
            </w:r>
          </w:p>
          <w:p w:rsidR="00F1660B" w:rsidRDefault="00F1660B">
            <w:pPr>
              <w:keepNext/>
              <w:widowControl/>
              <w:tabs>
                <w:tab w:val="left" w:pos="8435"/>
              </w:tabs>
              <w:spacing w:before="60" w:after="60"/>
              <w:rPr>
                <w:rFonts w:ascii="Montserrat" w:eastAsia="Montserrat" w:hAnsi="Montserrat" w:cs="Montserrat"/>
                <w:color w:val="000000"/>
                <w:sz w:val="22"/>
                <w:szCs w:val="22"/>
                <w:shd w:val="clear" w:color="auto" w:fill="FFFFFF"/>
              </w:rPr>
            </w:pPr>
          </w:p>
        </w:tc>
      </w:tr>
      <w:tr w:rsidR="00F1660B">
        <w:tc>
          <w:tcPr>
            <w:tcW w:w="10260" w:type="dxa"/>
            <w:tcBorders>
              <w:left w:val="single" w:sz="6" w:space="0" w:color="000001"/>
              <w:bottom w:val="single" w:sz="6" w:space="0" w:color="000001"/>
              <w:right w:val="single" w:sz="6" w:space="0" w:color="000001"/>
            </w:tcBorders>
            <w:shd w:val="clear" w:color="auto" w:fill="C0C0C0"/>
            <w:tcMar>
              <w:left w:w="100" w:type="dxa"/>
            </w:tcMar>
          </w:tcPr>
          <w:p w:rsidR="00F1660B" w:rsidRDefault="00FE522D">
            <w:pPr>
              <w:keepNext/>
              <w:widowControl/>
              <w:tabs>
                <w:tab w:val="left" w:pos="8435"/>
              </w:tabs>
              <w:spacing w:before="60" w:after="60"/>
              <w:rPr>
                <w:rFonts w:ascii="Montserrat" w:eastAsia="Montserrat" w:hAnsi="Montserrat" w:cs="Montserrat"/>
                <w:color w:val="000000"/>
                <w:sz w:val="22"/>
                <w:szCs w:val="22"/>
                <w:highlight w:val="white"/>
              </w:rPr>
            </w:pPr>
            <w:r>
              <w:rPr>
                <w:rFonts w:ascii="Montserrat" w:eastAsia="Montserrat" w:hAnsi="Montserrat" w:cs="Montserrat"/>
                <w:color w:val="000000"/>
                <w:sz w:val="22"/>
                <w:szCs w:val="22"/>
                <w:shd w:val="clear" w:color="auto" w:fill="FFFFFF"/>
              </w:rPr>
              <w:t xml:space="preserve">4. </w:t>
            </w:r>
            <w:r>
              <w:rPr>
                <w:rFonts w:ascii="Montserrat" w:eastAsia="Montserrat" w:hAnsi="Montserrat" w:cs="Montserrat"/>
                <w:i/>
                <w:color w:val="000000"/>
                <w:sz w:val="22"/>
                <w:szCs w:val="22"/>
                <w:shd w:val="clear" w:color="auto" w:fill="FFFFFF"/>
              </w:rPr>
              <w:t>Metrics.</w:t>
            </w:r>
            <w:r>
              <w:rPr>
                <w:rFonts w:ascii="Montserrat" w:eastAsia="Montserrat" w:hAnsi="Montserrat" w:cs="Montserrat"/>
                <w:color w:val="000000"/>
                <w:sz w:val="22"/>
                <w:szCs w:val="22"/>
                <w:shd w:val="clear" w:color="auto" w:fill="FFFFFF"/>
              </w:rPr>
              <w:t xml:space="preserve"> What measurements will you use to determine whether your activity achieves its desired outcomes?</w:t>
            </w:r>
          </w:p>
        </w:tc>
      </w:tr>
      <w:tr w:rsidR="00F1660B">
        <w:trPr>
          <w:trHeight w:val="462"/>
        </w:trPr>
        <w:tc>
          <w:tcPr>
            <w:tcW w:w="10260" w:type="dxa"/>
            <w:tcBorders>
              <w:top w:val="single" w:sz="6" w:space="0" w:color="000001"/>
              <w:left w:val="single" w:sz="6" w:space="0" w:color="000001"/>
              <w:bottom w:val="single" w:sz="6" w:space="0" w:color="000001"/>
              <w:right w:val="single" w:sz="6" w:space="0" w:color="000001"/>
            </w:tcBorders>
            <w:shd w:val="clear" w:color="auto" w:fill="auto"/>
            <w:tcMar>
              <w:left w:w="100" w:type="dxa"/>
            </w:tcMar>
          </w:tcPr>
          <w:p w:rsidR="00F1660B" w:rsidRDefault="00F1660B">
            <w:pPr>
              <w:rPr>
                <w:rFonts w:ascii="Montserrat" w:eastAsia="Montserrat" w:hAnsi="Montserrat" w:cs="Montserrat"/>
                <w:sz w:val="22"/>
                <w:szCs w:val="22"/>
              </w:rPr>
            </w:pPr>
          </w:p>
          <w:p w:rsidR="00F1660B" w:rsidRDefault="00FE522D">
            <w:pPr>
              <w:rPr>
                <w:rFonts w:ascii="Montserrat" w:eastAsia="Montserrat" w:hAnsi="Montserrat" w:cs="Montserrat"/>
                <w:sz w:val="22"/>
                <w:szCs w:val="22"/>
              </w:rPr>
            </w:pPr>
            <w:r>
              <w:rPr>
                <w:rFonts w:ascii="Montserrat" w:eastAsia="Montserrat" w:hAnsi="Montserrat" w:cs="Montserrat"/>
                <w:sz w:val="22"/>
                <w:szCs w:val="22"/>
              </w:rPr>
              <w:t xml:space="preserve">We hope to have individual members of the school sign up for the individual membership of the ATLARGE and AFRALO to continue </w:t>
            </w:r>
            <w:r>
              <w:rPr>
                <w:rFonts w:ascii="Montserrat" w:eastAsia="Montserrat" w:hAnsi="Montserrat" w:cs="Montserrat"/>
                <w:sz w:val="22"/>
                <w:szCs w:val="22"/>
              </w:rPr>
              <w:t>engagement.</w:t>
            </w:r>
          </w:p>
          <w:p w:rsidR="00F1660B" w:rsidRDefault="00F1660B">
            <w:pPr>
              <w:rPr>
                <w:rFonts w:ascii="Montserrat" w:eastAsia="Montserrat" w:hAnsi="Montserrat" w:cs="Montserrat"/>
                <w:sz w:val="22"/>
                <w:szCs w:val="22"/>
              </w:rPr>
            </w:pPr>
          </w:p>
          <w:p w:rsidR="00F1660B" w:rsidRDefault="00FE522D">
            <w:pPr>
              <w:rPr>
                <w:rFonts w:ascii="Montserrat" w:eastAsia="Montserrat" w:hAnsi="Montserrat" w:cs="Montserrat"/>
                <w:sz w:val="22"/>
                <w:szCs w:val="22"/>
              </w:rPr>
            </w:pPr>
            <w:r>
              <w:rPr>
                <w:rFonts w:ascii="Montserrat" w:eastAsia="Montserrat" w:hAnsi="Montserrat" w:cs="Montserrat"/>
                <w:sz w:val="22"/>
                <w:szCs w:val="22"/>
              </w:rPr>
              <w:t>At the end of the School, All participants will participate in a structured survey with ICANN in focus. as well  deliver a public policy paper affecting the Internet Governance in the region as well as post school report.</w:t>
            </w:r>
          </w:p>
        </w:tc>
      </w:tr>
    </w:tbl>
    <w:p w:rsidR="00F1660B" w:rsidRDefault="00F1660B">
      <w:pPr>
        <w:rPr>
          <w:rFonts w:ascii="Montserrat" w:eastAsia="Montserrat" w:hAnsi="Montserrat" w:cs="Montserrat"/>
        </w:rPr>
      </w:pPr>
    </w:p>
    <w:tbl>
      <w:tblPr>
        <w:tblW w:w="10260" w:type="dxa"/>
        <w:tblInd w:w="-702" w:type="dxa"/>
        <w:tblBorders>
          <w:top w:val="single" w:sz="6" w:space="0" w:color="000001"/>
          <w:left w:val="single" w:sz="6" w:space="0" w:color="000001"/>
          <w:right w:val="single" w:sz="6" w:space="0" w:color="000001"/>
          <w:insideV w:val="single" w:sz="6" w:space="0" w:color="000001"/>
        </w:tblBorders>
        <w:tblCellMar>
          <w:left w:w="107" w:type="dxa"/>
        </w:tblCellMar>
        <w:tblLook w:val="0000" w:firstRow="0" w:lastRow="0" w:firstColumn="0" w:lastColumn="0" w:noHBand="0" w:noVBand="0"/>
      </w:tblPr>
      <w:tblGrid>
        <w:gridCol w:w="10294"/>
      </w:tblGrid>
      <w:tr w:rsidR="00F1660B">
        <w:trPr>
          <w:trHeight w:val="618"/>
        </w:trPr>
        <w:tc>
          <w:tcPr>
            <w:tcW w:w="10260" w:type="dxa"/>
            <w:tcBorders>
              <w:top w:val="single" w:sz="6" w:space="0" w:color="000001"/>
              <w:left w:val="single" w:sz="6" w:space="0" w:color="000001"/>
              <w:right w:val="single" w:sz="6" w:space="0" w:color="000001"/>
            </w:tcBorders>
            <w:shd w:val="clear" w:color="auto" w:fill="808080"/>
            <w:tcMar>
              <w:left w:w="107" w:type="dxa"/>
            </w:tcMar>
          </w:tcPr>
          <w:p w:rsidR="00F1660B" w:rsidRDefault="00FE522D">
            <w:pPr>
              <w:keepNext/>
              <w:widowControl/>
              <w:tabs>
                <w:tab w:val="left" w:pos="8435"/>
              </w:tabs>
              <w:spacing w:before="60" w:after="60"/>
              <w:rPr>
                <w:rFonts w:ascii="Montserrat" w:eastAsia="Montserrat" w:hAnsi="Montserrat" w:cs="Montserrat"/>
                <w:smallCaps/>
                <w:color w:val="FFFFFF"/>
                <w:sz w:val="24"/>
                <w:szCs w:val="24"/>
                <w:highlight w:val="white"/>
              </w:rPr>
            </w:pPr>
            <w:r>
              <w:rPr>
                <w:rFonts w:ascii="Montserrat" w:eastAsia="Montserrat" w:hAnsi="Montserrat" w:cs="Montserrat"/>
                <w:smallCaps/>
                <w:color w:val="FFFFFF"/>
                <w:sz w:val="32"/>
                <w:szCs w:val="32"/>
                <w:shd w:val="clear" w:color="auto" w:fill="FFFFFF"/>
              </w:rPr>
              <w:lastRenderedPageBreak/>
              <w:t xml:space="preserve">Resource Planning – incremental to accommodate  this request </w:t>
            </w:r>
          </w:p>
        </w:tc>
      </w:tr>
      <w:tr w:rsidR="00F1660B">
        <w:tc>
          <w:tcPr>
            <w:tcW w:w="10260" w:type="dxa"/>
            <w:tcBorders>
              <w:left w:val="single" w:sz="6" w:space="0" w:color="000001"/>
              <w:bottom w:val="single" w:sz="6" w:space="0" w:color="000001"/>
              <w:right w:val="single" w:sz="6" w:space="0" w:color="000001"/>
            </w:tcBorders>
            <w:shd w:val="clear" w:color="auto" w:fill="C0C0C0"/>
            <w:tcMar>
              <w:left w:w="107" w:type="dxa"/>
            </w:tcMar>
          </w:tcPr>
          <w:p w:rsidR="00F1660B" w:rsidRDefault="00FE522D">
            <w:pPr>
              <w:keepNext/>
              <w:widowControl/>
              <w:tabs>
                <w:tab w:val="left" w:pos="8435"/>
              </w:tabs>
              <w:spacing w:before="60" w:after="60"/>
              <w:rPr>
                <w:rFonts w:ascii="Montserrat" w:eastAsia="Montserrat" w:hAnsi="Montserrat" w:cs="Montserrat"/>
                <w:color w:val="000000"/>
                <w:sz w:val="16"/>
                <w:szCs w:val="16"/>
                <w:highlight w:val="white"/>
              </w:rPr>
            </w:pPr>
            <w:r>
              <w:rPr>
                <w:rFonts w:ascii="Montserrat" w:eastAsia="Montserrat" w:hAnsi="Montserrat" w:cs="Montserrat"/>
                <w:color w:val="000000"/>
                <w:sz w:val="18"/>
                <w:szCs w:val="18"/>
                <w:shd w:val="clear" w:color="auto" w:fill="FFFFFF"/>
              </w:rPr>
              <w:t>Staff Support Needed (not including subject matter expertise):</w:t>
            </w:r>
            <w:r>
              <w:rPr>
                <w:rFonts w:ascii="Montserrat" w:eastAsia="Montserrat" w:hAnsi="Montserrat" w:cs="Montserrat"/>
                <w:color w:val="000000"/>
                <w:sz w:val="16"/>
                <w:szCs w:val="16"/>
                <w:shd w:val="clear" w:color="auto" w:fill="FFFFFF"/>
              </w:rPr>
              <w:t xml:space="preserve"> </w:t>
            </w:r>
          </w:p>
        </w:tc>
      </w:tr>
      <w:tr w:rsidR="00F1660B">
        <w:trPr>
          <w:trHeight w:val="1083"/>
        </w:trPr>
        <w:tc>
          <w:tcPr>
            <w:tcW w:w="10260" w:type="dxa"/>
            <w:tcBorders>
              <w:left w:val="single" w:sz="6" w:space="0" w:color="000001"/>
              <w:bottom w:val="single" w:sz="4" w:space="0" w:color="000001"/>
              <w:right w:val="single" w:sz="6" w:space="0" w:color="000001"/>
            </w:tcBorders>
            <w:shd w:val="clear" w:color="auto" w:fill="auto"/>
            <w:tcMar>
              <w:left w:w="107" w:type="dxa"/>
            </w:tcMar>
          </w:tcPr>
          <w:p w:rsidR="00F1660B" w:rsidRDefault="00F1660B">
            <w:pPr>
              <w:keepNext/>
              <w:spacing w:line="276" w:lineRule="auto"/>
              <w:rPr>
                <w:rFonts w:ascii="Montserrat" w:eastAsia="Montserrat" w:hAnsi="Montserrat" w:cs="Montserrat"/>
                <w:color w:val="000000"/>
                <w:sz w:val="16"/>
                <w:szCs w:val="16"/>
                <w:shd w:val="clear" w:color="auto" w:fill="FFFFFF"/>
              </w:rPr>
            </w:pPr>
          </w:p>
          <w:tbl>
            <w:tblPr>
              <w:tblW w:w="10049" w:type="dxa"/>
              <w:tblBorders>
                <w:left w:val="single" w:sz="12" w:space="0" w:color="000001"/>
                <w:bottom w:val="single" w:sz="12" w:space="0" w:color="000001"/>
                <w:right w:val="single" w:sz="12" w:space="0" w:color="000001"/>
                <w:insideH w:val="single" w:sz="12" w:space="0" w:color="000001"/>
                <w:insideV w:val="single" w:sz="12" w:space="0" w:color="000001"/>
              </w:tblBorders>
              <w:tblCellMar>
                <w:left w:w="93" w:type="dxa"/>
              </w:tblCellMar>
              <w:tblLook w:val="0400" w:firstRow="0" w:lastRow="0" w:firstColumn="0" w:lastColumn="0" w:noHBand="0" w:noVBand="1"/>
            </w:tblPr>
            <w:tblGrid>
              <w:gridCol w:w="2414"/>
              <w:gridCol w:w="1605"/>
              <w:gridCol w:w="2010"/>
              <w:gridCol w:w="2010"/>
              <w:gridCol w:w="2010"/>
            </w:tblGrid>
            <w:tr w:rsidR="00F1660B">
              <w:trPr>
                <w:trHeight w:val="251"/>
              </w:trPr>
              <w:tc>
                <w:tcPr>
                  <w:tcW w:w="2414" w:type="dxa"/>
                  <w:tcBorders>
                    <w:left w:val="single" w:sz="12" w:space="0" w:color="000001"/>
                    <w:bottom w:val="single" w:sz="12" w:space="0" w:color="000001"/>
                    <w:right w:val="single" w:sz="12" w:space="0" w:color="000001"/>
                  </w:tcBorders>
                  <w:shd w:val="clear" w:color="auto" w:fill="auto"/>
                  <w:tcMar>
                    <w:left w:w="93" w:type="dxa"/>
                  </w:tcMar>
                  <w:vAlign w:val="center"/>
                </w:tcPr>
                <w:p w:rsidR="00F1660B" w:rsidRDefault="00FE522D">
                  <w:pPr>
                    <w:keepNext/>
                    <w:widowControl/>
                    <w:spacing w:before="20"/>
                    <w:jc w:val="center"/>
                    <w:rPr>
                      <w:rFonts w:ascii="Montserrat" w:eastAsia="Montserrat" w:hAnsi="Montserrat" w:cs="Montserrat"/>
                      <w:color w:val="000000"/>
                      <w:sz w:val="18"/>
                      <w:szCs w:val="18"/>
                      <w:highlight w:val="white"/>
                    </w:rPr>
                  </w:pPr>
                  <w:r>
                    <w:rPr>
                      <w:rFonts w:ascii="Montserrat" w:eastAsia="Montserrat" w:hAnsi="Montserrat" w:cs="Montserrat"/>
                      <w:color w:val="000000"/>
                      <w:sz w:val="18"/>
                      <w:szCs w:val="18"/>
                      <w:shd w:val="clear" w:color="auto" w:fill="FFFFFF"/>
                    </w:rPr>
                    <w:t>Description</w:t>
                  </w:r>
                </w:p>
              </w:tc>
              <w:tc>
                <w:tcPr>
                  <w:tcW w:w="1605" w:type="dxa"/>
                  <w:tcBorders>
                    <w:top w:val="single" w:sz="4" w:space="0" w:color="000001"/>
                    <w:left w:val="single" w:sz="12" w:space="0" w:color="000001"/>
                    <w:bottom w:val="single" w:sz="12" w:space="0" w:color="000001"/>
                    <w:right w:val="single" w:sz="4" w:space="0" w:color="000001"/>
                  </w:tcBorders>
                  <w:shd w:val="clear" w:color="auto" w:fill="auto"/>
                  <w:tcMar>
                    <w:left w:w="93" w:type="dxa"/>
                  </w:tcMar>
                  <w:vAlign w:val="center"/>
                </w:tcPr>
                <w:p w:rsidR="00F1660B" w:rsidRDefault="00FE522D">
                  <w:pPr>
                    <w:keepNext/>
                    <w:widowControl/>
                    <w:spacing w:before="20"/>
                    <w:jc w:val="center"/>
                    <w:rPr>
                      <w:rFonts w:ascii="Montserrat" w:eastAsia="Montserrat" w:hAnsi="Montserrat" w:cs="Montserrat"/>
                      <w:color w:val="000000"/>
                      <w:sz w:val="18"/>
                      <w:szCs w:val="18"/>
                      <w:highlight w:val="white"/>
                    </w:rPr>
                  </w:pPr>
                  <w:r>
                    <w:rPr>
                      <w:rFonts w:ascii="Montserrat" w:eastAsia="Montserrat" w:hAnsi="Montserrat" w:cs="Montserrat"/>
                      <w:color w:val="000000"/>
                      <w:sz w:val="18"/>
                      <w:szCs w:val="18"/>
                      <w:shd w:val="clear" w:color="auto" w:fill="FFFFFF"/>
                    </w:rPr>
                    <w:t>Timeline</w:t>
                  </w:r>
                </w:p>
              </w:tc>
              <w:tc>
                <w:tcPr>
                  <w:tcW w:w="2010" w:type="dxa"/>
                  <w:tcBorders>
                    <w:top w:val="single" w:sz="4" w:space="0" w:color="000001"/>
                    <w:left w:val="single" w:sz="4" w:space="0" w:color="000001"/>
                    <w:bottom w:val="single" w:sz="12" w:space="0" w:color="000001"/>
                    <w:right w:val="single" w:sz="4" w:space="0" w:color="000001"/>
                  </w:tcBorders>
                  <w:shd w:val="clear" w:color="auto" w:fill="auto"/>
                  <w:tcMar>
                    <w:left w:w="103" w:type="dxa"/>
                  </w:tcMar>
                  <w:vAlign w:val="center"/>
                </w:tcPr>
                <w:p w:rsidR="00F1660B" w:rsidRDefault="00FE522D">
                  <w:pPr>
                    <w:keepNext/>
                    <w:widowControl/>
                    <w:spacing w:before="20"/>
                    <w:jc w:val="center"/>
                    <w:rPr>
                      <w:rFonts w:ascii="Montserrat" w:eastAsia="Montserrat" w:hAnsi="Montserrat" w:cs="Montserrat"/>
                      <w:color w:val="000000"/>
                      <w:sz w:val="18"/>
                      <w:szCs w:val="18"/>
                      <w:highlight w:val="white"/>
                    </w:rPr>
                  </w:pPr>
                  <w:r>
                    <w:rPr>
                      <w:rFonts w:ascii="Montserrat" w:eastAsia="Montserrat" w:hAnsi="Montserrat" w:cs="Montserrat"/>
                      <w:color w:val="000000"/>
                      <w:sz w:val="18"/>
                      <w:szCs w:val="18"/>
                      <w:shd w:val="clear" w:color="auto" w:fill="FFFFFF"/>
                    </w:rPr>
                    <w:t>Assumptions</w:t>
                  </w:r>
                </w:p>
              </w:tc>
              <w:tc>
                <w:tcPr>
                  <w:tcW w:w="2010" w:type="dxa"/>
                  <w:tcBorders>
                    <w:top w:val="single" w:sz="4" w:space="0" w:color="000001"/>
                    <w:left w:val="single" w:sz="4" w:space="0" w:color="000001"/>
                    <w:bottom w:val="single" w:sz="12" w:space="0" w:color="000001"/>
                    <w:right w:val="single" w:sz="4" w:space="0" w:color="000001"/>
                  </w:tcBorders>
                  <w:shd w:val="clear" w:color="auto" w:fill="auto"/>
                  <w:tcMar>
                    <w:left w:w="103" w:type="dxa"/>
                  </w:tcMar>
                  <w:vAlign w:val="center"/>
                </w:tcPr>
                <w:p w:rsidR="00F1660B" w:rsidRDefault="00FE522D">
                  <w:pPr>
                    <w:keepNext/>
                    <w:widowControl/>
                    <w:spacing w:before="20"/>
                    <w:jc w:val="center"/>
                    <w:rPr>
                      <w:rFonts w:ascii="Montserrat" w:eastAsia="Montserrat" w:hAnsi="Montserrat" w:cs="Montserrat"/>
                      <w:color w:val="000000"/>
                      <w:sz w:val="18"/>
                      <w:szCs w:val="18"/>
                      <w:highlight w:val="white"/>
                    </w:rPr>
                  </w:pPr>
                  <w:r>
                    <w:rPr>
                      <w:rFonts w:ascii="Montserrat" w:eastAsia="Montserrat" w:hAnsi="Montserrat" w:cs="Montserrat"/>
                      <w:color w:val="000000"/>
                      <w:sz w:val="18"/>
                      <w:szCs w:val="18"/>
                      <w:shd w:val="clear" w:color="auto" w:fill="FFFFFF"/>
                    </w:rPr>
                    <w:t>Costs basis or parameters</w:t>
                  </w:r>
                </w:p>
              </w:tc>
              <w:tc>
                <w:tcPr>
                  <w:tcW w:w="2010" w:type="dxa"/>
                  <w:tcBorders>
                    <w:top w:val="single" w:sz="4" w:space="0" w:color="000001"/>
                    <w:left w:val="single" w:sz="4" w:space="0" w:color="000001"/>
                    <w:bottom w:val="single" w:sz="12" w:space="0" w:color="000001"/>
                    <w:right w:val="single" w:sz="12" w:space="0" w:color="000001"/>
                  </w:tcBorders>
                  <w:shd w:val="clear" w:color="auto" w:fill="auto"/>
                  <w:tcMar>
                    <w:left w:w="103" w:type="dxa"/>
                  </w:tcMar>
                  <w:vAlign w:val="center"/>
                </w:tcPr>
                <w:p w:rsidR="00F1660B" w:rsidRDefault="00FE522D">
                  <w:pPr>
                    <w:keepNext/>
                    <w:widowControl/>
                    <w:spacing w:before="20"/>
                    <w:jc w:val="center"/>
                    <w:rPr>
                      <w:rFonts w:ascii="Montserrat" w:eastAsia="Montserrat" w:hAnsi="Montserrat" w:cs="Montserrat"/>
                      <w:color w:val="000000"/>
                      <w:sz w:val="18"/>
                      <w:szCs w:val="18"/>
                      <w:highlight w:val="white"/>
                    </w:rPr>
                  </w:pPr>
                  <w:r>
                    <w:rPr>
                      <w:rFonts w:ascii="Montserrat" w:eastAsia="Montserrat" w:hAnsi="Montserrat" w:cs="Montserrat"/>
                      <w:color w:val="000000"/>
                      <w:sz w:val="18"/>
                      <w:szCs w:val="18"/>
                      <w:shd w:val="clear" w:color="auto" w:fill="FFFFFF"/>
                    </w:rPr>
                    <w:t>Additional Comments</w:t>
                  </w:r>
                </w:p>
              </w:tc>
            </w:tr>
            <w:tr w:rsidR="00F1660B">
              <w:trPr>
                <w:trHeight w:val="251"/>
              </w:trPr>
              <w:tc>
                <w:tcPr>
                  <w:tcW w:w="2414" w:type="dxa"/>
                  <w:tcBorders>
                    <w:top w:val="single" w:sz="12" w:space="0" w:color="000001"/>
                    <w:left w:val="single" w:sz="12" w:space="0" w:color="000001"/>
                    <w:bottom w:val="single" w:sz="4" w:space="0" w:color="000001"/>
                    <w:right w:val="single" w:sz="12" w:space="0" w:color="000001"/>
                  </w:tcBorders>
                  <w:shd w:val="clear" w:color="auto" w:fill="auto"/>
                  <w:tcMar>
                    <w:left w:w="93" w:type="dxa"/>
                  </w:tcMar>
                </w:tcPr>
                <w:p w:rsidR="00F1660B" w:rsidRDefault="00FE522D">
                  <w:pPr>
                    <w:keepNext/>
                    <w:widowControl/>
                    <w:spacing w:before="20"/>
                    <w:rPr>
                      <w:rFonts w:ascii="Montserrat" w:eastAsia="Montserrat" w:hAnsi="Montserrat" w:cs="Montserrat"/>
                      <w:color w:val="000000"/>
                      <w:highlight w:val="white"/>
                    </w:rPr>
                  </w:pPr>
                  <w:r>
                    <w:rPr>
                      <w:rFonts w:ascii="Montserrat" w:eastAsia="Montserrat" w:hAnsi="Montserrat" w:cs="Montserrat"/>
                    </w:rPr>
                    <w:t>Tea Breaks and Refreshment</w:t>
                  </w:r>
                </w:p>
              </w:tc>
              <w:tc>
                <w:tcPr>
                  <w:tcW w:w="1605" w:type="dxa"/>
                  <w:tcBorders>
                    <w:top w:val="single" w:sz="12" w:space="0" w:color="000001"/>
                    <w:left w:val="single" w:sz="12" w:space="0" w:color="000001"/>
                    <w:bottom w:val="single" w:sz="4" w:space="0" w:color="000001"/>
                    <w:right w:val="single" w:sz="4" w:space="0" w:color="000001"/>
                  </w:tcBorders>
                  <w:shd w:val="clear" w:color="auto" w:fill="auto"/>
                  <w:tcMar>
                    <w:left w:w="93" w:type="dxa"/>
                  </w:tcMar>
                </w:tcPr>
                <w:p w:rsidR="00F1660B" w:rsidRDefault="00F1660B">
                  <w:pPr>
                    <w:keepNext/>
                    <w:widowControl/>
                    <w:spacing w:before="20"/>
                    <w:rPr>
                      <w:rFonts w:ascii="Montserrat" w:eastAsia="Montserrat" w:hAnsi="Montserrat" w:cs="Montserrat"/>
                      <w:color w:val="000000"/>
                      <w:shd w:val="clear" w:color="auto" w:fill="FFFFFF"/>
                    </w:rPr>
                  </w:pPr>
                </w:p>
              </w:tc>
              <w:tc>
                <w:tcPr>
                  <w:tcW w:w="2010" w:type="dxa"/>
                  <w:tcBorders>
                    <w:top w:val="single" w:sz="12" w:space="0" w:color="000001"/>
                    <w:left w:val="single" w:sz="4" w:space="0" w:color="000001"/>
                    <w:bottom w:val="single" w:sz="4" w:space="0" w:color="000001"/>
                    <w:right w:val="single" w:sz="4" w:space="0" w:color="000001"/>
                  </w:tcBorders>
                  <w:shd w:val="clear" w:color="auto" w:fill="auto"/>
                  <w:tcMar>
                    <w:left w:w="103" w:type="dxa"/>
                  </w:tcMar>
                </w:tcPr>
                <w:p w:rsidR="00F1660B" w:rsidRDefault="00FE522D">
                  <w:pPr>
                    <w:keepNext/>
                    <w:widowControl/>
                    <w:spacing w:before="20"/>
                    <w:rPr>
                      <w:rFonts w:ascii="Montserrat" w:eastAsia="Montserrat" w:hAnsi="Montserrat" w:cs="Montserrat"/>
                      <w:color w:val="000000"/>
                      <w:highlight w:val="white"/>
                    </w:rPr>
                  </w:pPr>
                  <w:r>
                    <w:rPr>
                      <w:rFonts w:ascii="Montserrat" w:eastAsia="Montserrat" w:hAnsi="Montserrat" w:cs="Montserrat"/>
                    </w:rPr>
                    <w:t xml:space="preserve">$30 x 85 participants </w:t>
                  </w:r>
                </w:p>
              </w:tc>
              <w:tc>
                <w:tcPr>
                  <w:tcW w:w="2010" w:type="dxa"/>
                  <w:tcBorders>
                    <w:top w:val="single" w:sz="12" w:space="0" w:color="000001"/>
                    <w:left w:val="single" w:sz="4" w:space="0" w:color="000001"/>
                    <w:bottom w:val="single" w:sz="4" w:space="0" w:color="000001"/>
                    <w:right w:val="single" w:sz="4" w:space="0" w:color="000001"/>
                  </w:tcBorders>
                  <w:shd w:val="clear" w:color="auto" w:fill="auto"/>
                  <w:tcMar>
                    <w:left w:w="103" w:type="dxa"/>
                  </w:tcMar>
                </w:tcPr>
                <w:p w:rsidR="00F1660B" w:rsidRDefault="00FE522D">
                  <w:pPr>
                    <w:keepNext/>
                    <w:widowControl/>
                    <w:spacing w:before="20"/>
                    <w:rPr>
                      <w:rFonts w:ascii="Montserrat" w:eastAsia="Montserrat" w:hAnsi="Montserrat" w:cs="Montserrat"/>
                      <w:color w:val="000000"/>
                      <w:highlight w:val="white"/>
                    </w:rPr>
                  </w:pPr>
                  <w:r>
                    <w:rPr>
                      <w:rFonts w:ascii="Montserrat" w:eastAsia="Montserrat" w:hAnsi="Montserrat" w:cs="Montserrat"/>
                    </w:rPr>
                    <w:t>$2,550 USD</w:t>
                  </w:r>
                </w:p>
              </w:tc>
              <w:tc>
                <w:tcPr>
                  <w:tcW w:w="2010" w:type="dxa"/>
                  <w:tcBorders>
                    <w:top w:val="single" w:sz="12" w:space="0" w:color="000001"/>
                    <w:left w:val="single" w:sz="4" w:space="0" w:color="000001"/>
                    <w:bottom w:val="single" w:sz="4" w:space="0" w:color="000001"/>
                    <w:right w:val="single" w:sz="12" w:space="0" w:color="000001"/>
                  </w:tcBorders>
                  <w:shd w:val="clear" w:color="auto" w:fill="auto"/>
                  <w:tcMar>
                    <w:left w:w="103" w:type="dxa"/>
                  </w:tcMar>
                </w:tcPr>
                <w:p w:rsidR="00F1660B" w:rsidRDefault="00F1660B">
                  <w:pPr>
                    <w:keepNext/>
                    <w:widowControl/>
                    <w:spacing w:before="20"/>
                    <w:rPr>
                      <w:rFonts w:ascii="Montserrat" w:eastAsia="Montserrat" w:hAnsi="Montserrat" w:cs="Montserrat"/>
                      <w:color w:val="000000"/>
                      <w:shd w:val="clear" w:color="auto" w:fill="FFFFFF"/>
                    </w:rPr>
                  </w:pPr>
                </w:p>
              </w:tc>
            </w:tr>
            <w:tr w:rsidR="00F1660B">
              <w:trPr>
                <w:trHeight w:val="251"/>
              </w:trPr>
              <w:tc>
                <w:tcPr>
                  <w:tcW w:w="2414" w:type="dxa"/>
                  <w:tcBorders>
                    <w:top w:val="single" w:sz="4" w:space="0" w:color="000001"/>
                    <w:left w:val="single" w:sz="12" w:space="0" w:color="000001"/>
                    <w:bottom w:val="single" w:sz="4" w:space="0" w:color="000001"/>
                    <w:right w:val="single" w:sz="12" w:space="0" w:color="000001"/>
                  </w:tcBorders>
                  <w:shd w:val="clear" w:color="auto" w:fill="auto"/>
                  <w:tcMar>
                    <w:left w:w="93" w:type="dxa"/>
                  </w:tcMar>
                </w:tcPr>
                <w:p w:rsidR="00F1660B" w:rsidRDefault="00FE522D">
                  <w:pPr>
                    <w:keepNext/>
                    <w:widowControl/>
                    <w:spacing w:before="20"/>
                    <w:rPr>
                      <w:rFonts w:ascii="Montserrat" w:eastAsia="Montserrat" w:hAnsi="Montserrat" w:cs="Montserrat"/>
                      <w:color w:val="000000"/>
                      <w:highlight w:val="white"/>
                    </w:rPr>
                  </w:pPr>
                  <w:r>
                    <w:rPr>
                      <w:rFonts w:ascii="Montserrat" w:eastAsia="Montserrat" w:hAnsi="Montserrat" w:cs="Montserrat"/>
                    </w:rPr>
                    <w:t>Equipment and Venue Rental</w:t>
                  </w:r>
                </w:p>
              </w:tc>
              <w:tc>
                <w:tcPr>
                  <w:tcW w:w="1605" w:type="dxa"/>
                  <w:tcBorders>
                    <w:top w:val="single" w:sz="4" w:space="0" w:color="000001"/>
                    <w:left w:val="single" w:sz="12" w:space="0" w:color="000001"/>
                    <w:bottom w:val="single" w:sz="4" w:space="0" w:color="000001"/>
                    <w:right w:val="single" w:sz="4" w:space="0" w:color="000001"/>
                  </w:tcBorders>
                  <w:shd w:val="clear" w:color="auto" w:fill="auto"/>
                  <w:tcMar>
                    <w:left w:w="93" w:type="dxa"/>
                  </w:tcMar>
                </w:tcPr>
                <w:p w:rsidR="00F1660B" w:rsidRDefault="00F1660B">
                  <w:pPr>
                    <w:keepNext/>
                    <w:widowControl/>
                    <w:spacing w:before="20"/>
                    <w:rPr>
                      <w:rFonts w:ascii="Montserrat" w:eastAsia="Montserrat" w:hAnsi="Montserrat" w:cs="Montserrat"/>
                      <w:color w:val="000000"/>
                      <w:shd w:val="clear" w:color="auto" w:fill="FFFFFF"/>
                    </w:rPr>
                  </w:pPr>
                </w:p>
              </w:tc>
              <w:tc>
                <w:tcPr>
                  <w:tcW w:w="201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660B" w:rsidRDefault="00F1660B">
                  <w:pPr>
                    <w:keepNext/>
                    <w:widowControl/>
                    <w:spacing w:before="20"/>
                    <w:rPr>
                      <w:rFonts w:ascii="Montserrat" w:eastAsia="Montserrat" w:hAnsi="Montserrat" w:cs="Montserrat"/>
                      <w:color w:val="000000"/>
                      <w:shd w:val="clear" w:color="auto" w:fill="FFFFFF"/>
                    </w:rPr>
                  </w:pPr>
                </w:p>
              </w:tc>
              <w:tc>
                <w:tcPr>
                  <w:tcW w:w="201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660B" w:rsidRDefault="00FE522D">
                  <w:pPr>
                    <w:spacing w:before="20"/>
                    <w:rPr>
                      <w:rFonts w:ascii="Montserrat" w:eastAsia="Montserrat" w:hAnsi="Montserrat" w:cs="Montserrat"/>
                      <w:color w:val="000000"/>
                      <w:highlight w:val="white"/>
                    </w:rPr>
                  </w:pPr>
                  <w:r>
                    <w:rPr>
                      <w:rFonts w:ascii="Montserrat" w:eastAsia="Montserrat" w:hAnsi="Montserrat" w:cs="Montserrat"/>
                    </w:rPr>
                    <w:t>$2,000 USD</w:t>
                  </w:r>
                </w:p>
              </w:tc>
              <w:tc>
                <w:tcPr>
                  <w:tcW w:w="2010" w:type="dxa"/>
                  <w:tcBorders>
                    <w:top w:val="single" w:sz="4" w:space="0" w:color="000001"/>
                    <w:left w:val="single" w:sz="4" w:space="0" w:color="000001"/>
                    <w:bottom w:val="single" w:sz="4" w:space="0" w:color="000001"/>
                    <w:right w:val="single" w:sz="12" w:space="0" w:color="000001"/>
                  </w:tcBorders>
                  <w:shd w:val="clear" w:color="auto" w:fill="auto"/>
                  <w:tcMar>
                    <w:left w:w="103" w:type="dxa"/>
                  </w:tcMar>
                </w:tcPr>
                <w:p w:rsidR="00F1660B" w:rsidRDefault="00F1660B">
                  <w:pPr>
                    <w:keepNext/>
                    <w:widowControl/>
                    <w:spacing w:before="20"/>
                    <w:rPr>
                      <w:rFonts w:ascii="Montserrat" w:eastAsia="Montserrat" w:hAnsi="Montserrat" w:cs="Montserrat"/>
                      <w:color w:val="000000"/>
                      <w:shd w:val="clear" w:color="auto" w:fill="FFFFFF"/>
                    </w:rPr>
                  </w:pPr>
                </w:p>
              </w:tc>
            </w:tr>
            <w:tr w:rsidR="00F1660B">
              <w:trPr>
                <w:trHeight w:val="251"/>
              </w:trPr>
              <w:tc>
                <w:tcPr>
                  <w:tcW w:w="2414" w:type="dxa"/>
                  <w:tcBorders>
                    <w:top w:val="single" w:sz="4" w:space="0" w:color="000001"/>
                    <w:left w:val="single" w:sz="12" w:space="0" w:color="000001"/>
                    <w:bottom w:val="single" w:sz="12" w:space="0" w:color="000001"/>
                    <w:right w:val="single" w:sz="12" w:space="0" w:color="000001"/>
                  </w:tcBorders>
                  <w:shd w:val="clear" w:color="auto" w:fill="auto"/>
                  <w:tcMar>
                    <w:left w:w="93" w:type="dxa"/>
                  </w:tcMar>
                </w:tcPr>
                <w:p w:rsidR="00F1660B" w:rsidRDefault="00FE522D">
                  <w:pPr>
                    <w:keepNext/>
                    <w:widowControl/>
                    <w:spacing w:before="20"/>
                    <w:rPr>
                      <w:rFonts w:ascii="Montserrat" w:eastAsia="Montserrat" w:hAnsi="Montserrat" w:cs="Montserrat"/>
                      <w:color w:val="000000"/>
                      <w:highlight w:val="white"/>
                    </w:rPr>
                  </w:pPr>
                  <w:r>
                    <w:rPr>
                      <w:rFonts w:ascii="Montserrat" w:eastAsia="Montserrat" w:hAnsi="Montserrat" w:cs="Montserrat"/>
                    </w:rPr>
                    <w:t>Writing Pads, Printed ATLARGE / ICANN  Outreach Materials</w:t>
                  </w:r>
                </w:p>
              </w:tc>
              <w:tc>
                <w:tcPr>
                  <w:tcW w:w="1605" w:type="dxa"/>
                  <w:tcBorders>
                    <w:top w:val="single" w:sz="4" w:space="0" w:color="000001"/>
                    <w:left w:val="single" w:sz="12" w:space="0" w:color="000001"/>
                    <w:bottom w:val="single" w:sz="12" w:space="0" w:color="000001"/>
                    <w:right w:val="single" w:sz="4" w:space="0" w:color="000001"/>
                  </w:tcBorders>
                  <w:shd w:val="clear" w:color="auto" w:fill="auto"/>
                  <w:tcMar>
                    <w:left w:w="93" w:type="dxa"/>
                  </w:tcMar>
                </w:tcPr>
                <w:p w:rsidR="00F1660B" w:rsidRDefault="00F1660B">
                  <w:pPr>
                    <w:keepNext/>
                    <w:widowControl/>
                    <w:spacing w:before="20"/>
                    <w:rPr>
                      <w:rFonts w:ascii="Montserrat" w:eastAsia="Montserrat" w:hAnsi="Montserrat" w:cs="Montserrat"/>
                      <w:color w:val="000000"/>
                      <w:shd w:val="clear" w:color="auto" w:fill="FFFFFF"/>
                    </w:rPr>
                  </w:pPr>
                </w:p>
              </w:tc>
              <w:tc>
                <w:tcPr>
                  <w:tcW w:w="2010" w:type="dxa"/>
                  <w:tcBorders>
                    <w:top w:val="single" w:sz="4" w:space="0" w:color="000001"/>
                    <w:left w:val="single" w:sz="4" w:space="0" w:color="000001"/>
                    <w:bottom w:val="single" w:sz="12" w:space="0" w:color="000001"/>
                    <w:right w:val="single" w:sz="4" w:space="0" w:color="000001"/>
                  </w:tcBorders>
                  <w:shd w:val="clear" w:color="auto" w:fill="auto"/>
                  <w:tcMar>
                    <w:left w:w="103" w:type="dxa"/>
                  </w:tcMar>
                </w:tcPr>
                <w:p w:rsidR="00F1660B" w:rsidRDefault="00F1660B">
                  <w:pPr>
                    <w:keepNext/>
                    <w:widowControl/>
                    <w:spacing w:before="20"/>
                    <w:rPr>
                      <w:rFonts w:ascii="Montserrat" w:eastAsia="Montserrat" w:hAnsi="Montserrat" w:cs="Montserrat"/>
                      <w:color w:val="000000"/>
                      <w:shd w:val="clear" w:color="auto" w:fill="FFFFFF"/>
                    </w:rPr>
                  </w:pPr>
                </w:p>
              </w:tc>
              <w:tc>
                <w:tcPr>
                  <w:tcW w:w="2010" w:type="dxa"/>
                  <w:tcBorders>
                    <w:top w:val="single" w:sz="4" w:space="0" w:color="000001"/>
                    <w:left w:val="single" w:sz="4" w:space="0" w:color="000001"/>
                    <w:bottom w:val="single" w:sz="12" w:space="0" w:color="000001"/>
                    <w:right w:val="single" w:sz="4" w:space="0" w:color="000001"/>
                  </w:tcBorders>
                  <w:shd w:val="clear" w:color="auto" w:fill="auto"/>
                  <w:tcMar>
                    <w:left w:w="103" w:type="dxa"/>
                  </w:tcMar>
                </w:tcPr>
                <w:p w:rsidR="00F1660B" w:rsidRDefault="00FE522D">
                  <w:pPr>
                    <w:spacing w:before="20"/>
                    <w:rPr>
                      <w:rFonts w:ascii="Montserrat" w:eastAsia="Montserrat" w:hAnsi="Montserrat" w:cs="Montserrat"/>
                      <w:color w:val="000000"/>
                      <w:highlight w:val="white"/>
                    </w:rPr>
                  </w:pPr>
                  <w:r>
                    <w:rPr>
                      <w:rFonts w:ascii="Montserrat" w:eastAsia="Montserrat" w:hAnsi="Montserrat" w:cs="Montserrat"/>
                    </w:rPr>
                    <w:t>$1,000 USD</w:t>
                  </w:r>
                </w:p>
              </w:tc>
              <w:tc>
                <w:tcPr>
                  <w:tcW w:w="2010" w:type="dxa"/>
                  <w:tcBorders>
                    <w:top w:val="single" w:sz="4" w:space="0" w:color="000001"/>
                    <w:left w:val="single" w:sz="4" w:space="0" w:color="000001"/>
                    <w:bottom w:val="single" w:sz="12" w:space="0" w:color="000001"/>
                    <w:right w:val="single" w:sz="12" w:space="0" w:color="000001"/>
                  </w:tcBorders>
                  <w:shd w:val="clear" w:color="auto" w:fill="auto"/>
                  <w:tcMar>
                    <w:left w:w="103" w:type="dxa"/>
                  </w:tcMar>
                </w:tcPr>
                <w:p w:rsidR="00F1660B" w:rsidRDefault="00F1660B">
                  <w:pPr>
                    <w:keepNext/>
                    <w:widowControl/>
                    <w:spacing w:before="20"/>
                    <w:rPr>
                      <w:rFonts w:ascii="Montserrat" w:eastAsia="Montserrat" w:hAnsi="Montserrat" w:cs="Montserrat"/>
                      <w:color w:val="000000"/>
                      <w:shd w:val="clear" w:color="auto" w:fill="FFFFFF"/>
                    </w:rPr>
                  </w:pPr>
                </w:p>
              </w:tc>
            </w:tr>
            <w:tr w:rsidR="00F1660B">
              <w:trPr>
                <w:trHeight w:val="251"/>
              </w:trPr>
              <w:tc>
                <w:tcPr>
                  <w:tcW w:w="6029" w:type="dxa"/>
                  <w:gridSpan w:val="3"/>
                  <w:tcBorders>
                    <w:top w:val="single" w:sz="4" w:space="0" w:color="000001"/>
                    <w:left w:val="single" w:sz="12" w:space="0" w:color="000001"/>
                    <w:bottom w:val="single" w:sz="12" w:space="0" w:color="000001"/>
                    <w:right w:val="single" w:sz="12" w:space="0" w:color="000001"/>
                  </w:tcBorders>
                  <w:shd w:val="clear" w:color="auto" w:fill="auto"/>
                  <w:tcMar>
                    <w:left w:w="93" w:type="dxa"/>
                  </w:tcMar>
                </w:tcPr>
                <w:p w:rsidR="00F1660B" w:rsidRDefault="00FE522D">
                  <w:pPr>
                    <w:keepNext/>
                    <w:widowControl/>
                    <w:spacing w:before="20"/>
                    <w:rPr>
                      <w:rFonts w:ascii="Montserrat" w:eastAsia="Montserrat" w:hAnsi="Montserrat" w:cs="Montserrat"/>
                    </w:rPr>
                  </w:pPr>
                  <w:r>
                    <w:rPr>
                      <w:rFonts w:ascii="Montserrat" w:eastAsia="Montserrat" w:hAnsi="Montserrat" w:cs="Montserrat"/>
                    </w:rPr>
                    <w:t>GRAND TOTAL</w:t>
                  </w:r>
                </w:p>
              </w:tc>
              <w:tc>
                <w:tcPr>
                  <w:tcW w:w="2010" w:type="dxa"/>
                  <w:tcBorders>
                    <w:top w:val="single" w:sz="4" w:space="0" w:color="000001"/>
                    <w:left w:val="single" w:sz="4" w:space="0" w:color="000001"/>
                    <w:bottom w:val="single" w:sz="12" w:space="0" w:color="000001"/>
                    <w:right w:val="single" w:sz="4" w:space="0" w:color="000001"/>
                  </w:tcBorders>
                  <w:shd w:val="clear" w:color="auto" w:fill="auto"/>
                  <w:tcMar>
                    <w:left w:w="103" w:type="dxa"/>
                  </w:tcMar>
                </w:tcPr>
                <w:p w:rsidR="00F1660B" w:rsidRDefault="00FE522D">
                  <w:pPr>
                    <w:spacing w:before="20"/>
                    <w:rPr>
                      <w:rFonts w:ascii="Montserrat" w:eastAsia="Montserrat" w:hAnsi="Montserrat" w:cs="Montserrat"/>
                      <w:b/>
                    </w:rPr>
                  </w:pPr>
                  <w:r>
                    <w:rPr>
                      <w:rFonts w:ascii="Montserrat" w:eastAsia="Montserrat" w:hAnsi="Montserrat" w:cs="Montserrat"/>
                      <w:b/>
                    </w:rPr>
                    <w:t>$5,550 USD</w:t>
                  </w:r>
                </w:p>
              </w:tc>
              <w:tc>
                <w:tcPr>
                  <w:tcW w:w="2010" w:type="dxa"/>
                  <w:tcBorders>
                    <w:top w:val="single" w:sz="4" w:space="0" w:color="000001"/>
                    <w:left w:val="single" w:sz="4" w:space="0" w:color="000001"/>
                    <w:bottom w:val="single" w:sz="12" w:space="0" w:color="000001"/>
                    <w:right w:val="single" w:sz="12" w:space="0" w:color="000001"/>
                  </w:tcBorders>
                  <w:shd w:val="clear" w:color="auto" w:fill="auto"/>
                  <w:tcMar>
                    <w:left w:w="103" w:type="dxa"/>
                  </w:tcMar>
                </w:tcPr>
                <w:p w:rsidR="00F1660B" w:rsidRDefault="00F1660B">
                  <w:pPr>
                    <w:keepNext/>
                    <w:widowControl/>
                    <w:spacing w:before="20"/>
                    <w:rPr>
                      <w:rFonts w:ascii="Montserrat" w:eastAsia="Montserrat" w:hAnsi="Montserrat" w:cs="Montserrat"/>
                      <w:color w:val="000000"/>
                      <w:shd w:val="clear" w:color="auto" w:fill="FFFFFF"/>
                    </w:rPr>
                  </w:pPr>
                </w:p>
              </w:tc>
            </w:tr>
          </w:tbl>
          <w:p w:rsidR="00F1660B" w:rsidRDefault="00F1660B">
            <w:pPr>
              <w:keepNext/>
              <w:widowControl/>
              <w:spacing w:before="20"/>
              <w:rPr>
                <w:rFonts w:ascii="Montserrat" w:eastAsia="Montserrat" w:hAnsi="Montserrat" w:cs="Montserrat"/>
              </w:rPr>
            </w:pPr>
          </w:p>
          <w:p w:rsidR="00F1660B" w:rsidRDefault="00F1660B">
            <w:pPr>
              <w:keepNext/>
              <w:widowControl/>
              <w:spacing w:before="20"/>
              <w:rPr>
                <w:rFonts w:ascii="Montserrat" w:eastAsia="Montserrat" w:hAnsi="Montserrat" w:cs="Montserrat"/>
              </w:rPr>
            </w:pPr>
          </w:p>
          <w:p w:rsidR="00F1660B" w:rsidRDefault="00F1660B">
            <w:pPr>
              <w:keepNext/>
              <w:widowControl/>
              <w:spacing w:before="20"/>
              <w:rPr>
                <w:rFonts w:ascii="Montserrat" w:eastAsia="Montserrat" w:hAnsi="Montserrat" w:cs="Montserrat"/>
              </w:rPr>
            </w:pPr>
          </w:p>
          <w:p w:rsidR="00F1660B" w:rsidRDefault="00F1660B">
            <w:pPr>
              <w:keepNext/>
              <w:widowControl/>
              <w:spacing w:before="20"/>
              <w:rPr>
                <w:rFonts w:ascii="Montserrat" w:eastAsia="Montserrat" w:hAnsi="Montserrat" w:cs="Montserrat"/>
              </w:rPr>
            </w:pPr>
          </w:p>
          <w:p w:rsidR="00F1660B" w:rsidRDefault="00F1660B">
            <w:pPr>
              <w:keepNext/>
              <w:widowControl/>
              <w:spacing w:before="20"/>
              <w:rPr>
                <w:rFonts w:ascii="Montserrat" w:eastAsia="Montserrat" w:hAnsi="Montserrat" w:cs="Montserrat"/>
              </w:rPr>
            </w:pPr>
          </w:p>
        </w:tc>
      </w:tr>
      <w:tr w:rsidR="00F1660B">
        <w:tc>
          <w:tcPr>
            <w:tcW w:w="10260" w:type="dxa"/>
            <w:tcBorders>
              <w:left w:val="single" w:sz="6" w:space="0" w:color="000001"/>
              <w:bottom w:val="single" w:sz="6" w:space="0" w:color="000001"/>
              <w:right w:val="single" w:sz="6" w:space="0" w:color="000001"/>
            </w:tcBorders>
            <w:shd w:val="clear" w:color="auto" w:fill="C0C0C0"/>
            <w:tcMar>
              <w:left w:w="107" w:type="dxa"/>
            </w:tcMar>
          </w:tcPr>
          <w:p w:rsidR="00F1660B" w:rsidRDefault="00FE522D">
            <w:pPr>
              <w:keepNext/>
              <w:widowControl/>
              <w:tabs>
                <w:tab w:val="left" w:pos="8435"/>
              </w:tabs>
              <w:spacing w:before="60" w:after="60"/>
              <w:rPr>
                <w:rFonts w:ascii="Montserrat" w:eastAsia="Montserrat" w:hAnsi="Montserrat" w:cs="Montserrat"/>
                <w:smallCaps/>
                <w:color w:val="000000"/>
                <w:sz w:val="24"/>
                <w:szCs w:val="24"/>
                <w:highlight w:val="white"/>
              </w:rPr>
            </w:pPr>
            <w:r>
              <w:rPr>
                <w:rFonts w:ascii="Montserrat" w:eastAsia="Montserrat" w:hAnsi="Montserrat" w:cs="Montserrat"/>
                <w:color w:val="000000"/>
                <w:sz w:val="18"/>
                <w:szCs w:val="18"/>
                <w:shd w:val="clear" w:color="auto" w:fill="FFFFFF"/>
              </w:rPr>
              <w:t>Subject Matter Expert Support:</w:t>
            </w:r>
          </w:p>
        </w:tc>
      </w:tr>
      <w:tr w:rsidR="00F1660B">
        <w:trPr>
          <w:trHeight w:val="1272"/>
        </w:trPr>
        <w:tc>
          <w:tcPr>
            <w:tcW w:w="10260" w:type="dxa"/>
            <w:tcBorders>
              <w:left w:val="single" w:sz="6" w:space="0" w:color="000001"/>
              <w:bottom w:val="single" w:sz="4" w:space="0" w:color="000001"/>
              <w:right w:val="single" w:sz="6" w:space="0" w:color="000001"/>
            </w:tcBorders>
            <w:shd w:val="clear" w:color="auto" w:fill="auto"/>
            <w:tcMar>
              <w:left w:w="107" w:type="dxa"/>
            </w:tcMar>
          </w:tcPr>
          <w:p w:rsidR="00F1660B" w:rsidRDefault="00FE522D">
            <w:pPr>
              <w:keepNext/>
              <w:widowControl/>
              <w:spacing w:before="20"/>
              <w:rPr>
                <w:rFonts w:ascii="Montserrat" w:eastAsia="Montserrat" w:hAnsi="Montserrat" w:cs="Montserrat"/>
              </w:rPr>
            </w:pPr>
            <w:r>
              <w:rPr>
                <w:rFonts w:ascii="Montserrat" w:eastAsia="Montserrat" w:hAnsi="Montserrat" w:cs="Montserrat"/>
              </w:rPr>
              <w:t xml:space="preserve">During the Preschool </w:t>
            </w:r>
            <w:r>
              <w:rPr>
                <w:rFonts w:ascii="Montserrat" w:eastAsia="Montserrat" w:hAnsi="Montserrat" w:cs="Montserrat"/>
              </w:rPr>
              <w:t>Activities, we hope to engage UA Ambassadors to enlighten the Participants while leveraging on ICANN Learn.</w:t>
            </w:r>
          </w:p>
          <w:p w:rsidR="00F1660B" w:rsidRDefault="00FE522D">
            <w:pPr>
              <w:keepNext/>
              <w:widowControl/>
              <w:spacing w:before="20"/>
              <w:rPr>
                <w:rFonts w:ascii="Montserrat" w:eastAsia="Montserrat" w:hAnsi="Montserrat" w:cs="Montserrat"/>
              </w:rPr>
            </w:pPr>
            <w:r>
              <w:rPr>
                <w:rFonts w:ascii="Montserrat" w:eastAsia="Montserrat" w:hAnsi="Montserrat" w:cs="Montserrat"/>
              </w:rPr>
              <w:t>As per the school proper, we hope to leverage on a member of  the African GSE team to participate and actively engage in the school for the ICANN se</w:t>
            </w:r>
            <w:r>
              <w:rPr>
                <w:rFonts w:ascii="Montserrat" w:eastAsia="Montserrat" w:hAnsi="Montserrat" w:cs="Montserrat"/>
              </w:rPr>
              <w:t>ssions while supplementing the vast ICANN Nigerian community such as previous ICANN fellows.</w:t>
            </w:r>
          </w:p>
        </w:tc>
      </w:tr>
      <w:tr w:rsidR="00F1660B">
        <w:tc>
          <w:tcPr>
            <w:tcW w:w="10260" w:type="dxa"/>
            <w:tcBorders>
              <w:left w:val="single" w:sz="6" w:space="0" w:color="000001"/>
              <w:bottom w:val="single" w:sz="6" w:space="0" w:color="000001"/>
              <w:right w:val="single" w:sz="6" w:space="0" w:color="000001"/>
            </w:tcBorders>
            <w:shd w:val="clear" w:color="auto" w:fill="C0C0C0"/>
            <w:tcMar>
              <w:left w:w="107" w:type="dxa"/>
            </w:tcMar>
          </w:tcPr>
          <w:p w:rsidR="00F1660B" w:rsidRDefault="00FE522D">
            <w:pPr>
              <w:keepNext/>
              <w:widowControl/>
              <w:tabs>
                <w:tab w:val="left" w:pos="8435"/>
              </w:tabs>
              <w:spacing w:before="60" w:after="60"/>
              <w:rPr>
                <w:rFonts w:ascii="Montserrat" w:eastAsia="Montserrat" w:hAnsi="Montserrat" w:cs="Montserrat"/>
                <w:smallCaps/>
                <w:color w:val="000000"/>
                <w:sz w:val="24"/>
                <w:szCs w:val="24"/>
                <w:highlight w:val="white"/>
              </w:rPr>
            </w:pPr>
            <w:r>
              <w:rPr>
                <w:rFonts w:ascii="Montserrat" w:eastAsia="Montserrat" w:hAnsi="Montserrat" w:cs="Montserrat"/>
                <w:color w:val="000000"/>
                <w:sz w:val="18"/>
                <w:szCs w:val="18"/>
                <w:shd w:val="clear" w:color="auto" w:fill="FFFFFF"/>
              </w:rPr>
              <w:t>Technology Support: (telephone, Adobe Connect, web streaming, etc.)</w:t>
            </w:r>
          </w:p>
        </w:tc>
      </w:tr>
      <w:tr w:rsidR="00F1660B">
        <w:trPr>
          <w:trHeight w:val="1263"/>
        </w:trPr>
        <w:tc>
          <w:tcPr>
            <w:tcW w:w="10260" w:type="dxa"/>
            <w:tcBorders>
              <w:left w:val="single" w:sz="6" w:space="0" w:color="000001"/>
              <w:right w:val="single" w:sz="6" w:space="0" w:color="000001"/>
            </w:tcBorders>
            <w:shd w:val="clear" w:color="auto" w:fill="auto"/>
            <w:tcMar>
              <w:left w:w="107" w:type="dxa"/>
            </w:tcMar>
          </w:tcPr>
          <w:p w:rsidR="00F1660B" w:rsidRDefault="00FE522D">
            <w:pPr>
              <w:keepNext/>
              <w:widowControl/>
              <w:spacing w:before="20"/>
              <w:rPr>
                <w:rFonts w:ascii="Montserrat" w:eastAsia="Montserrat" w:hAnsi="Montserrat" w:cs="Montserrat"/>
                <w:color w:val="000000"/>
                <w:highlight w:val="white"/>
              </w:rPr>
            </w:pPr>
            <w:r>
              <w:rPr>
                <w:rFonts w:ascii="Montserrat" w:eastAsia="Montserrat" w:hAnsi="Montserrat" w:cs="Montserrat"/>
              </w:rPr>
              <w:t>We will require Web Streaming support</w:t>
            </w:r>
          </w:p>
        </w:tc>
      </w:tr>
      <w:tr w:rsidR="00F1660B">
        <w:tc>
          <w:tcPr>
            <w:tcW w:w="10260" w:type="dxa"/>
            <w:tcBorders>
              <w:left w:val="single" w:sz="6" w:space="0" w:color="000001"/>
              <w:bottom w:val="single" w:sz="6" w:space="0" w:color="000001"/>
              <w:right w:val="single" w:sz="6" w:space="0" w:color="000001"/>
            </w:tcBorders>
            <w:shd w:val="clear" w:color="auto" w:fill="C0C0C0"/>
            <w:tcMar>
              <w:left w:w="107" w:type="dxa"/>
            </w:tcMar>
          </w:tcPr>
          <w:p w:rsidR="00F1660B" w:rsidRDefault="00FE522D">
            <w:pPr>
              <w:keepNext/>
              <w:widowControl/>
              <w:tabs>
                <w:tab w:val="left" w:pos="8435"/>
              </w:tabs>
              <w:spacing w:before="60" w:after="60"/>
              <w:rPr>
                <w:rFonts w:ascii="Montserrat" w:eastAsia="Montserrat" w:hAnsi="Montserrat" w:cs="Montserrat"/>
                <w:smallCaps/>
                <w:color w:val="000000"/>
                <w:sz w:val="24"/>
                <w:szCs w:val="24"/>
                <w:highlight w:val="white"/>
              </w:rPr>
            </w:pPr>
            <w:r>
              <w:rPr>
                <w:rFonts w:ascii="Montserrat" w:eastAsia="Montserrat" w:hAnsi="Montserrat" w:cs="Montserrat"/>
                <w:color w:val="000000"/>
                <w:sz w:val="18"/>
                <w:szCs w:val="18"/>
                <w:shd w:val="clear" w:color="auto" w:fill="FFFFFF"/>
              </w:rPr>
              <w:t>Language Services Support:</w:t>
            </w:r>
          </w:p>
        </w:tc>
      </w:tr>
      <w:tr w:rsidR="00F1660B">
        <w:trPr>
          <w:trHeight w:val="1272"/>
        </w:trPr>
        <w:tc>
          <w:tcPr>
            <w:tcW w:w="10260" w:type="dxa"/>
            <w:tcBorders>
              <w:left w:val="single" w:sz="6" w:space="0" w:color="000001"/>
              <w:right w:val="single" w:sz="6" w:space="0" w:color="000001"/>
            </w:tcBorders>
            <w:shd w:val="clear" w:color="auto" w:fill="auto"/>
            <w:tcMar>
              <w:left w:w="107" w:type="dxa"/>
            </w:tcMar>
          </w:tcPr>
          <w:p w:rsidR="00F1660B" w:rsidRDefault="00FE522D">
            <w:pPr>
              <w:keepNext/>
              <w:widowControl/>
              <w:spacing w:before="20"/>
              <w:rPr>
                <w:rFonts w:ascii="Montserrat" w:eastAsia="Montserrat" w:hAnsi="Montserrat" w:cs="Montserrat"/>
                <w:color w:val="000000"/>
                <w:highlight w:val="white"/>
              </w:rPr>
            </w:pPr>
            <w:r>
              <w:rPr>
                <w:rFonts w:ascii="Montserrat" w:eastAsia="Montserrat" w:hAnsi="Montserrat" w:cs="Montserrat"/>
              </w:rPr>
              <w:t>--</w:t>
            </w:r>
          </w:p>
        </w:tc>
      </w:tr>
      <w:tr w:rsidR="00F1660B">
        <w:tc>
          <w:tcPr>
            <w:tcW w:w="10260" w:type="dxa"/>
            <w:tcBorders>
              <w:left w:val="single" w:sz="6" w:space="0" w:color="000001"/>
              <w:bottom w:val="single" w:sz="6" w:space="0" w:color="000001"/>
              <w:right w:val="single" w:sz="6" w:space="0" w:color="000001"/>
            </w:tcBorders>
            <w:shd w:val="clear" w:color="auto" w:fill="C0C0C0"/>
            <w:tcMar>
              <w:left w:w="107" w:type="dxa"/>
            </w:tcMar>
          </w:tcPr>
          <w:p w:rsidR="00F1660B" w:rsidRDefault="00FE522D">
            <w:pPr>
              <w:keepNext/>
              <w:widowControl/>
              <w:tabs>
                <w:tab w:val="left" w:pos="8435"/>
              </w:tabs>
              <w:spacing w:before="60" w:after="60"/>
              <w:rPr>
                <w:rFonts w:ascii="Montserrat" w:eastAsia="Montserrat" w:hAnsi="Montserrat" w:cs="Montserrat"/>
                <w:smallCaps/>
                <w:color w:val="000000"/>
                <w:sz w:val="24"/>
                <w:szCs w:val="24"/>
                <w:highlight w:val="white"/>
              </w:rPr>
            </w:pPr>
            <w:r>
              <w:rPr>
                <w:rFonts w:ascii="Montserrat" w:eastAsia="Montserrat" w:hAnsi="Montserrat" w:cs="Montserrat"/>
                <w:color w:val="000000"/>
                <w:sz w:val="18"/>
                <w:szCs w:val="18"/>
                <w:shd w:val="clear" w:color="auto" w:fill="FFFFFF"/>
              </w:rPr>
              <w:t>Other:</w:t>
            </w:r>
          </w:p>
        </w:tc>
      </w:tr>
      <w:tr w:rsidR="00F1660B">
        <w:trPr>
          <w:trHeight w:val="1290"/>
        </w:trPr>
        <w:tc>
          <w:tcPr>
            <w:tcW w:w="10260" w:type="dxa"/>
            <w:tcBorders>
              <w:left w:val="single" w:sz="6" w:space="0" w:color="000001"/>
              <w:right w:val="single" w:sz="6" w:space="0" w:color="000001"/>
            </w:tcBorders>
            <w:shd w:val="clear" w:color="auto" w:fill="auto"/>
            <w:tcMar>
              <w:left w:w="107" w:type="dxa"/>
            </w:tcMar>
          </w:tcPr>
          <w:p w:rsidR="00F1660B" w:rsidRDefault="00FE522D">
            <w:pPr>
              <w:spacing w:before="20"/>
              <w:rPr>
                <w:rFonts w:ascii="Montserrat" w:eastAsia="Montserrat" w:hAnsi="Montserrat" w:cs="Montserrat"/>
                <w:color w:val="000000"/>
                <w:highlight w:val="white"/>
              </w:rPr>
            </w:pPr>
            <w:r>
              <w:rPr>
                <w:rFonts w:ascii="Montserrat" w:eastAsia="Montserrat" w:hAnsi="Montserrat" w:cs="Montserrat"/>
              </w:rPr>
              <w:t>--</w:t>
            </w:r>
          </w:p>
        </w:tc>
      </w:tr>
      <w:tr w:rsidR="00F1660B">
        <w:tc>
          <w:tcPr>
            <w:tcW w:w="10260" w:type="dxa"/>
            <w:tcBorders>
              <w:left w:val="single" w:sz="6" w:space="0" w:color="000001"/>
              <w:bottom w:val="single" w:sz="6" w:space="0" w:color="000001"/>
              <w:right w:val="single" w:sz="6" w:space="0" w:color="000001"/>
            </w:tcBorders>
            <w:shd w:val="clear" w:color="auto" w:fill="C0C0C0"/>
            <w:tcMar>
              <w:left w:w="107" w:type="dxa"/>
            </w:tcMar>
          </w:tcPr>
          <w:p w:rsidR="00F1660B" w:rsidRDefault="00FE522D">
            <w:pPr>
              <w:keepNext/>
              <w:widowControl/>
              <w:tabs>
                <w:tab w:val="left" w:pos="8435"/>
              </w:tabs>
              <w:spacing w:before="60" w:after="60"/>
              <w:rPr>
                <w:rFonts w:ascii="Montserrat" w:eastAsia="Montserrat" w:hAnsi="Montserrat" w:cs="Montserrat"/>
                <w:smallCaps/>
                <w:color w:val="000000"/>
                <w:sz w:val="24"/>
                <w:szCs w:val="24"/>
                <w:highlight w:val="white"/>
              </w:rPr>
            </w:pPr>
            <w:r>
              <w:rPr>
                <w:rFonts w:ascii="Montserrat" w:eastAsia="Montserrat" w:hAnsi="Montserrat" w:cs="Montserrat"/>
                <w:color w:val="000000"/>
                <w:sz w:val="18"/>
                <w:szCs w:val="18"/>
                <w:shd w:val="clear" w:color="auto" w:fill="FFFFFF"/>
              </w:rPr>
              <w:lastRenderedPageBreak/>
              <w:t>Travel Support:</w:t>
            </w:r>
          </w:p>
        </w:tc>
      </w:tr>
      <w:tr w:rsidR="00F1660B">
        <w:trPr>
          <w:trHeight w:val="1272"/>
        </w:trPr>
        <w:tc>
          <w:tcPr>
            <w:tcW w:w="10260" w:type="dxa"/>
            <w:tcBorders>
              <w:left w:val="single" w:sz="6" w:space="0" w:color="000001"/>
              <w:right w:val="single" w:sz="6" w:space="0" w:color="000001"/>
            </w:tcBorders>
            <w:shd w:val="clear" w:color="auto" w:fill="auto"/>
            <w:tcMar>
              <w:left w:w="107" w:type="dxa"/>
            </w:tcMar>
          </w:tcPr>
          <w:p w:rsidR="00F1660B" w:rsidRDefault="00FE522D">
            <w:pPr>
              <w:spacing w:before="20"/>
              <w:rPr>
                <w:rFonts w:ascii="Montserrat" w:eastAsia="Montserrat" w:hAnsi="Montserrat" w:cs="Montserrat"/>
                <w:color w:val="000000"/>
                <w:highlight w:val="white"/>
              </w:rPr>
            </w:pPr>
            <w:r>
              <w:rPr>
                <w:rFonts w:ascii="Montserrat" w:eastAsia="Montserrat" w:hAnsi="Montserrat" w:cs="Montserrat"/>
              </w:rPr>
              <w:t>--</w:t>
            </w:r>
          </w:p>
          <w:p w:rsidR="00F1660B" w:rsidRDefault="00F1660B">
            <w:pPr>
              <w:keepNext/>
              <w:widowControl/>
              <w:spacing w:before="20"/>
              <w:rPr>
                <w:rFonts w:ascii="Montserrat" w:eastAsia="Montserrat" w:hAnsi="Montserrat" w:cs="Montserrat"/>
                <w:color w:val="000000"/>
                <w:shd w:val="clear" w:color="auto" w:fill="FFFFFF"/>
              </w:rPr>
            </w:pPr>
          </w:p>
        </w:tc>
      </w:tr>
      <w:tr w:rsidR="00F1660B">
        <w:tc>
          <w:tcPr>
            <w:tcW w:w="10260" w:type="dxa"/>
            <w:tcBorders>
              <w:left w:val="single" w:sz="6" w:space="0" w:color="000001"/>
              <w:bottom w:val="single" w:sz="6" w:space="0" w:color="000001"/>
              <w:right w:val="single" w:sz="6" w:space="0" w:color="000001"/>
            </w:tcBorders>
            <w:shd w:val="clear" w:color="auto" w:fill="C0C0C0"/>
            <w:tcMar>
              <w:left w:w="107" w:type="dxa"/>
            </w:tcMar>
          </w:tcPr>
          <w:p w:rsidR="00F1660B" w:rsidRDefault="00FE522D">
            <w:pPr>
              <w:keepNext/>
              <w:widowControl/>
              <w:tabs>
                <w:tab w:val="left" w:pos="8435"/>
              </w:tabs>
              <w:spacing w:before="60" w:after="60"/>
              <w:rPr>
                <w:rFonts w:ascii="Montserrat" w:eastAsia="Montserrat" w:hAnsi="Montserrat" w:cs="Montserrat"/>
                <w:smallCaps/>
                <w:color w:val="000000"/>
                <w:sz w:val="24"/>
                <w:szCs w:val="24"/>
                <w:highlight w:val="white"/>
              </w:rPr>
            </w:pPr>
            <w:r>
              <w:rPr>
                <w:rFonts w:ascii="Montserrat" w:eastAsia="Montserrat" w:hAnsi="Montserrat" w:cs="Montserrat"/>
                <w:color w:val="000000"/>
                <w:sz w:val="18"/>
                <w:szCs w:val="18"/>
                <w:shd w:val="clear" w:color="auto" w:fill="FFFFFF"/>
              </w:rPr>
              <w:t>Potential/planned Sponsorship Contribution:</w:t>
            </w:r>
          </w:p>
        </w:tc>
      </w:tr>
      <w:tr w:rsidR="00F1660B">
        <w:trPr>
          <w:trHeight w:val="741"/>
        </w:trPr>
        <w:tc>
          <w:tcPr>
            <w:tcW w:w="10260" w:type="dxa"/>
            <w:tcBorders>
              <w:left w:val="single" w:sz="6" w:space="0" w:color="000001"/>
              <w:bottom w:val="single" w:sz="6" w:space="0" w:color="000001"/>
              <w:right w:val="single" w:sz="6" w:space="0" w:color="000001"/>
            </w:tcBorders>
            <w:shd w:val="clear" w:color="auto" w:fill="auto"/>
            <w:tcMar>
              <w:left w:w="107" w:type="dxa"/>
            </w:tcMar>
          </w:tcPr>
          <w:p w:rsidR="00F1660B" w:rsidRDefault="00FE522D">
            <w:pPr>
              <w:keepNext/>
              <w:widowControl/>
              <w:spacing w:before="20"/>
              <w:rPr>
                <w:rFonts w:ascii="Montserrat" w:eastAsia="Montserrat" w:hAnsi="Montserrat" w:cs="Montserrat"/>
                <w:color w:val="000000"/>
                <w:sz w:val="24"/>
                <w:szCs w:val="24"/>
                <w:highlight w:val="white"/>
              </w:rPr>
            </w:pPr>
            <w:r>
              <w:rPr>
                <w:rFonts w:ascii="Montserrat" w:eastAsia="Montserrat" w:hAnsi="Montserrat" w:cs="Montserrat"/>
                <w:color w:val="000000"/>
                <w:sz w:val="24"/>
                <w:szCs w:val="24"/>
                <w:shd w:val="clear" w:color="auto" w:fill="FFFFFF"/>
              </w:rPr>
              <w:t>$5,</w:t>
            </w:r>
            <w:r>
              <w:rPr>
                <w:rFonts w:ascii="Montserrat" w:eastAsia="Montserrat" w:hAnsi="Montserrat" w:cs="Montserrat"/>
                <w:sz w:val="24"/>
                <w:szCs w:val="24"/>
              </w:rPr>
              <w:t>55</w:t>
            </w:r>
            <w:r>
              <w:rPr>
                <w:rFonts w:ascii="Montserrat" w:eastAsia="Montserrat" w:hAnsi="Montserrat" w:cs="Montserrat"/>
                <w:color w:val="000000"/>
                <w:sz w:val="24"/>
                <w:szCs w:val="24"/>
                <w:shd w:val="clear" w:color="auto" w:fill="FFFFFF"/>
              </w:rPr>
              <w:t>0</w:t>
            </w:r>
          </w:p>
        </w:tc>
      </w:tr>
    </w:tbl>
    <w:p w:rsidR="00F1660B" w:rsidRDefault="00F1660B">
      <w:pPr>
        <w:rPr>
          <w:rFonts w:ascii="Times New Roman" w:eastAsia="Times New Roman" w:hAnsi="Times New Roman" w:cs="Times New Roman"/>
          <w:color w:val="000000"/>
          <w:shd w:val="clear" w:color="auto" w:fill="FFFFFF"/>
        </w:rPr>
      </w:pPr>
    </w:p>
    <w:sectPr w:rsidR="00F1660B">
      <w:headerReference w:type="default" r:id="rId7"/>
      <w:footerReference w:type="default" r:id="rId8"/>
      <w:pgSz w:w="12240" w:h="15840"/>
      <w:pgMar w:top="1620" w:right="1440" w:bottom="990" w:left="1800" w:header="720" w:footer="720" w:gutter="0"/>
      <w:pgNumType w:start="1"/>
      <w:cols w:space="720"/>
      <w:formProt w:val="0"/>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522D" w:rsidRDefault="00FE522D">
      <w:r>
        <w:separator/>
      </w:r>
    </w:p>
  </w:endnote>
  <w:endnote w:type="continuationSeparator" w:id="0">
    <w:p w:rsidR="00FE522D" w:rsidRDefault="00FE5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ontserrat">
    <w:altName w:val="Cambria"/>
    <w:panose1 w:val="020B0604020202020204"/>
    <w:charset w:val="01"/>
    <w:family w:val="roman"/>
    <w:pitch w:val="variable"/>
  </w:font>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1"/>
    <w:family w:val="swiss"/>
    <w:pitch w:val="default"/>
  </w:font>
  <w:font w:name="Courier New">
    <w:panose1 w:val="02070309020205020404"/>
    <w:charset w:val="00"/>
    <w:family w:val="modern"/>
    <w:pitch w:val="fixed"/>
    <w:sig w:usb0="E0002AFF" w:usb1="C0007843" w:usb2="00000009" w:usb3="00000000" w:csb0="000001FF" w:csb1="00000000"/>
  </w:font>
  <w:font w:name="Liberation Serif">
    <w:altName w:val="Times New Roman"/>
    <w:panose1 w:val="020B0604020202020204"/>
    <w:charset w:val="01"/>
    <w:family w:val="roman"/>
    <w:pitch w:val="variable"/>
  </w:font>
  <w:font w:name="Noto Sans CJK SC Regular">
    <w:panose1 w:val="020B0604020202020204"/>
    <w:charset w:val="00"/>
    <w:family w:val="roman"/>
    <w:pitch w:val="default"/>
  </w:font>
  <w:font w:name="FreeSans">
    <w:altName w:val="Cambri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1"/>
    <w:family w:val="swiss"/>
    <w:pitch w:val="variable"/>
  </w:font>
  <w:font w:name="Georgia">
    <w:panose1 w:val="02040502050405020303"/>
    <w:charset w:val="01"/>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660B" w:rsidRDefault="00FE522D">
    <w:pPr>
      <w:keepNext/>
      <w:widowControl/>
      <w:tabs>
        <w:tab w:val="right" w:pos="9450"/>
      </w:tabs>
      <w:ind w:left="-810" w:right="-450"/>
    </w:pPr>
    <w:r>
      <w:rPr>
        <w:noProof/>
      </w:rPr>
      <mc:AlternateContent>
        <mc:Choice Requires="wps">
          <w:drawing>
            <wp:anchor distT="0" distB="0" distL="114300" distR="114300" simplePos="0" relativeHeight="11" behindDoc="1" locked="0" layoutInCell="1" allowOverlap="1">
              <wp:simplePos x="0" y="0"/>
              <wp:positionH relativeFrom="column">
                <wp:posOffset>-520700</wp:posOffset>
              </wp:positionH>
              <wp:positionV relativeFrom="paragraph">
                <wp:posOffset>-83820</wp:posOffset>
              </wp:positionV>
              <wp:extent cx="6538595" cy="13335"/>
              <wp:effectExtent l="0" t="0" r="0" b="0"/>
              <wp:wrapNone/>
              <wp:docPr id="2" name="graphic1"/>
              <wp:cNvGraphicFramePr/>
              <a:graphic xmlns:a="http://schemas.openxmlformats.org/drawingml/2006/main">
                <a:graphicData uri="http://schemas.microsoft.com/office/word/2010/wordprocessingShape">
                  <wps:wsp>
                    <wps:cNvSpPr/>
                    <wps:spPr>
                      <a:xfrm>
                        <a:off x="0" y="0"/>
                        <a:ext cx="6537960" cy="12600"/>
                      </a:xfrm>
                      <a:custGeom>
                        <a:avLst/>
                        <a:gdLst/>
                        <a:ahLst/>
                        <a:cxnLst/>
                        <a:rect l="l" t="t" r="r" b="b"/>
                        <a:pathLst>
                          <a:path w="21600" h="21600">
                            <a:moveTo>
                              <a:pt x="0" y="0"/>
                            </a:moveTo>
                            <a:lnTo>
                              <a:pt x="21600" y="21600"/>
                            </a:lnTo>
                          </a:path>
                        </a:pathLst>
                      </a:custGeom>
                      <a:noFill/>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type id="shapetype_32" coordsize="21600,21600" o:spt="32" path="m,l21600,21600nfe">
              <v:stroke joinstyle="miter"/>
              <v:path gradientshapeok="t" o:connecttype="rect" textboxrect="0,0,21600,21600"/>
            </v:shapetype>
            <v:shape id="shape_0" ID="graphic1" stroked="t" style="position:absolute;margin-left:-41pt;margin-top:-6.6pt;width:514.75pt;height:0.95pt" type="shapetype_32">
              <w10:wrap type="none"/>
              <v:fill o:detectmouseclick="t" on="false"/>
              <v:stroke color="black" weight="9360" joinstyle="round" endcap="flat"/>
            </v:shape>
          </w:pict>
        </mc:Fallback>
      </mc:AlternateContent>
    </w:r>
    <w:r>
      <w:rPr>
        <w:rFonts w:ascii="Arial" w:eastAsia="Arial" w:hAnsi="Arial" w:cs="Arial"/>
        <w:color w:val="000000"/>
        <w:shd w:val="clear" w:color="auto" w:fill="FFFFFF"/>
      </w:rPr>
      <w:tab/>
    </w:r>
    <w:r>
      <w:rPr>
        <w:rFonts w:ascii="Arial" w:eastAsia="Arial" w:hAnsi="Arial" w:cs="Arial"/>
        <w:b/>
        <w:i/>
        <w:color w:val="000000"/>
        <w:shd w:val="clear" w:color="auto" w:fill="FFFFFF"/>
      </w:rPr>
      <w:tab/>
    </w:r>
    <w:r>
      <w:rPr>
        <w:rFonts w:ascii="Arial" w:eastAsia="Arial" w:hAnsi="Arial" w:cs="Arial"/>
        <w:b/>
        <w:i/>
        <w:color w:val="000000"/>
        <w:shd w:val="clear" w:color="auto" w:fill="FFFFFF"/>
      </w:rPr>
      <w:fldChar w:fldCharType="begin"/>
    </w:r>
    <w:r>
      <w:instrText>PAGE</w:instrText>
    </w:r>
    <w:r>
      <w:fldChar w:fldCharType="separate"/>
    </w:r>
    <w:r>
      <w:t>5</w:t>
    </w:r>
    <w:r>
      <w:fldChar w:fldCharType="end"/>
    </w:r>
    <w:r>
      <w:rPr>
        <w:rFonts w:ascii="Arial" w:eastAsia="Arial" w:hAnsi="Arial" w:cs="Arial"/>
        <w:color w:val="000000"/>
        <w:shd w:val="clear" w:color="auto" w:fill="FFFFFF"/>
      </w:rPr>
      <w:t xml:space="preserve"> of </w:t>
    </w:r>
    <w:r>
      <w:rPr>
        <w:rFonts w:ascii="Arial" w:eastAsia="Arial" w:hAnsi="Arial" w:cs="Arial"/>
        <w:color w:val="000000"/>
        <w:shd w:val="clear" w:color="auto" w:fill="FFFFFF"/>
      </w:rPr>
      <w:fldChar w:fldCharType="begin"/>
    </w:r>
    <w:r>
      <w:instrText>NUMPAGES</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522D" w:rsidRDefault="00FE522D">
      <w:r>
        <w:separator/>
      </w:r>
    </w:p>
  </w:footnote>
  <w:footnote w:type="continuationSeparator" w:id="0">
    <w:p w:rsidR="00FE522D" w:rsidRDefault="00FE5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660B" w:rsidRDefault="00F1660B">
    <w:pPr>
      <w:keepNext/>
      <w:spacing w:line="276" w:lineRule="auto"/>
      <w:rPr>
        <w:rFonts w:ascii="Arial" w:eastAsia="Arial" w:hAnsi="Arial" w:cs="Arial"/>
      </w:rPr>
    </w:pPr>
  </w:p>
  <w:tbl>
    <w:tblPr>
      <w:tblW w:w="10260" w:type="dxa"/>
      <w:tblInd w:w="-702" w:type="dxa"/>
      <w:tblCellMar>
        <w:left w:w="113" w:type="dxa"/>
      </w:tblCellMar>
      <w:tblLook w:val="0000" w:firstRow="0" w:lastRow="0" w:firstColumn="0" w:lastColumn="0" w:noHBand="0" w:noVBand="0"/>
    </w:tblPr>
    <w:tblGrid>
      <w:gridCol w:w="2870"/>
      <w:gridCol w:w="7390"/>
    </w:tblGrid>
    <w:tr w:rsidR="00F1660B">
      <w:trPr>
        <w:trHeight w:val="558"/>
      </w:trPr>
      <w:tc>
        <w:tcPr>
          <w:tcW w:w="2870" w:type="dxa"/>
          <w:shd w:val="clear" w:color="auto" w:fill="auto"/>
        </w:tcPr>
        <w:p w:rsidR="00F1660B" w:rsidRDefault="00FE522D">
          <w:pPr>
            <w:keepNext/>
            <w:widowControl/>
            <w:tabs>
              <w:tab w:val="right" w:pos="9072"/>
            </w:tabs>
            <w:rPr>
              <w:rFonts w:ascii="Times New Roman" w:eastAsia="Times New Roman" w:hAnsi="Times New Roman" w:cs="Times New Roman"/>
              <w:b/>
              <w:color w:val="000000"/>
              <w:sz w:val="48"/>
              <w:szCs w:val="48"/>
              <w:highlight w:val="white"/>
            </w:rPr>
          </w:pPr>
          <w:r>
            <w:rPr>
              <w:noProof/>
            </w:rPr>
            <w:drawing>
              <wp:inline distT="0" distB="0" distL="0" distR="0">
                <wp:extent cx="717550" cy="577850"/>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noChangeArrowheads="1"/>
                        </pic:cNvPicPr>
                      </pic:nvPicPr>
                      <pic:blipFill>
                        <a:blip r:embed="rId1"/>
                        <a:stretch>
                          <a:fillRect/>
                        </a:stretch>
                      </pic:blipFill>
                      <pic:spPr bwMode="auto">
                        <a:xfrm>
                          <a:off x="0" y="0"/>
                          <a:ext cx="717550" cy="577850"/>
                        </a:xfrm>
                        <a:prstGeom prst="rect">
                          <a:avLst/>
                        </a:prstGeom>
                      </pic:spPr>
                    </pic:pic>
                  </a:graphicData>
                </a:graphic>
              </wp:inline>
            </w:drawing>
          </w:r>
        </w:p>
      </w:tc>
      <w:tc>
        <w:tcPr>
          <w:tcW w:w="7389" w:type="dxa"/>
          <w:shd w:val="clear" w:color="auto" w:fill="808080"/>
          <w:vAlign w:val="center"/>
        </w:tcPr>
        <w:p w:rsidR="00F1660B" w:rsidRDefault="00FE522D">
          <w:pPr>
            <w:keepNext/>
            <w:widowControl/>
            <w:tabs>
              <w:tab w:val="center" w:pos="4320"/>
              <w:tab w:val="right" w:pos="8640"/>
            </w:tabs>
            <w:jc w:val="right"/>
            <w:rPr>
              <w:rFonts w:ascii="Arial" w:eastAsia="Arial" w:hAnsi="Arial" w:cs="Arial"/>
              <w:b/>
              <w:color w:val="FFFFFF"/>
              <w:sz w:val="28"/>
              <w:szCs w:val="28"/>
              <w:highlight w:val="white"/>
            </w:rPr>
          </w:pPr>
          <w:r>
            <w:rPr>
              <w:rFonts w:ascii="Arial" w:eastAsia="Arial" w:hAnsi="Arial" w:cs="Arial"/>
              <w:b/>
              <w:color w:val="FFFFFF"/>
              <w:sz w:val="32"/>
              <w:szCs w:val="32"/>
              <w:shd w:val="clear" w:color="auto" w:fill="FFFFFF"/>
            </w:rPr>
            <w:t xml:space="preserve">FY20 COMMUNITY REQUEST FORM </w:t>
          </w:r>
        </w:p>
      </w:tc>
    </w:tr>
  </w:tbl>
  <w:p w:rsidR="00F1660B" w:rsidRDefault="00F1660B">
    <w:pPr>
      <w:keepNext/>
      <w:widowControl/>
      <w:tabs>
        <w:tab w:val="right" w:pos="9000"/>
      </w:tabs>
      <w:rPr>
        <w:rFonts w:ascii="Times New Roman" w:eastAsia="Times New Roman" w:hAnsi="Times New Roman" w:cs="Times New Roman"/>
        <w:color w:val="000000"/>
        <w:shd w:val="clear" w:color="auto" w:fil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F541E"/>
    <w:multiLevelType w:val="multilevel"/>
    <w:tmpl w:val="7DB652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324A0438"/>
    <w:multiLevelType w:val="multilevel"/>
    <w:tmpl w:val="EE5A9C18"/>
    <w:lvl w:ilvl="0">
      <w:start w:val="1"/>
      <w:numFmt w:val="decimal"/>
      <w:lvlText w:val="%1."/>
      <w:lvlJc w:val="left"/>
      <w:pPr>
        <w:ind w:left="720" w:hanging="360"/>
      </w:pPr>
      <w:rPr>
        <w:rFonts w:ascii="Montserrat" w:hAnsi="Montserrat"/>
        <w:sz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55DF02F0"/>
    <w:multiLevelType w:val="multilevel"/>
    <w:tmpl w:val="C7360A8E"/>
    <w:lvl w:ilvl="0">
      <w:start w:val="1"/>
      <w:numFmt w:val="bullet"/>
      <w:lvlText w:val="●"/>
      <w:lvlJc w:val="left"/>
      <w:pPr>
        <w:ind w:left="720" w:hanging="360"/>
      </w:pPr>
      <w:rPr>
        <w:rFonts w:ascii="Noto Sans Symbols" w:hAnsi="Noto Sans Symbols" w:cs="Noto Sans Symbols" w:hint="default"/>
        <w:sz w:val="22"/>
        <w:szCs w:val="20"/>
      </w:rPr>
    </w:lvl>
    <w:lvl w:ilvl="1">
      <w:start w:val="1"/>
      <w:numFmt w:val="bullet"/>
      <w:lvlText w:val="o"/>
      <w:lvlJc w:val="left"/>
      <w:pPr>
        <w:ind w:left="1440" w:hanging="360"/>
      </w:pPr>
      <w:rPr>
        <w:rFonts w:ascii="Courier New" w:hAnsi="Courier New" w:cs="Courier New" w:hint="default"/>
        <w:sz w:val="20"/>
        <w:szCs w:val="20"/>
      </w:rPr>
    </w:lvl>
    <w:lvl w:ilvl="2">
      <w:start w:val="1"/>
      <w:numFmt w:val="bullet"/>
      <w:lvlText w:val="▪"/>
      <w:lvlJc w:val="left"/>
      <w:pPr>
        <w:ind w:left="2160" w:hanging="360"/>
      </w:pPr>
      <w:rPr>
        <w:rFonts w:ascii="Noto Sans Symbols" w:hAnsi="Noto Sans Symbols" w:cs="Noto Sans Symbols" w:hint="default"/>
        <w:sz w:val="20"/>
        <w:szCs w:val="20"/>
      </w:rPr>
    </w:lvl>
    <w:lvl w:ilvl="3">
      <w:start w:val="1"/>
      <w:numFmt w:val="bullet"/>
      <w:lvlText w:val="▪"/>
      <w:lvlJc w:val="left"/>
      <w:pPr>
        <w:ind w:left="2880" w:hanging="360"/>
      </w:pPr>
      <w:rPr>
        <w:rFonts w:ascii="Noto Sans Symbols" w:hAnsi="Noto Sans Symbols" w:cs="Noto Sans Symbols" w:hint="default"/>
        <w:sz w:val="20"/>
        <w:szCs w:val="20"/>
      </w:rPr>
    </w:lvl>
    <w:lvl w:ilvl="4">
      <w:start w:val="1"/>
      <w:numFmt w:val="bullet"/>
      <w:lvlText w:val="▪"/>
      <w:lvlJc w:val="left"/>
      <w:pPr>
        <w:ind w:left="3600" w:hanging="360"/>
      </w:pPr>
      <w:rPr>
        <w:rFonts w:ascii="Noto Sans Symbols" w:hAnsi="Noto Sans Symbols" w:cs="Noto Sans Symbols" w:hint="default"/>
        <w:sz w:val="20"/>
        <w:szCs w:val="20"/>
      </w:rPr>
    </w:lvl>
    <w:lvl w:ilvl="5">
      <w:start w:val="1"/>
      <w:numFmt w:val="bullet"/>
      <w:lvlText w:val="▪"/>
      <w:lvlJc w:val="left"/>
      <w:pPr>
        <w:ind w:left="4320" w:hanging="360"/>
      </w:pPr>
      <w:rPr>
        <w:rFonts w:ascii="Noto Sans Symbols" w:hAnsi="Noto Sans Symbols" w:cs="Noto Sans Symbols" w:hint="default"/>
        <w:sz w:val="20"/>
        <w:szCs w:val="20"/>
      </w:rPr>
    </w:lvl>
    <w:lvl w:ilvl="6">
      <w:start w:val="1"/>
      <w:numFmt w:val="bullet"/>
      <w:lvlText w:val="▪"/>
      <w:lvlJc w:val="left"/>
      <w:pPr>
        <w:ind w:left="5040" w:hanging="360"/>
      </w:pPr>
      <w:rPr>
        <w:rFonts w:ascii="Noto Sans Symbols" w:hAnsi="Noto Sans Symbols" w:cs="Noto Sans Symbols" w:hint="default"/>
        <w:sz w:val="20"/>
        <w:szCs w:val="20"/>
      </w:rPr>
    </w:lvl>
    <w:lvl w:ilvl="7">
      <w:start w:val="1"/>
      <w:numFmt w:val="bullet"/>
      <w:lvlText w:val="▪"/>
      <w:lvlJc w:val="left"/>
      <w:pPr>
        <w:ind w:left="5760" w:hanging="360"/>
      </w:pPr>
      <w:rPr>
        <w:rFonts w:ascii="Noto Sans Symbols" w:hAnsi="Noto Sans Symbols" w:cs="Noto Sans Symbols" w:hint="default"/>
        <w:sz w:val="20"/>
        <w:szCs w:val="20"/>
      </w:rPr>
    </w:lvl>
    <w:lvl w:ilvl="8">
      <w:start w:val="1"/>
      <w:numFmt w:val="bullet"/>
      <w:lvlText w:val="▪"/>
      <w:lvlJc w:val="left"/>
      <w:pPr>
        <w:ind w:left="6480" w:hanging="360"/>
      </w:pPr>
      <w:rPr>
        <w:rFonts w:ascii="Noto Sans Symbols" w:hAnsi="Noto Sans Symbols" w:cs="Noto Sans Symbols" w:hint="default"/>
        <w:sz w:val="20"/>
        <w:szCs w:val="20"/>
      </w:rPr>
    </w:lvl>
  </w:abstractNum>
  <w:abstractNum w:abstractNumId="3" w15:restartNumberingAfterBreak="0">
    <w:nsid w:val="68C76BED"/>
    <w:multiLevelType w:val="multilevel"/>
    <w:tmpl w:val="7B6C3E3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60B"/>
    <w:rsid w:val="005F2C92"/>
    <w:rsid w:val="00F1660B"/>
    <w:rsid w:val="00FE522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5:docId w15:val="{9FED4C19-E880-BA4B-82A4-687FAD41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LO-normal"/>
    <w:next w:val="Normal"/>
    <w:uiPriority w:val="9"/>
    <w:qFormat/>
    <w:pPr>
      <w:keepNext/>
      <w:ind w:left="360"/>
      <w:outlineLvl w:val="0"/>
    </w:pPr>
    <w:rPr>
      <w:rFonts w:ascii="Arial" w:eastAsia="Arial" w:hAnsi="Arial" w:cs="Arial"/>
      <w:b/>
    </w:rPr>
  </w:style>
  <w:style w:type="paragraph" w:styleId="Heading2">
    <w:name w:val="heading 2"/>
    <w:basedOn w:val="LO-normal"/>
    <w:next w:val="Normal"/>
    <w:uiPriority w:val="9"/>
    <w:semiHidden/>
    <w:unhideWhenUsed/>
    <w:qFormat/>
    <w:pPr>
      <w:keepNext/>
      <w:keepLines/>
      <w:spacing w:before="360" w:after="80"/>
      <w:outlineLvl w:val="1"/>
    </w:pPr>
    <w:rPr>
      <w:b/>
      <w:sz w:val="36"/>
      <w:szCs w:val="36"/>
    </w:rPr>
  </w:style>
  <w:style w:type="paragraph" w:styleId="Heading3">
    <w:name w:val="heading 3"/>
    <w:basedOn w:val="LO-normal"/>
    <w:next w:val="Normal"/>
    <w:uiPriority w:val="9"/>
    <w:semiHidden/>
    <w:unhideWhenUsed/>
    <w:qFormat/>
    <w:pPr>
      <w:keepNext/>
      <w:keepLines/>
      <w:spacing w:before="280" w:after="80"/>
      <w:outlineLvl w:val="2"/>
    </w:pPr>
    <w:rPr>
      <w:b/>
      <w:sz w:val="28"/>
      <w:szCs w:val="28"/>
    </w:rPr>
  </w:style>
  <w:style w:type="paragraph" w:styleId="Heading4">
    <w:name w:val="heading 4"/>
    <w:basedOn w:val="LO-normal"/>
    <w:next w:val="Normal"/>
    <w:uiPriority w:val="9"/>
    <w:semiHidden/>
    <w:unhideWhenUsed/>
    <w:qFormat/>
    <w:pPr>
      <w:keepNext/>
      <w:keepLines/>
      <w:spacing w:before="240" w:after="40"/>
      <w:outlineLvl w:val="3"/>
    </w:pPr>
    <w:rPr>
      <w:b/>
      <w:sz w:val="24"/>
      <w:szCs w:val="24"/>
    </w:rPr>
  </w:style>
  <w:style w:type="paragraph" w:styleId="Heading5">
    <w:name w:val="heading 5"/>
    <w:basedOn w:val="LO-normal"/>
    <w:next w:val="Normal"/>
    <w:uiPriority w:val="9"/>
    <w:semiHidden/>
    <w:unhideWhenUsed/>
    <w:qFormat/>
    <w:pPr>
      <w:keepNext/>
      <w:keepLines/>
      <w:spacing w:before="220" w:after="40"/>
      <w:outlineLvl w:val="4"/>
    </w:pPr>
    <w:rPr>
      <w:b/>
      <w:sz w:val="22"/>
      <w:szCs w:val="22"/>
    </w:rPr>
  </w:style>
  <w:style w:type="paragraph" w:styleId="Heading6">
    <w:name w:val="heading 6"/>
    <w:basedOn w:val="LO-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rFonts w:ascii="Montserrat" w:eastAsia="Noto Sans Symbols" w:hAnsi="Montserrat" w:cs="Noto Sans Symbols"/>
      <w:sz w:val="22"/>
      <w:szCs w:val="20"/>
    </w:rPr>
  </w:style>
  <w:style w:type="character" w:customStyle="1" w:styleId="ListLabel2">
    <w:name w:val="ListLabel 2"/>
    <w:qFormat/>
    <w:rPr>
      <w:rFonts w:eastAsia="Courier New" w:cs="Courier New"/>
      <w:sz w:val="20"/>
      <w:szCs w:val="20"/>
    </w:rPr>
  </w:style>
  <w:style w:type="character" w:customStyle="1" w:styleId="ListLabel3">
    <w:name w:val="ListLabel 3"/>
    <w:qFormat/>
    <w:rPr>
      <w:rFonts w:eastAsia="Noto Sans Symbols" w:cs="Noto Sans Symbols"/>
      <w:sz w:val="20"/>
      <w:szCs w:val="20"/>
    </w:rPr>
  </w:style>
  <w:style w:type="character" w:customStyle="1" w:styleId="ListLabel4">
    <w:name w:val="ListLabel 4"/>
    <w:qFormat/>
    <w:rPr>
      <w:rFonts w:eastAsia="Noto Sans Symbols" w:cs="Noto Sans Symbols"/>
      <w:sz w:val="20"/>
      <w:szCs w:val="20"/>
    </w:rPr>
  </w:style>
  <w:style w:type="character" w:customStyle="1" w:styleId="ListLabel5">
    <w:name w:val="ListLabel 5"/>
    <w:qFormat/>
    <w:rPr>
      <w:rFonts w:eastAsia="Noto Sans Symbols" w:cs="Noto Sans Symbols"/>
      <w:sz w:val="20"/>
      <w:szCs w:val="20"/>
    </w:rPr>
  </w:style>
  <w:style w:type="character" w:customStyle="1" w:styleId="ListLabel6">
    <w:name w:val="ListLabel 6"/>
    <w:qFormat/>
    <w:rPr>
      <w:rFonts w:eastAsia="Noto Sans Symbols" w:cs="Noto Sans Symbols"/>
      <w:sz w:val="20"/>
      <w:szCs w:val="20"/>
    </w:rPr>
  </w:style>
  <w:style w:type="character" w:customStyle="1" w:styleId="ListLabel7">
    <w:name w:val="ListLabel 7"/>
    <w:qFormat/>
    <w:rPr>
      <w:rFonts w:eastAsia="Noto Sans Symbols" w:cs="Noto Sans Symbols"/>
      <w:sz w:val="20"/>
      <w:szCs w:val="20"/>
    </w:rPr>
  </w:style>
  <w:style w:type="character" w:customStyle="1" w:styleId="ListLabel8">
    <w:name w:val="ListLabel 8"/>
    <w:qFormat/>
    <w:rPr>
      <w:rFonts w:eastAsia="Noto Sans Symbols" w:cs="Noto Sans Symbols"/>
      <w:sz w:val="20"/>
      <w:szCs w:val="20"/>
    </w:rPr>
  </w:style>
  <w:style w:type="character" w:customStyle="1" w:styleId="ListLabel9">
    <w:name w:val="ListLabel 9"/>
    <w:qFormat/>
    <w:rPr>
      <w:rFonts w:eastAsia="Noto Sans Symbols" w:cs="Noto Sans Symbols"/>
      <w:sz w:val="20"/>
      <w:szCs w:val="20"/>
    </w:rPr>
  </w:style>
  <w:style w:type="character" w:customStyle="1" w:styleId="ListLabel10">
    <w:name w:val="ListLabel 10"/>
    <w:qFormat/>
    <w:rPr>
      <w:rFonts w:ascii="Montserrat" w:hAnsi="Montserrat"/>
      <w:sz w:val="22"/>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customStyle="1" w:styleId="LO-normal">
    <w:name w:val="LO-normal"/>
    <w:qFormat/>
  </w:style>
  <w:style w:type="paragraph" w:styleId="Title">
    <w:name w:val="Title"/>
    <w:basedOn w:val="LO-normal"/>
    <w:next w:val="Normal"/>
    <w:uiPriority w:val="10"/>
    <w:qFormat/>
    <w:pPr>
      <w:jc w:val="center"/>
    </w:pPr>
    <w:rPr>
      <w:rFonts w:ascii="Arial" w:eastAsia="Arial" w:hAnsi="Arial" w:cs="Arial"/>
      <w:b/>
      <w:color w:val="FFFFFF"/>
      <w:sz w:val="32"/>
      <w:szCs w:val="32"/>
      <w:highlight w:val="darkGray"/>
    </w:rPr>
  </w:style>
  <w:style w:type="paragraph" w:styleId="Subtitle">
    <w:name w:val="Subtitle"/>
    <w:basedOn w:val="LO-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style>
  <w:style w:type="paragraph" w:styleId="Footer">
    <w:name w:val="footer"/>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1208</Words>
  <Characters>6892</Characters>
  <Application>Microsoft Office Word</Application>
  <DocSecurity>0</DocSecurity>
  <Lines>57</Lines>
  <Paragraphs>16</Paragraphs>
  <ScaleCrop>false</ScaleCrop>
  <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Ullrich</dc:creator>
  <dc:description/>
  <cp:lastModifiedBy>Heidi Ullrich</cp:lastModifiedBy>
  <cp:revision>2</cp:revision>
  <dcterms:created xsi:type="dcterms:W3CDTF">2020-01-28T18:17:00Z</dcterms:created>
  <dcterms:modified xsi:type="dcterms:W3CDTF">2020-01-28T18:17:00Z</dcterms:modified>
  <dc:language>en-GB</dc:language>
</cp:coreProperties>
</file>